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59" w:rsidRPr="00DF0D96" w:rsidRDefault="00DA2029">
      <w:pPr>
        <w:spacing w:line="240" w:lineRule="atLeast"/>
        <w:jc w:val="center"/>
        <w:rPr>
          <w:rFonts w:eastAsiaTheme="minorEastAsia"/>
          <w:b/>
          <w:bCs/>
          <w:sz w:val="30"/>
        </w:rPr>
      </w:pPr>
      <w:r w:rsidRPr="00DF0D96">
        <w:rPr>
          <w:rFonts w:eastAsiaTheme="minorEastAsia"/>
          <w:b/>
          <w:bCs/>
          <w:sz w:val="30"/>
        </w:rPr>
        <w:t>西北师范大学本科专业人才培养方案</w:t>
      </w:r>
    </w:p>
    <w:p w:rsidR="00185659" w:rsidRPr="00DF0D96" w:rsidRDefault="00185659">
      <w:pPr>
        <w:spacing w:line="240" w:lineRule="atLeast"/>
        <w:rPr>
          <w:rFonts w:eastAsiaTheme="minorEastAsia"/>
          <w:bCs/>
          <w:szCs w:val="21"/>
        </w:rPr>
      </w:pPr>
    </w:p>
    <w:p w:rsidR="00185659" w:rsidRPr="00DF0D96" w:rsidRDefault="00A30493">
      <w:pPr>
        <w:spacing w:line="240" w:lineRule="atLeast"/>
        <w:jc w:val="center"/>
        <w:rPr>
          <w:rFonts w:eastAsiaTheme="minorEastAsia"/>
          <w:b/>
          <w:bCs/>
          <w:sz w:val="30"/>
          <w:szCs w:val="30"/>
        </w:rPr>
      </w:pPr>
      <w:r w:rsidRPr="00DF0D96">
        <w:rPr>
          <w:rFonts w:eastAsiaTheme="minorEastAsia"/>
          <w:b/>
          <w:bCs/>
          <w:sz w:val="30"/>
          <w:szCs w:val="30"/>
        </w:rPr>
        <w:t>法学</w:t>
      </w:r>
      <w:r w:rsidR="00DA2029" w:rsidRPr="00DF0D96">
        <w:rPr>
          <w:rFonts w:eastAsiaTheme="minorEastAsia"/>
          <w:b/>
          <w:bCs/>
          <w:sz w:val="30"/>
          <w:szCs w:val="30"/>
        </w:rPr>
        <w:t>专业</w:t>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一、培养目标和要求</w:t>
      </w:r>
    </w:p>
    <w:p w:rsidR="00610F2C" w:rsidRPr="00DF0D96" w:rsidRDefault="00610F2C" w:rsidP="00610F2C">
      <w:pPr>
        <w:pStyle w:val="aa"/>
        <w:spacing w:line="400" w:lineRule="exact"/>
        <w:ind w:leftChars="0" w:left="0" w:firstLineChars="200" w:firstLine="422"/>
        <w:rPr>
          <w:rFonts w:eastAsiaTheme="minorEastAsia"/>
          <w:b/>
          <w:bCs/>
        </w:rPr>
      </w:pPr>
      <w:r w:rsidRPr="00DF0D96">
        <w:rPr>
          <w:rFonts w:eastAsiaTheme="minorEastAsia"/>
          <w:b/>
          <w:bCs/>
        </w:rPr>
        <w:t>培养目标</w:t>
      </w:r>
    </w:p>
    <w:p w:rsidR="00610F2C" w:rsidRPr="00DF0D96" w:rsidRDefault="00610F2C" w:rsidP="00610F2C">
      <w:pPr>
        <w:pStyle w:val="aa"/>
        <w:spacing w:line="400" w:lineRule="exact"/>
        <w:ind w:leftChars="0" w:left="0" w:firstLineChars="196" w:firstLine="412"/>
        <w:rPr>
          <w:rFonts w:eastAsiaTheme="minorEastAsia"/>
        </w:rPr>
      </w:pPr>
      <w:r w:rsidRPr="00DF0D96">
        <w:rPr>
          <w:rFonts w:eastAsiaTheme="minorEastAsia"/>
        </w:rPr>
        <w:t>本专业人才培养旨在培养既能系统掌握基本法学知识、理论和技能，熟悉我国基本法律制度，具有良好的社会伦理、正义感及法律信仰，又能适应当代中国法治国家建设和市场经济发展需要，胜任立法、检察、审判、行政执法工作、律师实务和企业法律实务工作的具有社会担当的高层次复合型、创新型、应用型专门人才。</w:t>
      </w:r>
    </w:p>
    <w:p w:rsidR="00610F2C" w:rsidRPr="00DF0D96" w:rsidRDefault="00610F2C" w:rsidP="00610F2C">
      <w:pPr>
        <w:pStyle w:val="aa"/>
        <w:spacing w:line="400" w:lineRule="exact"/>
        <w:ind w:leftChars="0" w:left="0" w:firstLineChars="196" w:firstLine="413"/>
        <w:rPr>
          <w:rFonts w:eastAsiaTheme="minorEastAsia"/>
          <w:b/>
          <w:kern w:val="0"/>
        </w:rPr>
      </w:pPr>
      <w:r w:rsidRPr="00DF0D96">
        <w:rPr>
          <w:rFonts w:eastAsiaTheme="minorEastAsia"/>
          <w:b/>
          <w:kern w:val="0"/>
        </w:rPr>
        <w:t>培养要求</w:t>
      </w:r>
    </w:p>
    <w:p w:rsidR="00610F2C" w:rsidRPr="00DF0D96" w:rsidRDefault="00610F2C" w:rsidP="00610F2C">
      <w:pPr>
        <w:spacing w:line="400" w:lineRule="exact"/>
        <w:ind w:firstLineChars="200" w:firstLine="420"/>
        <w:rPr>
          <w:rFonts w:eastAsiaTheme="minorEastAsia"/>
        </w:rPr>
      </w:pPr>
      <w:r w:rsidRPr="00DF0D96">
        <w:rPr>
          <w:rFonts w:eastAsiaTheme="minorEastAsia"/>
        </w:rPr>
        <w:t>毕业生应获得以下几方面的知识和技能：</w:t>
      </w:r>
    </w:p>
    <w:p w:rsidR="00610F2C" w:rsidRPr="00DF0D96" w:rsidRDefault="00610F2C" w:rsidP="00610F2C">
      <w:pPr>
        <w:spacing w:line="400" w:lineRule="exact"/>
        <w:ind w:firstLineChars="200" w:firstLine="420"/>
        <w:rPr>
          <w:rFonts w:eastAsiaTheme="minorEastAsia"/>
        </w:rPr>
      </w:pPr>
      <w:r w:rsidRPr="00DF0D96">
        <w:rPr>
          <w:rFonts w:eastAsiaTheme="minorEastAsia"/>
        </w:rPr>
        <w:t>1</w:t>
      </w:r>
      <w:r w:rsidRPr="00DF0D96">
        <w:rPr>
          <w:rFonts w:eastAsiaTheme="minorEastAsia"/>
        </w:rPr>
        <w:t>．掌握法学各学科的基本理论与基本知识；</w:t>
      </w:r>
    </w:p>
    <w:p w:rsidR="00610F2C" w:rsidRPr="00DF0D96" w:rsidRDefault="00610F2C" w:rsidP="00610F2C">
      <w:pPr>
        <w:spacing w:line="400" w:lineRule="exact"/>
        <w:ind w:firstLineChars="200" w:firstLine="420"/>
        <w:rPr>
          <w:rFonts w:eastAsiaTheme="minorEastAsia"/>
        </w:rPr>
      </w:pPr>
      <w:r w:rsidRPr="00DF0D96">
        <w:rPr>
          <w:rFonts w:eastAsiaTheme="minorEastAsia"/>
        </w:rPr>
        <w:t>2</w:t>
      </w:r>
      <w:r w:rsidRPr="00DF0D96">
        <w:rPr>
          <w:rFonts w:eastAsiaTheme="minorEastAsia"/>
        </w:rPr>
        <w:t>．熟悉我国的法律制度；</w:t>
      </w:r>
    </w:p>
    <w:p w:rsidR="00610F2C" w:rsidRPr="00DF0D96" w:rsidRDefault="00610F2C" w:rsidP="00610F2C">
      <w:pPr>
        <w:spacing w:line="400" w:lineRule="exact"/>
        <w:ind w:firstLineChars="200" w:firstLine="420"/>
        <w:rPr>
          <w:rFonts w:eastAsiaTheme="minorEastAsia"/>
        </w:rPr>
      </w:pPr>
      <w:r w:rsidRPr="00DF0D96">
        <w:rPr>
          <w:rFonts w:eastAsiaTheme="minorEastAsia"/>
        </w:rPr>
        <w:t>3</w:t>
      </w:r>
      <w:r w:rsidRPr="00DF0D96">
        <w:rPr>
          <w:rFonts w:eastAsiaTheme="minorEastAsia"/>
        </w:rPr>
        <w:t>．掌握法学的分析方法和技术；</w:t>
      </w:r>
    </w:p>
    <w:p w:rsidR="00610F2C" w:rsidRPr="00DF0D96" w:rsidRDefault="00610F2C" w:rsidP="00610F2C">
      <w:pPr>
        <w:spacing w:line="400" w:lineRule="exact"/>
        <w:ind w:firstLineChars="200" w:firstLine="420"/>
        <w:rPr>
          <w:rFonts w:eastAsiaTheme="minorEastAsia"/>
        </w:rPr>
      </w:pPr>
      <w:r w:rsidRPr="00DF0D96">
        <w:rPr>
          <w:rFonts w:eastAsiaTheme="minorEastAsia"/>
        </w:rPr>
        <w:t>4</w:t>
      </w:r>
      <w:r w:rsidRPr="00DF0D96">
        <w:rPr>
          <w:rFonts w:eastAsiaTheme="minorEastAsia"/>
        </w:rPr>
        <w:t>．具有较强的运用法学知识认识和解决问题的能力；</w:t>
      </w:r>
    </w:p>
    <w:p w:rsidR="00610F2C" w:rsidRPr="00DF0D96" w:rsidRDefault="00610F2C" w:rsidP="00610F2C">
      <w:pPr>
        <w:spacing w:line="400" w:lineRule="exact"/>
        <w:ind w:firstLineChars="200" w:firstLine="420"/>
        <w:rPr>
          <w:rFonts w:eastAsiaTheme="minorEastAsia"/>
        </w:rPr>
      </w:pPr>
      <w:r w:rsidRPr="00DF0D96">
        <w:rPr>
          <w:rFonts w:eastAsiaTheme="minorEastAsia"/>
        </w:rPr>
        <w:t>5</w:t>
      </w:r>
      <w:r w:rsidRPr="00DF0D96">
        <w:rPr>
          <w:rFonts w:eastAsiaTheme="minorEastAsia"/>
        </w:rPr>
        <w:t>．了解我国的法治现状，具有进行法律实务工作的能力；</w:t>
      </w:r>
    </w:p>
    <w:p w:rsidR="00610F2C" w:rsidRPr="00DF0D96" w:rsidRDefault="00610F2C" w:rsidP="00610F2C">
      <w:pPr>
        <w:spacing w:line="400" w:lineRule="exact"/>
        <w:ind w:firstLineChars="200" w:firstLine="420"/>
        <w:rPr>
          <w:rFonts w:eastAsiaTheme="minorEastAsia"/>
        </w:rPr>
      </w:pPr>
      <w:r w:rsidRPr="00DF0D96">
        <w:rPr>
          <w:rFonts w:eastAsiaTheme="minorEastAsia"/>
        </w:rPr>
        <w:t>6</w:t>
      </w:r>
      <w:r w:rsidRPr="00DF0D96">
        <w:rPr>
          <w:rFonts w:eastAsiaTheme="minorEastAsia"/>
        </w:rPr>
        <w:t>．具有一定的科学研究能力和较高的外语水平。</w:t>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二、学制与学分要求</w:t>
      </w:r>
    </w:p>
    <w:p w:rsidR="00185659" w:rsidRPr="00DF0D96" w:rsidRDefault="00DA2029" w:rsidP="00DF2FF1">
      <w:pPr>
        <w:adjustRightInd w:val="0"/>
        <w:snapToGrid w:val="0"/>
        <w:spacing w:line="400" w:lineRule="exact"/>
        <w:ind w:firstLineChars="200" w:firstLine="420"/>
        <w:rPr>
          <w:rFonts w:eastAsiaTheme="minorEastAsia"/>
        </w:rPr>
      </w:pPr>
      <w:r w:rsidRPr="00DF0D96">
        <w:rPr>
          <w:rFonts w:eastAsiaTheme="minorEastAsia"/>
        </w:rPr>
        <w:t>1.</w:t>
      </w:r>
      <w:r w:rsidRPr="00DF0D96">
        <w:rPr>
          <w:rFonts w:eastAsiaTheme="minorEastAsia"/>
        </w:rPr>
        <w:t>学制</w:t>
      </w:r>
    </w:p>
    <w:p w:rsidR="00185659" w:rsidRPr="00DF0D96" w:rsidRDefault="00347C77" w:rsidP="00DF2FF1">
      <w:pPr>
        <w:adjustRightInd w:val="0"/>
        <w:snapToGrid w:val="0"/>
        <w:spacing w:line="400" w:lineRule="exact"/>
        <w:ind w:firstLineChars="200" w:firstLine="420"/>
        <w:rPr>
          <w:rFonts w:eastAsiaTheme="minorEastAsia"/>
        </w:rPr>
      </w:pPr>
      <w:r w:rsidRPr="00DF0D96">
        <w:rPr>
          <w:rFonts w:eastAsiaTheme="minorEastAsia"/>
        </w:rPr>
        <w:t>标准学制为</w:t>
      </w:r>
      <w:r w:rsidRPr="00DF0D96">
        <w:rPr>
          <w:rFonts w:eastAsiaTheme="minorEastAsia"/>
        </w:rPr>
        <w:t>4</w:t>
      </w:r>
      <w:r w:rsidR="00DA2029" w:rsidRPr="00DF0D96">
        <w:rPr>
          <w:rFonts w:eastAsiaTheme="minorEastAsia"/>
        </w:rPr>
        <w:t>年，学生可在</w:t>
      </w:r>
      <w:r w:rsidR="00DA2029" w:rsidRPr="00DF0D96">
        <w:rPr>
          <w:rFonts w:eastAsiaTheme="minorEastAsia"/>
        </w:rPr>
        <w:t>3—6</w:t>
      </w:r>
      <w:r w:rsidR="00DA2029" w:rsidRPr="00DF0D96">
        <w:rPr>
          <w:rFonts w:eastAsiaTheme="minorEastAsia"/>
        </w:rPr>
        <w:t>年内完成学业。</w:t>
      </w:r>
    </w:p>
    <w:p w:rsidR="00185659" w:rsidRPr="00DF0D96" w:rsidRDefault="00DA2029" w:rsidP="00DF2FF1">
      <w:pPr>
        <w:adjustRightInd w:val="0"/>
        <w:snapToGrid w:val="0"/>
        <w:spacing w:line="400" w:lineRule="exact"/>
        <w:ind w:firstLineChars="200" w:firstLine="420"/>
        <w:rPr>
          <w:rFonts w:eastAsiaTheme="minorEastAsia"/>
        </w:rPr>
      </w:pPr>
      <w:r w:rsidRPr="00DF0D96">
        <w:rPr>
          <w:rFonts w:eastAsiaTheme="minorEastAsia"/>
        </w:rPr>
        <w:t>2.</w:t>
      </w:r>
      <w:r w:rsidRPr="00DF0D96">
        <w:rPr>
          <w:rFonts w:eastAsiaTheme="minorEastAsia"/>
        </w:rPr>
        <w:t>学分要求</w:t>
      </w:r>
    </w:p>
    <w:p w:rsidR="00185659" w:rsidRPr="00DF0D96" w:rsidRDefault="00DA2029" w:rsidP="00DF2FF1">
      <w:pPr>
        <w:adjustRightInd w:val="0"/>
        <w:snapToGrid w:val="0"/>
        <w:spacing w:line="400" w:lineRule="exact"/>
        <w:ind w:firstLineChars="200" w:firstLine="420"/>
        <w:rPr>
          <w:rFonts w:eastAsiaTheme="minorEastAsia"/>
        </w:rPr>
      </w:pPr>
      <w:r w:rsidRPr="00DF0D96">
        <w:rPr>
          <w:rFonts w:eastAsiaTheme="minorEastAsia"/>
        </w:rPr>
        <w:t>学生至少应修满</w:t>
      </w:r>
      <w:r w:rsidR="00A24A9F" w:rsidRPr="00DF0D96">
        <w:rPr>
          <w:rFonts w:eastAsiaTheme="minorEastAsia"/>
        </w:rPr>
        <w:t>15</w:t>
      </w:r>
      <w:r w:rsidR="00DD300E" w:rsidRPr="00DF0D96">
        <w:rPr>
          <w:rFonts w:eastAsiaTheme="minorEastAsia"/>
        </w:rPr>
        <w:t>7</w:t>
      </w:r>
      <w:r w:rsidR="00A24A9F" w:rsidRPr="00DF0D96">
        <w:rPr>
          <w:rFonts w:eastAsiaTheme="minorEastAsia"/>
        </w:rPr>
        <w:t>.5</w:t>
      </w:r>
      <w:r w:rsidRPr="00DF0D96">
        <w:rPr>
          <w:rFonts w:eastAsiaTheme="minorEastAsia"/>
        </w:rPr>
        <w:t>学分方可毕业。其中：必修</w:t>
      </w:r>
      <w:r w:rsidR="00C97A01" w:rsidRPr="00DF0D96">
        <w:rPr>
          <w:rFonts w:eastAsiaTheme="minorEastAsia"/>
        </w:rPr>
        <w:t>118</w:t>
      </w:r>
      <w:r w:rsidRPr="00DF0D96">
        <w:rPr>
          <w:rFonts w:eastAsiaTheme="minorEastAsia"/>
        </w:rPr>
        <w:t>学分，选修</w:t>
      </w:r>
      <w:r w:rsidR="00C97A01" w:rsidRPr="00DF0D96">
        <w:rPr>
          <w:rFonts w:eastAsiaTheme="minorEastAsia"/>
        </w:rPr>
        <w:t>3</w:t>
      </w:r>
      <w:r w:rsidR="00DD300E" w:rsidRPr="00DF0D96">
        <w:rPr>
          <w:rFonts w:eastAsiaTheme="minorEastAsia"/>
        </w:rPr>
        <w:t>9</w:t>
      </w:r>
      <w:r w:rsidR="00C97A01" w:rsidRPr="00DF0D96">
        <w:rPr>
          <w:rFonts w:eastAsiaTheme="minorEastAsia"/>
        </w:rPr>
        <w:t>.5</w:t>
      </w:r>
      <w:r w:rsidRPr="00DF0D96">
        <w:rPr>
          <w:rFonts w:eastAsiaTheme="minorEastAsia"/>
        </w:rPr>
        <w:t>学分；课堂教学</w:t>
      </w:r>
      <w:r w:rsidR="00C97A01" w:rsidRPr="00DF0D96">
        <w:rPr>
          <w:rFonts w:eastAsiaTheme="minorEastAsia"/>
        </w:rPr>
        <w:t>12</w:t>
      </w:r>
      <w:r w:rsidR="00DD300E" w:rsidRPr="00DF0D96">
        <w:rPr>
          <w:rFonts w:eastAsiaTheme="minorEastAsia"/>
        </w:rPr>
        <w:t>2</w:t>
      </w:r>
      <w:r w:rsidR="00C97A01" w:rsidRPr="00DF0D96">
        <w:rPr>
          <w:rFonts w:eastAsiaTheme="minorEastAsia"/>
        </w:rPr>
        <w:t>.5</w:t>
      </w:r>
      <w:r w:rsidRPr="00DF0D96">
        <w:rPr>
          <w:rFonts w:eastAsiaTheme="minorEastAsia"/>
        </w:rPr>
        <w:t>学分，实践教学</w:t>
      </w:r>
      <w:r w:rsidR="00C97A01" w:rsidRPr="00DF0D96">
        <w:rPr>
          <w:rFonts w:eastAsiaTheme="minorEastAsia"/>
        </w:rPr>
        <w:t>35</w:t>
      </w:r>
      <w:r w:rsidRPr="00DF0D96">
        <w:rPr>
          <w:rFonts w:eastAsiaTheme="minorEastAsia"/>
        </w:rPr>
        <w:t>学分。</w:t>
      </w:r>
    </w:p>
    <w:p w:rsidR="00185659" w:rsidRPr="00DF0D96" w:rsidRDefault="00DA2029" w:rsidP="00DF2FF1">
      <w:pPr>
        <w:adjustRightInd w:val="0"/>
        <w:snapToGrid w:val="0"/>
        <w:spacing w:line="400" w:lineRule="exact"/>
        <w:ind w:firstLineChars="200" w:firstLine="420"/>
        <w:rPr>
          <w:rFonts w:eastAsiaTheme="minorEastAsia"/>
        </w:rPr>
      </w:pPr>
      <w:bookmarkStart w:id="0" w:name="OLE_LINK6"/>
      <w:r w:rsidRPr="00DF0D96">
        <w:rPr>
          <w:rFonts w:eastAsiaTheme="minorEastAsia"/>
        </w:rPr>
        <w:t>学校平台课程中，学生应修满</w:t>
      </w:r>
      <w:r w:rsidR="00C97A01" w:rsidRPr="00DF0D96">
        <w:rPr>
          <w:rFonts w:eastAsiaTheme="minorEastAsia"/>
        </w:rPr>
        <w:t>4</w:t>
      </w:r>
      <w:r w:rsidR="00DD300E" w:rsidRPr="00DF0D96">
        <w:rPr>
          <w:rFonts w:eastAsiaTheme="minorEastAsia"/>
        </w:rPr>
        <w:t>9</w:t>
      </w:r>
      <w:r w:rsidR="00C97A01" w:rsidRPr="00DF0D96">
        <w:rPr>
          <w:rFonts w:eastAsiaTheme="minorEastAsia"/>
        </w:rPr>
        <w:t>.5</w:t>
      </w:r>
      <w:r w:rsidRPr="00DF0D96">
        <w:rPr>
          <w:rFonts w:eastAsiaTheme="minorEastAsia"/>
        </w:rPr>
        <w:t>学分，其中：必修</w:t>
      </w:r>
      <w:r w:rsidR="00DD300E" w:rsidRPr="00DF0D96">
        <w:rPr>
          <w:rFonts w:eastAsiaTheme="minorEastAsia"/>
        </w:rPr>
        <w:t>35</w:t>
      </w:r>
      <w:r w:rsidRPr="00DF0D96">
        <w:rPr>
          <w:rFonts w:eastAsiaTheme="minorEastAsia"/>
        </w:rPr>
        <w:t>学分，选修</w:t>
      </w:r>
      <w:r w:rsidRPr="00DF0D96">
        <w:rPr>
          <w:rFonts w:eastAsiaTheme="minorEastAsia"/>
        </w:rPr>
        <w:t>1</w:t>
      </w:r>
      <w:r w:rsidR="00DD300E" w:rsidRPr="00DF0D96">
        <w:rPr>
          <w:rFonts w:eastAsiaTheme="minorEastAsia"/>
        </w:rPr>
        <w:t>4</w:t>
      </w:r>
      <w:r w:rsidRPr="00DF0D96">
        <w:rPr>
          <w:rFonts w:eastAsiaTheme="minorEastAsia"/>
        </w:rPr>
        <w:t>.5</w:t>
      </w:r>
      <w:r w:rsidRPr="00DF0D96">
        <w:rPr>
          <w:rFonts w:eastAsiaTheme="minorEastAsia"/>
        </w:rPr>
        <w:t>学分；课堂教学</w:t>
      </w:r>
      <w:r w:rsidR="002870C1" w:rsidRPr="00DF0D96">
        <w:rPr>
          <w:rFonts w:eastAsiaTheme="minorEastAsia"/>
        </w:rPr>
        <w:t>41</w:t>
      </w:r>
      <w:r w:rsidR="0055030C" w:rsidRPr="00DF0D96">
        <w:rPr>
          <w:rFonts w:eastAsiaTheme="minorEastAsia"/>
        </w:rPr>
        <w:t>.5</w:t>
      </w:r>
      <w:r w:rsidRPr="00DF0D96">
        <w:rPr>
          <w:rFonts w:eastAsiaTheme="minorEastAsia"/>
        </w:rPr>
        <w:t>学分，实践活动</w:t>
      </w:r>
      <w:r w:rsidRPr="00DF0D96">
        <w:rPr>
          <w:rFonts w:eastAsiaTheme="minorEastAsia"/>
        </w:rPr>
        <w:t>8</w:t>
      </w:r>
      <w:r w:rsidRPr="00DF0D96">
        <w:rPr>
          <w:rFonts w:eastAsiaTheme="minorEastAsia"/>
        </w:rPr>
        <w:t>学分。</w:t>
      </w:r>
    </w:p>
    <w:bookmarkEnd w:id="0"/>
    <w:p w:rsidR="00185659" w:rsidRPr="00DF0D96" w:rsidRDefault="00DA2029" w:rsidP="00DF2FF1">
      <w:pPr>
        <w:adjustRightInd w:val="0"/>
        <w:snapToGrid w:val="0"/>
        <w:spacing w:line="400" w:lineRule="exact"/>
        <w:ind w:firstLineChars="200" w:firstLine="420"/>
        <w:rPr>
          <w:rFonts w:eastAsiaTheme="minorEastAsia"/>
        </w:rPr>
      </w:pPr>
      <w:r w:rsidRPr="00DF0D96">
        <w:rPr>
          <w:rFonts w:eastAsiaTheme="minorEastAsia"/>
        </w:rPr>
        <w:t>学院平台课程中，学生应修满</w:t>
      </w:r>
      <w:r w:rsidR="0055030C" w:rsidRPr="00DF0D96">
        <w:rPr>
          <w:rFonts w:eastAsiaTheme="minorEastAsia"/>
        </w:rPr>
        <w:t>25</w:t>
      </w:r>
      <w:r w:rsidRPr="00DF0D96">
        <w:rPr>
          <w:rFonts w:eastAsiaTheme="minorEastAsia"/>
        </w:rPr>
        <w:t>学分，其中：必修</w:t>
      </w:r>
      <w:r w:rsidR="0055030C" w:rsidRPr="00DF0D96">
        <w:rPr>
          <w:rFonts w:eastAsiaTheme="minorEastAsia"/>
        </w:rPr>
        <w:t>13</w:t>
      </w:r>
      <w:r w:rsidRPr="00DF0D96">
        <w:rPr>
          <w:rFonts w:eastAsiaTheme="minorEastAsia"/>
        </w:rPr>
        <w:t>学分，选修</w:t>
      </w:r>
      <w:r w:rsidR="00610F2C" w:rsidRPr="00DF0D96">
        <w:rPr>
          <w:rFonts w:eastAsiaTheme="minorEastAsia"/>
        </w:rPr>
        <w:t>12</w:t>
      </w:r>
      <w:r w:rsidRPr="00DF0D96">
        <w:rPr>
          <w:rFonts w:eastAsiaTheme="minorEastAsia"/>
        </w:rPr>
        <w:t>学分；课堂教学</w:t>
      </w:r>
      <w:r w:rsidR="0055030C" w:rsidRPr="00DF0D96">
        <w:rPr>
          <w:rFonts w:eastAsiaTheme="minorEastAsia"/>
        </w:rPr>
        <w:t>25</w:t>
      </w:r>
      <w:r w:rsidRPr="00DF0D96">
        <w:rPr>
          <w:rFonts w:eastAsiaTheme="minorEastAsia"/>
        </w:rPr>
        <w:t>学分，实践教学</w:t>
      </w:r>
      <w:r w:rsidR="00610F2C" w:rsidRPr="00DF0D96">
        <w:rPr>
          <w:rFonts w:eastAsiaTheme="minorEastAsia"/>
        </w:rPr>
        <w:t>0</w:t>
      </w:r>
      <w:r w:rsidRPr="00DF0D96">
        <w:rPr>
          <w:rFonts w:eastAsiaTheme="minorEastAsia"/>
        </w:rPr>
        <w:t>学分。</w:t>
      </w:r>
    </w:p>
    <w:p w:rsidR="00185659" w:rsidRPr="00DF0D96" w:rsidRDefault="00DA2029" w:rsidP="00DF2FF1">
      <w:pPr>
        <w:adjustRightInd w:val="0"/>
        <w:snapToGrid w:val="0"/>
        <w:spacing w:line="400" w:lineRule="exact"/>
        <w:ind w:firstLineChars="200" w:firstLine="420"/>
        <w:rPr>
          <w:rFonts w:eastAsiaTheme="minorEastAsia"/>
        </w:rPr>
      </w:pPr>
      <w:r w:rsidRPr="00DF0D96">
        <w:rPr>
          <w:rFonts w:eastAsiaTheme="minorEastAsia"/>
        </w:rPr>
        <w:t>专业平台课程中，学生应修满</w:t>
      </w:r>
      <w:r w:rsidR="0055030C" w:rsidRPr="00DF0D96">
        <w:rPr>
          <w:rFonts w:eastAsiaTheme="minorEastAsia"/>
        </w:rPr>
        <w:t>83</w:t>
      </w:r>
      <w:r w:rsidRPr="00DF0D96">
        <w:rPr>
          <w:rFonts w:eastAsiaTheme="minorEastAsia"/>
        </w:rPr>
        <w:t>学分，其中：必修</w:t>
      </w:r>
      <w:r w:rsidR="0055030C" w:rsidRPr="00DF0D96">
        <w:rPr>
          <w:rFonts w:eastAsiaTheme="minorEastAsia"/>
        </w:rPr>
        <w:t>70</w:t>
      </w:r>
      <w:r w:rsidRPr="00DF0D96">
        <w:rPr>
          <w:rFonts w:eastAsiaTheme="minorEastAsia"/>
        </w:rPr>
        <w:t>学分，选修</w:t>
      </w:r>
      <w:r w:rsidR="00610F2C" w:rsidRPr="00DF0D96">
        <w:rPr>
          <w:rFonts w:eastAsiaTheme="minorEastAsia"/>
        </w:rPr>
        <w:t>13</w:t>
      </w:r>
      <w:r w:rsidRPr="00DF0D96">
        <w:rPr>
          <w:rFonts w:eastAsiaTheme="minorEastAsia"/>
        </w:rPr>
        <w:t>学分；课堂教学</w:t>
      </w:r>
      <w:r w:rsidR="0055030C" w:rsidRPr="00DF0D96">
        <w:rPr>
          <w:rFonts w:eastAsiaTheme="minorEastAsia"/>
        </w:rPr>
        <w:t>56</w:t>
      </w:r>
      <w:r w:rsidRPr="00DF0D96">
        <w:rPr>
          <w:rFonts w:eastAsiaTheme="minorEastAsia"/>
        </w:rPr>
        <w:t>学分，实践教学</w:t>
      </w:r>
      <w:r w:rsidR="0055030C" w:rsidRPr="00DF0D96">
        <w:rPr>
          <w:rFonts w:eastAsiaTheme="minorEastAsia"/>
        </w:rPr>
        <w:t>27</w:t>
      </w:r>
      <w:r w:rsidRPr="00DF0D96">
        <w:rPr>
          <w:rFonts w:eastAsiaTheme="minorEastAsia"/>
        </w:rPr>
        <w:t>学分。</w:t>
      </w:r>
    </w:p>
    <w:p w:rsidR="00185659" w:rsidRPr="00DF0D96" w:rsidRDefault="00DA2029" w:rsidP="00DF2FF1">
      <w:pPr>
        <w:adjustRightInd w:val="0"/>
        <w:snapToGrid w:val="0"/>
        <w:spacing w:line="400" w:lineRule="exact"/>
        <w:ind w:firstLineChars="200" w:firstLine="420"/>
        <w:rPr>
          <w:rFonts w:eastAsiaTheme="minorEastAsia"/>
        </w:rPr>
      </w:pPr>
      <w:r w:rsidRPr="00DF0D96">
        <w:rPr>
          <w:rFonts w:eastAsiaTheme="minorEastAsia"/>
        </w:rPr>
        <w:t>具体课程与学分详见本计划的课程设置部分。</w:t>
      </w:r>
    </w:p>
    <w:p w:rsidR="00DF2FF1" w:rsidRPr="00DF0D96" w:rsidRDefault="00DF2FF1">
      <w:pPr>
        <w:widowControl/>
        <w:jc w:val="left"/>
        <w:rPr>
          <w:rFonts w:eastAsiaTheme="minorEastAsia"/>
          <w:bCs/>
        </w:rPr>
      </w:pPr>
      <w:r w:rsidRPr="00DF0D96">
        <w:rPr>
          <w:rFonts w:eastAsiaTheme="minorEastAsia"/>
          <w:bCs/>
        </w:rPr>
        <w:br w:type="page"/>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lastRenderedPageBreak/>
        <w:t>三、主干学科</w:t>
      </w:r>
    </w:p>
    <w:p w:rsidR="00185659" w:rsidRPr="00DF0D96" w:rsidRDefault="00610F2C">
      <w:pPr>
        <w:ind w:firstLineChars="200" w:firstLine="420"/>
        <w:rPr>
          <w:rFonts w:eastAsiaTheme="minorEastAsia"/>
        </w:rPr>
      </w:pPr>
      <w:r w:rsidRPr="00DF0D96">
        <w:rPr>
          <w:rFonts w:eastAsiaTheme="minorEastAsia"/>
        </w:rPr>
        <w:t>法学。</w:t>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四、主要课程</w:t>
      </w:r>
    </w:p>
    <w:p w:rsidR="00610F2C" w:rsidRPr="00DF0D96" w:rsidRDefault="00610F2C" w:rsidP="00610F2C">
      <w:pPr>
        <w:spacing w:line="400" w:lineRule="exact"/>
        <w:ind w:firstLineChars="200" w:firstLine="422"/>
        <w:rPr>
          <w:rFonts w:eastAsiaTheme="minorEastAsia"/>
        </w:rPr>
      </w:pPr>
      <w:r w:rsidRPr="00DF0D96">
        <w:rPr>
          <w:rFonts w:eastAsiaTheme="minorEastAsia"/>
          <w:b/>
        </w:rPr>
        <w:t>1</w:t>
      </w:r>
      <w:r w:rsidRPr="00DF0D96">
        <w:rPr>
          <w:rFonts w:eastAsiaTheme="minorEastAsia"/>
        </w:rPr>
        <w:t>．学科基础课：政治哲学</w:t>
      </w:r>
      <w:r w:rsidR="00DF2FF1" w:rsidRPr="00DF0D96">
        <w:rPr>
          <w:rFonts w:eastAsiaTheme="minorEastAsia"/>
        </w:rPr>
        <w:t>、</w:t>
      </w:r>
      <w:r w:rsidRPr="00DF0D96">
        <w:rPr>
          <w:rFonts w:eastAsiaTheme="minorEastAsia"/>
        </w:rPr>
        <w:t>法理学</w:t>
      </w:r>
      <w:r w:rsidR="00DF2FF1" w:rsidRPr="00DF0D96">
        <w:rPr>
          <w:rFonts w:eastAsiaTheme="minorEastAsia"/>
        </w:rPr>
        <w:t>、</w:t>
      </w:r>
      <w:r w:rsidRPr="00DF0D96">
        <w:rPr>
          <w:rFonts w:eastAsiaTheme="minorEastAsia"/>
        </w:rPr>
        <w:t>宪法学</w:t>
      </w:r>
      <w:r w:rsidR="00DF2FF1" w:rsidRPr="00DF0D96">
        <w:rPr>
          <w:rFonts w:eastAsiaTheme="minorEastAsia"/>
        </w:rPr>
        <w:t>、</w:t>
      </w:r>
      <w:r w:rsidRPr="00DF0D96">
        <w:rPr>
          <w:rFonts w:eastAsiaTheme="minorEastAsia"/>
        </w:rPr>
        <w:t>民法总论</w:t>
      </w:r>
      <w:r w:rsidR="00DF2FF1" w:rsidRPr="00DF0D96">
        <w:rPr>
          <w:rFonts w:eastAsiaTheme="minorEastAsia"/>
        </w:rPr>
        <w:t>、</w:t>
      </w:r>
      <w:r w:rsidRPr="00DF0D96">
        <w:rPr>
          <w:rFonts w:eastAsiaTheme="minorEastAsia"/>
        </w:rPr>
        <w:t>法律逻辑。</w:t>
      </w:r>
    </w:p>
    <w:p w:rsidR="00610F2C" w:rsidRPr="00DF0D96" w:rsidRDefault="00610F2C" w:rsidP="00610F2C">
      <w:pPr>
        <w:spacing w:line="400" w:lineRule="exact"/>
        <w:ind w:firstLineChars="200" w:firstLine="422"/>
        <w:rPr>
          <w:rFonts w:eastAsiaTheme="minorEastAsia"/>
        </w:rPr>
      </w:pPr>
      <w:r w:rsidRPr="00DF0D96">
        <w:rPr>
          <w:rFonts w:eastAsiaTheme="minorEastAsia"/>
          <w:b/>
        </w:rPr>
        <w:t>2</w:t>
      </w:r>
      <w:r w:rsidRPr="00DF0D96">
        <w:rPr>
          <w:rFonts w:eastAsiaTheme="minorEastAsia"/>
        </w:rPr>
        <w:t>．专业类课程：</w:t>
      </w:r>
      <w:r w:rsidR="002870C1" w:rsidRPr="00DF0D96">
        <w:rPr>
          <w:rFonts w:eastAsiaTheme="minorEastAsia"/>
        </w:rPr>
        <w:t>法学导引</w:t>
      </w:r>
      <w:r w:rsidR="00DF2FF1" w:rsidRPr="00DF0D96">
        <w:rPr>
          <w:rFonts w:eastAsiaTheme="minorEastAsia"/>
        </w:rPr>
        <w:t>、</w:t>
      </w:r>
      <w:r w:rsidRPr="00DF0D96">
        <w:rPr>
          <w:rFonts w:eastAsiaTheme="minorEastAsia"/>
        </w:rPr>
        <w:t>刑法总论</w:t>
      </w:r>
      <w:r w:rsidR="00DF2FF1" w:rsidRPr="00DF0D96">
        <w:rPr>
          <w:rFonts w:eastAsiaTheme="minorEastAsia"/>
        </w:rPr>
        <w:t>、</w:t>
      </w:r>
      <w:r w:rsidR="002870C1" w:rsidRPr="00DF0D96">
        <w:rPr>
          <w:rFonts w:eastAsiaTheme="minorEastAsia"/>
        </w:rPr>
        <w:t>中国法制史</w:t>
      </w:r>
      <w:r w:rsidR="00DF2FF1" w:rsidRPr="00DF0D96">
        <w:rPr>
          <w:rFonts w:eastAsiaTheme="minorEastAsia"/>
        </w:rPr>
        <w:t>、</w:t>
      </w:r>
      <w:r w:rsidR="002870C1" w:rsidRPr="00DF0D96">
        <w:rPr>
          <w:rFonts w:eastAsiaTheme="minorEastAsia"/>
        </w:rPr>
        <w:t>国际法</w:t>
      </w:r>
      <w:r w:rsidR="00DF2FF1" w:rsidRPr="00DF0D96">
        <w:rPr>
          <w:rFonts w:eastAsiaTheme="minorEastAsia"/>
        </w:rPr>
        <w:t>、</w:t>
      </w:r>
      <w:r w:rsidR="002870C1" w:rsidRPr="00DF0D96">
        <w:rPr>
          <w:rFonts w:eastAsiaTheme="minorEastAsia"/>
        </w:rPr>
        <w:t>民事诉讼法</w:t>
      </w:r>
      <w:r w:rsidR="00DF2FF1" w:rsidRPr="00DF0D96">
        <w:rPr>
          <w:rFonts w:eastAsiaTheme="minorEastAsia"/>
        </w:rPr>
        <w:t>、</w:t>
      </w:r>
      <w:r w:rsidR="002870C1" w:rsidRPr="00DF0D96">
        <w:rPr>
          <w:rFonts w:eastAsiaTheme="minorEastAsia"/>
        </w:rPr>
        <w:t>刑法分论</w:t>
      </w:r>
      <w:r w:rsidR="00DF2FF1" w:rsidRPr="00DF0D96">
        <w:rPr>
          <w:rFonts w:eastAsiaTheme="minorEastAsia"/>
        </w:rPr>
        <w:t>、</w:t>
      </w:r>
      <w:r w:rsidR="002870C1" w:rsidRPr="00DF0D96">
        <w:rPr>
          <w:rFonts w:eastAsiaTheme="minorEastAsia"/>
        </w:rPr>
        <w:t>民法分论</w:t>
      </w:r>
      <w:r w:rsidR="00DF2FF1" w:rsidRPr="00DF0D96">
        <w:rPr>
          <w:rFonts w:eastAsiaTheme="minorEastAsia"/>
        </w:rPr>
        <w:t>、</w:t>
      </w:r>
      <w:r w:rsidR="002870C1" w:rsidRPr="00DF0D96">
        <w:rPr>
          <w:rFonts w:eastAsiaTheme="minorEastAsia"/>
        </w:rPr>
        <w:t>刑事诉讼法</w:t>
      </w:r>
      <w:r w:rsidR="00DF2FF1" w:rsidRPr="00DF0D96">
        <w:rPr>
          <w:rFonts w:eastAsiaTheme="minorEastAsia"/>
        </w:rPr>
        <w:t>、</w:t>
      </w:r>
      <w:r w:rsidR="002870C1" w:rsidRPr="00DF0D96">
        <w:rPr>
          <w:rFonts w:eastAsiaTheme="minorEastAsia"/>
        </w:rPr>
        <w:t>知识产权法</w:t>
      </w:r>
      <w:r w:rsidR="00DF2FF1" w:rsidRPr="00DF0D96">
        <w:rPr>
          <w:rFonts w:eastAsiaTheme="minorEastAsia"/>
        </w:rPr>
        <w:t>、</w:t>
      </w:r>
      <w:r w:rsidR="002870C1" w:rsidRPr="00DF0D96">
        <w:rPr>
          <w:rFonts w:eastAsiaTheme="minorEastAsia"/>
        </w:rPr>
        <w:t>经济法</w:t>
      </w:r>
      <w:r w:rsidR="00DF2FF1" w:rsidRPr="00DF0D96">
        <w:rPr>
          <w:rFonts w:eastAsiaTheme="minorEastAsia"/>
        </w:rPr>
        <w:t>、</w:t>
      </w:r>
      <w:r w:rsidR="002870C1" w:rsidRPr="00DF0D96">
        <w:rPr>
          <w:rFonts w:eastAsiaTheme="minorEastAsia"/>
        </w:rPr>
        <w:t>劳动与社会保障法</w:t>
      </w:r>
      <w:r w:rsidR="00DF2FF1" w:rsidRPr="00DF0D96">
        <w:rPr>
          <w:rFonts w:eastAsiaTheme="minorEastAsia"/>
        </w:rPr>
        <w:t>、</w:t>
      </w:r>
      <w:r w:rsidRPr="00DF0D96">
        <w:rPr>
          <w:rFonts w:eastAsiaTheme="minorEastAsia"/>
        </w:rPr>
        <w:t>商法学</w:t>
      </w:r>
      <w:r w:rsidR="00DF2FF1" w:rsidRPr="00DF0D96">
        <w:rPr>
          <w:rFonts w:eastAsiaTheme="minorEastAsia"/>
        </w:rPr>
        <w:t>、</w:t>
      </w:r>
      <w:r w:rsidR="002870C1" w:rsidRPr="00DF0D96">
        <w:rPr>
          <w:rFonts w:eastAsiaTheme="minorEastAsia"/>
        </w:rPr>
        <w:t>国际经济法</w:t>
      </w:r>
      <w:r w:rsidR="00DF2FF1" w:rsidRPr="00DF0D96">
        <w:rPr>
          <w:rFonts w:eastAsiaTheme="minorEastAsia"/>
        </w:rPr>
        <w:t>、</w:t>
      </w:r>
      <w:r w:rsidR="002870C1" w:rsidRPr="00DF0D96">
        <w:rPr>
          <w:rFonts w:eastAsiaTheme="minorEastAsia"/>
        </w:rPr>
        <w:t>国际私法</w:t>
      </w:r>
      <w:r w:rsidR="00DF2FF1" w:rsidRPr="00DF0D96">
        <w:rPr>
          <w:rFonts w:eastAsiaTheme="minorEastAsia"/>
        </w:rPr>
        <w:t>、</w:t>
      </w:r>
      <w:r w:rsidR="002870C1" w:rsidRPr="00DF0D96">
        <w:rPr>
          <w:rFonts w:eastAsiaTheme="minorEastAsia"/>
        </w:rPr>
        <w:t>法律职业伦理</w:t>
      </w:r>
      <w:r w:rsidR="00DF2FF1" w:rsidRPr="00DF0D96">
        <w:rPr>
          <w:rFonts w:eastAsiaTheme="minorEastAsia"/>
        </w:rPr>
        <w:t>、</w:t>
      </w:r>
      <w:r w:rsidR="002870C1" w:rsidRPr="00DF0D96">
        <w:rPr>
          <w:rFonts w:eastAsiaTheme="minorEastAsia"/>
        </w:rPr>
        <w:t>证据法学</w:t>
      </w:r>
      <w:r w:rsidR="00DF2FF1" w:rsidRPr="00DF0D96">
        <w:rPr>
          <w:rFonts w:eastAsiaTheme="minorEastAsia"/>
        </w:rPr>
        <w:t>、</w:t>
      </w:r>
      <w:r w:rsidRPr="00DF0D96">
        <w:rPr>
          <w:rFonts w:eastAsiaTheme="minorEastAsia"/>
        </w:rPr>
        <w:t>行政法与行政诉讼法</w:t>
      </w:r>
      <w:r w:rsidR="00DF2FF1" w:rsidRPr="00DF0D96">
        <w:rPr>
          <w:rFonts w:eastAsiaTheme="minorEastAsia"/>
        </w:rPr>
        <w:t>、</w:t>
      </w:r>
      <w:r w:rsidRPr="00DF0D96">
        <w:rPr>
          <w:rFonts w:eastAsiaTheme="minorEastAsia"/>
        </w:rPr>
        <w:t>环境与资源保护法</w:t>
      </w:r>
      <w:r w:rsidR="00DF2FF1" w:rsidRPr="00DF0D96">
        <w:rPr>
          <w:rFonts w:eastAsiaTheme="minorEastAsia"/>
        </w:rPr>
        <w:t>、</w:t>
      </w:r>
      <w:r w:rsidRPr="00DF0D96">
        <w:rPr>
          <w:rFonts w:eastAsiaTheme="minorEastAsia"/>
        </w:rPr>
        <w:t>民法研讨与案例评析</w:t>
      </w:r>
      <w:r w:rsidR="00DF2FF1" w:rsidRPr="00DF0D96">
        <w:rPr>
          <w:rFonts w:eastAsiaTheme="minorEastAsia"/>
        </w:rPr>
        <w:t>、</w:t>
      </w:r>
      <w:r w:rsidRPr="00DF0D96">
        <w:rPr>
          <w:rFonts w:eastAsiaTheme="minorEastAsia"/>
        </w:rPr>
        <w:t>商法研讨与案例评析</w:t>
      </w:r>
      <w:r w:rsidR="00DF2FF1" w:rsidRPr="00DF0D96">
        <w:rPr>
          <w:rFonts w:eastAsiaTheme="minorEastAsia"/>
        </w:rPr>
        <w:t>、</w:t>
      </w:r>
      <w:r w:rsidRPr="00DF0D96">
        <w:rPr>
          <w:rFonts w:eastAsiaTheme="minorEastAsia"/>
        </w:rPr>
        <w:t>刑法研讨与案例评析</w:t>
      </w:r>
      <w:r w:rsidR="00DF2FF1" w:rsidRPr="00DF0D96">
        <w:rPr>
          <w:rFonts w:eastAsiaTheme="minorEastAsia"/>
        </w:rPr>
        <w:t>、</w:t>
      </w:r>
      <w:r w:rsidRPr="00DF0D96">
        <w:rPr>
          <w:rFonts w:eastAsiaTheme="minorEastAsia"/>
        </w:rPr>
        <w:t>知识产权法研讨与案例评析</w:t>
      </w:r>
      <w:r w:rsidR="00DF2FF1" w:rsidRPr="00DF0D96">
        <w:rPr>
          <w:rFonts w:eastAsiaTheme="minorEastAsia"/>
        </w:rPr>
        <w:t>、</w:t>
      </w:r>
      <w:r w:rsidR="002870C1" w:rsidRPr="00DF0D96">
        <w:rPr>
          <w:rFonts w:eastAsiaTheme="minorEastAsia"/>
        </w:rPr>
        <w:t>保险法研讨与案例评析</w:t>
      </w:r>
      <w:r w:rsidR="00DF2FF1" w:rsidRPr="00DF0D96">
        <w:rPr>
          <w:rFonts w:eastAsiaTheme="minorEastAsia"/>
        </w:rPr>
        <w:t>、</w:t>
      </w:r>
      <w:r w:rsidR="002870C1" w:rsidRPr="00DF0D96">
        <w:rPr>
          <w:rFonts w:eastAsiaTheme="minorEastAsia"/>
        </w:rPr>
        <w:t>行政法研讨与案例评析</w:t>
      </w:r>
      <w:r w:rsidR="00DF2FF1" w:rsidRPr="00DF0D96">
        <w:rPr>
          <w:rFonts w:eastAsiaTheme="minorEastAsia"/>
        </w:rPr>
        <w:t>、</w:t>
      </w:r>
      <w:r w:rsidR="002870C1" w:rsidRPr="00DF0D96">
        <w:rPr>
          <w:rFonts w:eastAsiaTheme="minorEastAsia"/>
        </w:rPr>
        <w:t>劳动法研讨与案例评析</w:t>
      </w:r>
      <w:r w:rsidR="00DF2FF1" w:rsidRPr="00DF0D96">
        <w:rPr>
          <w:rFonts w:eastAsiaTheme="minorEastAsia"/>
        </w:rPr>
        <w:t>、</w:t>
      </w:r>
      <w:r w:rsidRPr="00DF0D96">
        <w:rPr>
          <w:rFonts w:eastAsiaTheme="minorEastAsia"/>
        </w:rPr>
        <w:t>法律文书写作</w:t>
      </w:r>
      <w:r w:rsidR="00DF2FF1" w:rsidRPr="00DF0D96">
        <w:rPr>
          <w:rFonts w:eastAsiaTheme="minorEastAsia"/>
        </w:rPr>
        <w:t>、中国法律思想史、西方法律思想史、法律人类学、法律社会学、法学方法</w:t>
      </w:r>
      <w:r w:rsidRPr="00DF0D96">
        <w:rPr>
          <w:rFonts w:eastAsiaTheme="minorEastAsia"/>
        </w:rPr>
        <w:t>等。</w:t>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五、授予学位</w:t>
      </w:r>
    </w:p>
    <w:p w:rsidR="00185659" w:rsidRPr="00DF0D96" w:rsidRDefault="00AD44E9">
      <w:pPr>
        <w:ind w:firstLineChars="200" w:firstLine="420"/>
        <w:rPr>
          <w:rFonts w:eastAsiaTheme="minorEastAsia"/>
        </w:rPr>
      </w:pPr>
      <w:r w:rsidRPr="00DF0D96">
        <w:rPr>
          <w:rFonts w:eastAsiaTheme="minorEastAsia"/>
        </w:rPr>
        <w:t>法学学士</w:t>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六、教学活动时间安排</w:t>
      </w:r>
    </w:p>
    <w:p w:rsidR="00185659" w:rsidRPr="00DF0D96" w:rsidRDefault="00DA2029">
      <w:pPr>
        <w:ind w:firstLineChars="200" w:firstLine="420"/>
        <w:rPr>
          <w:rFonts w:eastAsiaTheme="minorEastAsia"/>
        </w:rPr>
      </w:pPr>
      <w:r w:rsidRPr="00DF0D96">
        <w:rPr>
          <w:rFonts w:eastAsiaTheme="minorEastAsia"/>
        </w:rPr>
        <w:t>每学年设置</w:t>
      </w:r>
      <w:r w:rsidRPr="00DF0D96">
        <w:rPr>
          <w:rFonts w:eastAsiaTheme="minorEastAsia"/>
        </w:rPr>
        <w:t>2</w:t>
      </w:r>
      <w:r w:rsidRPr="00DF0D96">
        <w:rPr>
          <w:rFonts w:eastAsiaTheme="minorEastAsia"/>
        </w:rPr>
        <w:t>个学期，共</w:t>
      </w:r>
      <w:r w:rsidRPr="00DF0D96">
        <w:rPr>
          <w:rFonts w:eastAsiaTheme="minorEastAsia"/>
        </w:rPr>
        <w:t>40</w:t>
      </w:r>
      <w:r w:rsidRPr="00DF0D96">
        <w:rPr>
          <w:rFonts w:eastAsiaTheme="minorEastAsia"/>
        </w:rPr>
        <w:t>周，其中教学时间</w:t>
      </w:r>
      <w:r w:rsidRPr="00DF0D96">
        <w:rPr>
          <w:rFonts w:eastAsiaTheme="minorEastAsia"/>
        </w:rPr>
        <w:t>36</w:t>
      </w:r>
      <w:r w:rsidRPr="00DF0D96">
        <w:rPr>
          <w:rFonts w:eastAsiaTheme="minorEastAsia"/>
        </w:rPr>
        <w:t>周（每学期</w:t>
      </w:r>
      <w:r w:rsidRPr="00DF0D96">
        <w:rPr>
          <w:rFonts w:eastAsiaTheme="minorEastAsia"/>
        </w:rPr>
        <w:t>18</w:t>
      </w:r>
      <w:r w:rsidRPr="00DF0D96">
        <w:rPr>
          <w:rFonts w:eastAsiaTheme="minorEastAsia"/>
        </w:rPr>
        <w:t>周），考试时间</w:t>
      </w:r>
      <w:r w:rsidRPr="00DF0D96">
        <w:rPr>
          <w:rFonts w:eastAsiaTheme="minorEastAsia"/>
        </w:rPr>
        <w:t>4</w:t>
      </w:r>
      <w:r w:rsidRPr="00DF0D96">
        <w:rPr>
          <w:rFonts w:eastAsiaTheme="minorEastAsia"/>
        </w:rPr>
        <w:t>周（每学期</w:t>
      </w:r>
      <w:r w:rsidRPr="00DF0D96">
        <w:rPr>
          <w:rFonts w:eastAsiaTheme="minorEastAsia"/>
        </w:rPr>
        <w:t>2</w:t>
      </w:r>
      <w:r w:rsidRPr="00DF0D96">
        <w:rPr>
          <w:rFonts w:eastAsiaTheme="minorEastAsia"/>
        </w:rPr>
        <w:t>周）。</w:t>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七、课程结构比例</w:t>
      </w:r>
    </w:p>
    <w:p w:rsidR="00185659" w:rsidRPr="00DF0D96" w:rsidRDefault="00DA2029" w:rsidP="00AD7275">
      <w:pPr>
        <w:spacing w:line="400" w:lineRule="exact"/>
        <w:ind w:firstLineChars="200" w:firstLine="420"/>
        <w:rPr>
          <w:rFonts w:eastAsiaTheme="minorEastAsia"/>
        </w:rPr>
      </w:pPr>
      <w:r w:rsidRPr="00DF0D96">
        <w:rPr>
          <w:rFonts w:eastAsiaTheme="minorEastAsia"/>
        </w:rPr>
        <w:t>课堂教学共</w:t>
      </w:r>
      <w:r w:rsidR="00C97A01" w:rsidRPr="00DF0D96">
        <w:rPr>
          <w:rFonts w:eastAsiaTheme="minorEastAsia"/>
        </w:rPr>
        <w:t>12</w:t>
      </w:r>
      <w:r w:rsidR="002870C1" w:rsidRPr="00DF0D96">
        <w:rPr>
          <w:rFonts w:eastAsiaTheme="minorEastAsia"/>
        </w:rPr>
        <w:t>2</w:t>
      </w:r>
      <w:r w:rsidR="00C97A01" w:rsidRPr="00DF0D96">
        <w:rPr>
          <w:rFonts w:eastAsiaTheme="minorEastAsia"/>
        </w:rPr>
        <w:t>.5</w:t>
      </w:r>
      <w:r w:rsidRPr="00DF0D96">
        <w:rPr>
          <w:rFonts w:eastAsiaTheme="minorEastAsia"/>
        </w:rPr>
        <w:t>学分，占毕业总学分的</w:t>
      </w:r>
      <w:r w:rsidR="00C97A01" w:rsidRPr="00DF0D96">
        <w:rPr>
          <w:rFonts w:eastAsiaTheme="minorEastAsia"/>
        </w:rPr>
        <w:t>77.8</w:t>
      </w:r>
      <w:r w:rsidRPr="00DF0D96">
        <w:rPr>
          <w:rFonts w:eastAsiaTheme="minorEastAsia"/>
        </w:rPr>
        <w:t>%</w:t>
      </w:r>
      <w:r w:rsidRPr="00DF0D96">
        <w:rPr>
          <w:rFonts w:eastAsiaTheme="minorEastAsia"/>
        </w:rPr>
        <w:t>；实践教学</w:t>
      </w:r>
      <w:r w:rsidRPr="00DF0D96">
        <w:rPr>
          <w:rFonts w:eastAsiaTheme="minorEastAsia"/>
        </w:rPr>
        <w:t>(</w:t>
      </w:r>
      <w:r w:rsidRPr="00DF0D96">
        <w:rPr>
          <w:rFonts w:eastAsiaTheme="minorEastAsia"/>
        </w:rPr>
        <w:t>含素质拓展与实践创新</w:t>
      </w:r>
      <w:r w:rsidRPr="00DF0D96">
        <w:rPr>
          <w:rFonts w:eastAsiaTheme="minorEastAsia"/>
        </w:rPr>
        <w:t>)</w:t>
      </w:r>
      <w:r w:rsidRPr="00DF0D96">
        <w:rPr>
          <w:rFonts w:eastAsiaTheme="minorEastAsia"/>
        </w:rPr>
        <w:t>共</w:t>
      </w:r>
      <w:r w:rsidR="00C97A01" w:rsidRPr="00DF0D96">
        <w:rPr>
          <w:rFonts w:eastAsiaTheme="minorEastAsia"/>
        </w:rPr>
        <w:t>35</w:t>
      </w:r>
      <w:r w:rsidRPr="00DF0D96">
        <w:rPr>
          <w:rFonts w:eastAsiaTheme="minorEastAsia"/>
        </w:rPr>
        <w:t>学分，占毕业总学分的</w:t>
      </w:r>
      <w:r w:rsidR="00C97A01" w:rsidRPr="00DF0D96">
        <w:rPr>
          <w:rFonts w:eastAsiaTheme="minorEastAsia"/>
        </w:rPr>
        <w:t>22.2</w:t>
      </w:r>
      <w:r w:rsidRPr="00DF0D96">
        <w:rPr>
          <w:rFonts w:eastAsiaTheme="minorEastAsia"/>
        </w:rPr>
        <w:t>%</w:t>
      </w:r>
      <w:r w:rsidRPr="00DF0D96">
        <w:rPr>
          <w:rFonts w:eastAsiaTheme="minorEastAsia"/>
        </w:rPr>
        <w:t>。</w:t>
      </w:r>
    </w:p>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t>1.</w:t>
      </w:r>
      <w:r w:rsidRPr="00DF0D96">
        <w:rPr>
          <w:rFonts w:eastAsiaTheme="minorEastAsia"/>
          <w:bCs/>
        </w:rPr>
        <w:t>课堂教学</w:t>
      </w:r>
    </w:p>
    <w:tbl>
      <w:tblPr>
        <w:tblW w:w="8416" w:type="dxa"/>
        <w:jc w:val="center"/>
        <w:tblInd w:w="-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7"/>
        <w:gridCol w:w="1114"/>
        <w:gridCol w:w="992"/>
        <w:gridCol w:w="796"/>
        <w:gridCol w:w="720"/>
        <w:gridCol w:w="720"/>
        <w:gridCol w:w="720"/>
        <w:gridCol w:w="720"/>
        <w:gridCol w:w="900"/>
        <w:gridCol w:w="737"/>
      </w:tblGrid>
      <w:tr w:rsidR="00185659" w:rsidRPr="00DF0D96" w:rsidTr="003933B7">
        <w:trPr>
          <w:cantSplit/>
          <w:trHeight w:val="397"/>
          <w:jc w:val="center"/>
        </w:trPr>
        <w:tc>
          <w:tcPr>
            <w:tcW w:w="997" w:type="dxa"/>
            <w:vMerge w:val="restart"/>
            <w:tcBorders>
              <w:top w:val="single" w:sz="12" w:space="0" w:color="auto"/>
              <w:left w:val="nil"/>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课程分类</w:t>
            </w:r>
          </w:p>
        </w:tc>
        <w:tc>
          <w:tcPr>
            <w:tcW w:w="2106" w:type="dxa"/>
            <w:gridSpan w:val="2"/>
            <w:tcBorders>
              <w:top w:val="single" w:sz="12" w:space="0" w:color="auto"/>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学校平台课程</w:t>
            </w:r>
          </w:p>
        </w:tc>
        <w:tc>
          <w:tcPr>
            <w:tcW w:w="1516" w:type="dxa"/>
            <w:gridSpan w:val="2"/>
            <w:tcBorders>
              <w:top w:val="single" w:sz="12" w:space="0" w:color="auto"/>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学院平台课程</w:t>
            </w:r>
          </w:p>
        </w:tc>
        <w:tc>
          <w:tcPr>
            <w:tcW w:w="1440" w:type="dxa"/>
            <w:gridSpan w:val="2"/>
            <w:tcBorders>
              <w:top w:val="single" w:sz="12" w:space="0" w:color="auto"/>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专业平台课程</w:t>
            </w:r>
          </w:p>
        </w:tc>
        <w:tc>
          <w:tcPr>
            <w:tcW w:w="2357" w:type="dxa"/>
            <w:gridSpan w:val="3"/>
            <w:tcBorders>
              <w:top w:val="single" w:sz="12" w:space="0" w:color="auto"/>
              <w:right w:val="nil"/>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总学时、总学分</w:t>
            </w:r>
          </w:p>
        </w:tc>
      </w:tr>
      <w:tr w:rsidR="00185659" w:rsidRPr="00DF0D96" w:rsidTr="003933B7">
        <w:trPr>
          <w:cantSplit/>
          <w:trHeight w:val="397"/>
          <w:jc w:val="center"/>
        </w:trPr>
        <w:tc>
          <w:tcPr>
            <w:tcW w:w="997" w:type="dxa"/>
            <w:vMerge/>
            <w:tcBorders>
              <w:left w:val="nil"/>
            </w:tcBorders>
            <w:vAlign w:val="center"/>
          </w:tcPr>
          <w:p w:rsidR="00185659" w:rsidRPr="00DF0D96" w:rsidRDefault="00185659" w:rsidP="00AD7275">
            <w:pPr>
              <w:widowControl/>
              <w:jc w:val="center"/>
              <w:rPr>
                <w:rFonts w:eastAsiaTheme="minorEastAsia"/>
                <w:sz w:val="18"/>
                <w:szCs w:val="18"/>
              </w:rPr>
            </w:pPr>
          </w:p>
        </w:tc>
        <w:tc>
          <w:tcPr>
            <w:tcW w:w="1114" w:type="dxa"/>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必修</w:t>
            </w:r>
          </w:p>
        </w:tc>
        <w:tc>
          <w:tcPr>
            <w:tcW w:w="992" w:type="dxa"/>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选修</w:t>
            </w:r>
          </w:p>
        </w:tc>
        <w:tc>
          <w:tcPr>
            <w:tcW w:w="796" w:type="dxa"/>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必修</w:t>
            </w:r>
          </w:p>
        </w:tc>
        <w:tc>
          <w:tcPr>
            <w:tcW w:w="720" w:type="dxa"/>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选修</w:t>
            </w:r>
          </w:p>
        </w:tc>
        <w:tc>
          <w:tcPr>
            <w:tcW w:w="720" w:type="dxa"/>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必修</w:t>
            </w:r>
          </w:p>
        </w:tc>
        <w:tc>
          <w:tcPr>
            <w:tcW w:w="720" w:type="dxa"/>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选修</w:t>
            </w:r>
          </w:p>
        </w:tc>
        <w:tc>
          <w:tcPr>
            <w:tcW w:w="720" w:type="dxa"/>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必修</w:t>
            </w:r>
          </w:p>
        </w:tc>
        <w:tc>
          <w:tcPr>
            <w:tcW w:w="900" w:type="dxa"/>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选修</w:t>
            </w:r>
          </w:p>
        </w:tc>
        <w:tc>
          <w:tcPr>
            <w:tcW w:w="737" w:type="dxa"/>
            <w:tcBorders>
              <w:right w:val="nil"/>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合计</w:t>
            </w:r>
          </w:p>
        </w:tc>
      </w:tr>
      <w:tr w:rsidR="00185659" w:rsidRPr="00DF0D96" w:rsidTr="003933B7">
        <w:trPr>
          <w:trHeight w:val="397"/>
          <w:jc w:val="center"/>
        </w:trPr>
        <w:tc>
          <w:tcPr>
            <w:tcW w:w="997" w:type="dxa"/>
            <w:tcBorders>
              <w:left w:val="nil"/>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学时数</w:t>
            </w:r>
          </w:p>
        </w:tc>
        <w:tc>
          <w:tcPr>
            <w:tcW w:w="1114"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522</w:t>
            </w:r>
          </w:p>
        </w:tc>
        <w:tc>
          <w:tcPr>
            <w:tcW w:w="992"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225</w:t>
            </w:r>
          </w:p>
        </w:tc>
        <w:tc>
          <w:tcPr>
            <w:tcW w:w="796"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234</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216</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1008</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0</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1764</w:t>
            </w:r>
          </w:p>
        </w:tc>
        <w:tc>
          <w:tcPr>
            <w:tcW w:w="90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441</w:t>
            </w:r>
          </w:p>
        </w:tc>
        <w:tc>
          <w:tcPr>
            <w:tcW w:w="737" w:type="dxa"/>
            <w:tcBorders>
              <w:right w:val="nil"/>
            </w:tcBorders>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2205</w:t>
            </w:r>
          </w:p>
        </w:tc>
      </w:tr>
      <w:tr w:rsidR="00185659" w:rsidRPr="00DF0D96" w:rsidTr="003933B7">
        <w:trPr>
          <w:trHeight w:val="397"/>
          <w:jc w:val="center"/>
        </w:trPr>
        <w:tc>
          <w:tcPr>
            <w:tcW w:w="997" w:type="dxa"/>
            <w:tcBorders>
              <w:left w:val="nil"/>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w:t>
            </w:r>
          </w:p>
        </w:tc>
        <w:tc>
          <w:tcPr>
            <w:tcW w:w="1114"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23.7</w:t>
            </w:r>
            <w:r w:rsidR="00DA2029" w:rsidRPr="00DF0D96">
              <w:rPr>
                <w:rFonts w:eastAsiaTheme="minorEastAsia"/>
                <w:sz w:val="18"/>
                <w:szCs w:val="18"/>
              </w:rPr>
              <w:t>%</w:t>
            </w:r>
          </w:p>
        </w:tc>
        <w:tc>
          <w:tcPr>
            <w:tcW w:w="992"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10.2</w:t>
            </w:r>
            <w:r w:rsidR="00DA2029" w:rsidRPr="00DF0D96">
              <w:rPr>
                <w:rFonts w:eastAsiaTheme="minorEastAsia"/>
                <w:sz w:val="18"/>
                <w:szCs w:val="18"/>
              </w:rPr>
              <w:t>%</w:t>
            </w:r>
          </w:p>
        </w:tc>
        <w:tc>
          <w:tcPr>
            <w:tcW w:w="796"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10.6</w:t>
            </w:r>
            <w:r w:rsidR="00DA2029" w:rsidRPr="00DF0D96">
              <w:rPr>
                <w:rFonts w:eastAsiaTheme="minorEastAsia"/>
                <w:sz w:val="18"/>
                <w:szCs w:val="18"/>
              </w:rPr>
              <w:t>%</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9.8</w:t>
            </w:r>
            <w:r w:rsidR="00DA2029" w:rsidRPr="00DF0D96">
              <w:rPr>
                <w:rFonts w:eastAsiaTheme="minorEastAsia"/>
                <w:sz w:val="18"/>
                <w:szCs w:val="18"/>
              </w:rPr>
              <w:t>%</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45.7</w:t>
            </w:r>
            <w:r w:rsidR="00DA2029" w:rsidRPr="00DF0D96">
              <w:rPr>
                <w:rFonts w:eastAsiaTheme="minorEastAsia"/>
                <w:sz w:val="18"/>
                <w:szCs w:val="18"/>
              </w:rPr>
              <w:t>%</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0</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80</w:t>
            </w:r>
            <w:r w:rsidR="00DA2029" w:rsidRPr="00DF0D96">
              <w:rPr>
                <w:rFonts w:eastAsiaTheme="minorEastAsia"/>
                <w:sz w:val="18"/>
                <w:szCs w:val="18"/>
              </w:rPr>
              <w:t>%</w:t>
            </w:r>
          </w:p>
        </w:tc>
        <w:tc>
          <w:tcPr>
            <w:tcW w:w="90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20</w:t>
            </w:r>
            <w:r w:rsidR="00DA2029" w:rsidRPr="00DF0D96">
              <w:rPr>
                <w:rFonts w:eastAsiaTheme="minorEastAsia"/>
                <w:sz w:val="18"/>
                <w:szCs w:val="18"/>
              </w:rPr>
              <w:t>%</w:t>
            </w:r>
          </w:p>
        </w:tc>
        <w:tc>
          <w:tcPr>
            <w:tcW w:w="737" w:type="dxa"/>
            <w:tcBorders>
              <w:right w:val="nil"/>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100%</w:t>
            </w:r>
          </w:p>
        </w:tc>
      </w:tr>
      <w:tr w:rsidR="00185659" w:rsidRPr="00DF0D96" w:rsidTr="003933B7">
        <w:trPr>
          <w:trHeight w:val="397"/>
          <w:jc w:val="center"/>
        </w:trPr>
        <w:tc>
          <w:tcPr>
            <w:tcW w:w="997" w:type="dxa"/>
            <w:tcBorders>
              <w:left w:val="nil"/>
            </w:tcBorders>
            <w:vAlign w:val="center"/>
          </w:tcPr>
          <w:p w:rsidR="00185659" w:rsidRPr="00DF0D96" w:rsidRDefault="00DA2029" w:rsidP="00AD7275">
            <w:pPr>
              <w:spacing w:line="300" w:lineRule="auto"/>
              <w:jc w:val="center"/>
              <w:rPr>
                <w:rFonts w:eastAsiaTheme="minorEastAsia"/>
                <w:sz w:val="18"/>
                <w:szCs w:val="18"/>
              </w:rPr>
            </w:pPr>
            <w:r w:rsidRPr="00DF0D96">
              <w:rPr>
                <w:rFonts w:eastAsiaTheme="minorEastAsia"/>
                <w:sz w:val="18"/>
                <w:szCs w:val="18"/>
              </w:rPr>
              <w:t>学分数</w:t>
            </w:r>
          </w:p>
        </w:tc>
        <w:tc>
          <w:tcPr>
            <w:tcW w:w="1114" w:type="dxa"/>
            <w:vAlign w:val="center"/>
          </w:tcPr>
          <w:p w:rsidR="00185659" w:rsidRPr="00DF0D96" w:rsidRDefault="00C22831" w:rsidP="00AD7275">
            <w:pPr>
              <w:spacing w:line="300" w:lineRule="auto"/>
              <w:jc w:val="center"/>
              <w:rPr>
                <w:rFonts w:eastAsiaTheme="minorEastAsia"/>
                <w:sz w:val="18"/>
                <w:szCs w:val="18"/>
              </w:rPr>
            </w:pPr>
            <w:r w:rsidRPr="00DF0D96">
              <w:rPr>
                <w:rFonts w:eastAsiaTheme="minorEastAsia"/>
                <w:sz w:val="18"/>
                <w:szCs w:val="18"/>
              </w:rPr>
              <w:t>29</w:t>
            </w:r>
          </w:p>
        </w:tc>
        <w:tc>
          <w:tcPr>
            <w:tcW w:w="992"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1</w:t>
            </w:r>
            <w:r w:rsidR="00C22831" w:rsidRPr="00DF0D96">
              <w:rPr>
                <w:rFonts w:eastAsiaTheme="minorEastAsia"/>
                <w:sz w:val="18"/>
                <w:szCs w:val="18"/>
              </w:rPr>
              <w:t>2</w:t>
            </w:r>
            <w:r w:rsidRPr="00DF0D96">
              <w:rPr>
                <w:rFonts w:eastAsiaTheme="minorEastAsia"/>
                <w:sz w:val="18"/>
                <w:szCs w:val="18"/>
              </w:rPr>
              <w:t>.5</w:t>
            </w:r>
          </w:p>
        </w:tc>
        <w:tc>
          <w:tcPr>
            <w:tcW w:w="796"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13</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12</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56</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0</w:t>
            </w:r>
          </w:p>
        </w:tc>
        <w:tc>
          <w:tcPr>
            <w:tcW w:w="72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98</w:t>
            </w:r>
          </w:p>
        </w:tc>
        <w:tc>
          <w:tcPr>
            <w:tcW w:w="900" w:type="dxa"/>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24.5</w:t>
            </w:r>
          </w:p>
        </w:tc>
        <w:tc>
          <w:tcPr>
            <w:tcW w:w="737" w:type="dxa"/>
            <w:tcBorders>
              <w:right w:val="nil"/>
            </w:tcBorders>
            <w:vAlign w:val="center"/>
          </w:tcPr>
          <w:p w:rsidR="00185659" w:rsidRPr="00DF0D96" w:rsidRDefault="006B7C27" w:rsidP="00AD7275">
            <w:pPr>
              <w:spacing w:line="300" w:lineRule="auto"/>
              <w:jc w:val="center"/>
              <w:rPr>
                <w:rFonts w:eastAsiaTheme="minorEastAsia"/>
                <w:sz w:val="18"/>
                <w:szCs w:val="18"/>
              </w:rPr>
            </w:pPr>
            <w:r w:rsidRPr="00DF0D96">
              <w:rPr>
                <w:rFonts w:eastAsiaTheme="minorEastAsia"/>
                <w:sz w:val="18"/>
                <w:szCs w:val="18"/>
              </w:rPr>
              <w:t>122.5</w:t>
            </w:r>
          </w:p>
        </w:tc>
      </w:tr>
      <w:tr w:rsidR="006B7C27" w:rsidRPr="00DF0D96" w:rsidTr="003933B7">
        <w:trPr>
          <w:trHeight w:val="397"/>
          <w:jc w:val="center"/>
        </w:trPr>
        <w:tc>
          <w:tcPr>
            <w:tcW w:w="997" w:type="dxa"/>
            <w:tcBorders>
              <w:left w:val="nil"/>
            </w:tcBorders>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w:t>
            </w:r>
          </w:p>
        </w:tc>
        <w:tc>
          <w:tcPr>
            <w:tcW w:w="1114" w:type="dxa"/>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23.7%</w:t>
            </w:r>
          </w:p>
        </w:tc>
        <w:tc>
          <w:tcPr>
            <w:tcW w:w="992" w:type="dxa"/>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10.2%</w:t>
            </w:r>
          </w:p>
        </w:tc>
        <w:tc>
          <w:tcPr>
            <w:tcW w:w="796" w:type="dxa"/>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10.6%</w:t>
            </w:r>
          </w:p>
        </w:tc>
        <w:tc>
          <w:tcPr>
            <w:tcW w:w="720" w:type="dxa"/>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9.8%</w:t>
            </w:r>
          </w:p>
        </w:tc>
        <w:tc>
          <w:tcPr>
            <w:tcW w:w="720" w:type="dxa"/>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45.7%</w:t>
            </w:r>
          </w:p>
        </w:tc>
        <w:tc>
          <w:tcPr>
            <w:tcW w:w="720" w:type="dxa"/>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0</w:t>
            </w:r>
          </w:p>
        </w:tc>
        <w:tc>
          <w:tcPr>
            <w:tcW w:w="720" w:type="dxa"/>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80%</w:t>
            </w:r>
          </w:p>
        </w:tc>
        <w:tc>
          <w:tcPr>
            <w:tcW w:w="900" w:type="dxa"/>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20%</w:t>
            </w:r>
          </w:p>
        </w:tc>
        <w:tc>
          <w:tcPr>
            <w:tcW w:w="737" w:type="dxa"/>
            <w:tcBorders>
              <w:right w:val="nil"/>
            </w:tcBorders>
            <w:vAlign w:val="center"/>
          </w:tcPr>
          <w:p w:rsidR="006B7C27" w:rsidRPr="00DF0D96" w:rsidRDefault="006B7C27" w:rsidP="00AD7275">
            <w:pPr>
              <w:spacing w:line="300" w:lineRule="auto"/>
              <w:jc w:val="center"/>
              <w:rPr>
                <w:rFonts w:eastAsiaTheme="minorEastAsia"/>
                <w:sz w:val="18"/>
                <w:szCs w:val="18"/>
              </w:rPr>
            </w:pPr>
            <w:r w:rsidRPr="00DF0D96">
              <w:rPr>
                <w:rFonts w:eastAsiaTheme="minorEastAsia"/>
                <w:sz w:val="18"/>
                <w:szCs w:val="18"/>
              </w:rPr>
              <w:t>100%</w:t>
            </w:r>
          </w:p>
        </w:tc>
      </w:tr>
    </w:tbl>
    <w:p w:rsidR="00185659" w:rsidRPr="00DF0D96" w:rsidRDefault="00DA2029">
      <w:pPr>
        <w:adjustRightInd w:val="0"/>
        <w:snapToGrid w:val="0"/>
        <w:spacing w:line="420" w:lineRule="atLeast"/>
        <w:ind w:firstLineChars="200" w:firstLine="420"/>
        <w:rPr>
          <w:rFonts w:eastAsiaTheme="minorEastAsia"/>
        </w:rPr>
      </w:pPr>
      <w:r w:rsidRPr="00DF0D96">
        <w:rPr>
          <w:rFonts w:eastAsiaTheme="minorEastAsia"/>
        </w:rPr>
        <w:t>2.</w:t>
      </w:r>
      <w:r w:rsidRPr="00DF0D96">
        <w:rPr>
          <w:rFonts w:eastAsiaTheme="minorEastAsia"/>
        </w:rPr>
        <w:t>实践教学</w:t>
      </w:r>
    </w:p>
    <w:p w:rsidR="00185659" w:rsidRPr="00DF0D96" w:rsidRDefault="00DA2029" w:rsidP="00AD7275">
      <w:pPr>
        <w:adjustRightInd w:val="0"/>
        <w:snapToGrid w:val="0"/>
        <w:spacing w:line="400" w:lineRule="atLeast"/>
        <w:ind w:firstLineChars="200" w:firstLine="420"/>
        <w:rPr>
          <w:rFonts w:eastAsiaTheme="minorEastAsia"/>
        </w:rPr>
      </w:pPr>
      <w:r w:rsidRPr="00DF0D96">
        <w:rPr>
          <w:rFonts w:eastAsiaTheme="minorEastAsia"/>
        </w:rPr>
        <w:t>实践教学共</w:t>
      </w:r>
      <w:r w:rsidR="00C97A01" w:rsidRPr="00DF0D96">
        <w:rPr>
          <w:rFonts w:eastAsiaTheme="minorEastAsia"/>
        </w:rPr>
        <w:t>3</w:t>
      </w:r>
      <w:r w:rsidR="009A73F0" w:rsidRPr="00DF0D96">
        <w:rPr>
          <w:rFonts w:eastAsiaTheme="minorEastAsia"/>
        </w:rPr>
        <w:t>1</w:t>
      </w:r>
      <w:r w:rsidRPr="00DF0D96">
        <w:rPr>
          <w:rFonts w:eastAsiaTheme="minorEastAsia"/>
        </w:rPr>
        <w:t>学分，其中</w:t>
      </w:r>
      <w:r w:rsidR="001C4E6A" w:rsidRPr="00DF0D96">
        <w:rPr>
          <w:rFonts w:eastAsiaTheme="minorEastAsia"/>
        </w:rPr>
        <w:t>学校平台实践活动</w:t>
      </w:r>
      <w:r w:rsidR="001C4E6A" w:rsidRPr="00DF0D96">
        <w:rPr>
          <w:rFonts w:eastAsiaTheme="minorEastAsia"/>
        </w:rPr>
        <w:t>8</w:t>
      </w:r>
      <w:r w:rsidR="001C4E6A" w:rsidRPr="00DF0D96">
        <w:rPr>
          <w:rFonts w:eastAsiaTheme="minorEastAsia"/>
        </w:rPr>
        <w:t>学分，专业平台</w:t>
      </w:r>
      <w:r w:rsidRPr="00DF0D96">
        <w:rPr>
          <w:rFonts w:eastAsiaTheme="minorEastAsia"/>
        </w:rPr>
        <w:t>学年论文</w:t>
      </w:r>
      <w:r w:rsidRPr="00DF0D96">
        <w:rPr>
          <w:rFonts w:eastAsiaTheme="minorEastAsia"/>
        </w:rPr>
        <w:t>1</w:t>
      </w:r>
      <w:r w:rsidRPr="00DF0D96">
        <w:rPr>
          <w:rFonts w:eastAsiaTheme="minorEastAsia"/>
        </w:rPr>
        <w:t>学分，毕业论文（设计）</w:t>
      </w:r>
      <w:r w:rsidRPr="00DF0D96">
        <w:rPr>
          <w:rFonts w:eastAsiaTheme="minorEastAsia"/>
        </w:rPr>
        <w:t>5</w:t>
      </w:r>
      <w:r w:rsidRPr="00DF0D96">
        <w:rPr>
          <w:rFonts w:eastAsiaTheme="minorEastAsia"/>
        </w:rPr>
        <w:t>学分</w:t>
      </w:r>
      <w:r w:rsidR="00EA4E6E" w:rsidRPr="00DF0D96">
        <w:rPr>
          <w:rFonts w:eastAsiaTheme="minorEastAsia"/>
        </w:rPr>
        <w:t>，</w:t>
      </w:r>
      <w:r w:rsidR="001C4E6A" w:rsidRPr="00DF0D96">
        <w:rPr>
          <w:rFonts w:eastAsiaTheme="minorEastAsia"/>
        </w:rPr>
        <w:t>专业实习</w:t>
      </w:r>
      <w:r w:rsidR="001C4E6A" w:rsidRPr="00DF0D96">
        <w:rPr>
          <w:rFonts w:eastAsiaTheme="minorEastAsia"/>
        </w:rPr>
        <w:t>8</w:t>
      </w:r>
      <w:r w:rsidR="001C4E6A" w:rsidRPr="00DF0D96">
        <w:rPr>
          <w:rFonts w:eastAsiaTheme="minorEastAsia"/>
        </w:rPr>
        <w:t>学分，</w:t>
      </w:r>
      <w:r w:rsidR="00EA4E6E" w:rsidRPr="00DF0D96">
        <w:rPr>
          <w:rFonts w:eastAsiaTheme="minorEastAsia"/>
        </w:rPr>
        <w:t>专业</w:t>
      </w:r>
      <w:r w:rsidR="001C4E6A" w:rsidRPr="00DF0D96">
        <w:rPr>
          <w:rFonts w:eastAsiaTheme="minorEastAsia"/>
        </w:rPr>
        <w:t>限选实践课程</w:t>
      </w:r>
      <w:r w:rsidR="001C4E6A" w:rsidRPr="00DF0D96">
        <w:rPr>
          <w:rFonts w:eastAsiaTheme="minorEastAsia"/>
        </w:rPr>
        <w:t>9</w:t>
      </w:r>
      <w:r w:rsidR="001C4E6A" w:rsidRPr="00DF0D96">
        <w:rPr>
          <w:rFonts w:eastAsiaTheme="minorEastAsia"/>
        </w:rPr>
        <w:t>学分</w:t>
      </w:r>
      <w:r w:rsidRPr="00DF0D96">
        <w:rPr>
          <w:rFonts w:eastAsiaTheme="minorEastAsia"/>
        </w:rPr>
        <w:t>。</w:t>
      </w:r>
    </w:p>
    <w:p w:rsidR="00185659" w:rsidRPr="00DF0D96" w:rsidRDefault="00DA2029">
      <w:pPr>
        <w:adjustRightInd w:val="0"/>
        <w:snapToGrid w:val="0"/>
        <w:spacing w:line="420" w:lineRule="atLeast"/>
        <w:ind w:firstLineChars="200" w:firstLine="420"/>
        <w:rPr>
          <w:rFonts w:eastAsiaTheme="minorEastAsia"/>
        </w:rPr>
      </w:pPr>
      <w:r w:rsidRPr="00DF0D96">
        <w:rPr>
          <w:rFonts w:eastAsiaTheme="minorEastAsia"/>
        </w:rPr>
        <w:t>3.</w:t>
      </w:r>
      <w:r w:rsidRPr="00DF0D96">
        <w:rPr>
          <w:rFonts w:eastAsiaTheme="minorEastAsia"/>
        </w:rPr>
        <w:t>素质拓展与实践创新</w:t>
      </w:r>
    </w:p>
    <w:p w:rsidR="00185659" w:rsidRPr="00DF0D96" w:rsidRDefault="00DA2029">
      <w:pPr>
        <w:adjustRightInd w:val="0"/>
        <w:snapToGrid w:val="0"/>
        <w:spacing w:line="420" w:lineRule="atLeast"/>
        <w:ind w:firstLineChars="200" w:firstLine="420"/>
        <w:rPr>
          <w:rFonts w:eastAsiaTheme="minorEastAsia"/>
        </w:rPr>
      </w:pPr>
      <w:r w:rsidRPr="00DF0D96">
        <w:rPr>
          <w:rFonts w:eastAsiaTheme="minorEastAsia"/>
        </w:rPr>
        <w:t>素质拓展与实践创新共</w:t>
      </w:r>
      <w:r w:rsidR="009A73F0" w:rsidRPr="00DF0D96">
        <w:rPr>
          <w:rFonts w:eastAsiaTheme="minorEastAsia"/>
        </w:rPr>
        <w:t>4</w:t>
      </w:r>
      <w:r w:rsidRPr="00DF0D96">
        <w:rPr>
          <w:rFonts w:eastAsiaTheme="minorEastAsia"/>
        </w:rPr>
        <w:t>学分，其中专业技能训练</w:t>
      </w:r>
      <w:r w:rsidR="003E519C" w:rsidRPr="00DF0D96">
        <w:rPr>
          <w:rFonts w:eastAsiaTheme="minorEastAsia"/>
        </w:rPr>
        <w:t>2</w:t>
      </w:r>
      <w:r w:rsidRPr="00DF0D96">
        <w:rPr>
          <w:rFonts w:eastAsiaTheme="minorEastAsia"/>
        </w:rPr>
        <w:t>学分，社会实践</w:t>
      </w:r>
      <w:r w:rsidR="003E519C" w:rsidRPr="00DF0D96">
        <w:rPr>
          <w:rFonts w:eastAsiaTheme="minorEastAsia"/>
        </w:rPr>
        <w:t>2</w:t>
      </w:r>
      <w:r w:rsidRPr="00DF0D96">
        <w:rPr>
          <w:rFonts w:eastAsiaTheme="minorEastAsia"/>
        </w:rPr>
        <w:t>学分</w:t>
      </w:r>
      <w:r w:rsidR="003E519C" w:rsidRPr="00DF0D96">
        <w:rPr>
          <w:rFonts w:eastAsiaTheme="minorEastAsia"/>
        </w:rPr>
        <w:t>。</w:t>
      </w:r>
      <w:r w:rsidRPr="00DF0D96">
        <w:rPr>
          <w:rFonts w:eastAsiaTheme="minorEastAsia"/>
        </w:rPr>
        <w:t xml:space="preserve"> </w:t>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八、周学时分配表</w:t>
      </w:r>
    </w:p>
    <w:tbl>
      <w:tblPr>
        <w:tblW w:w="8409" w:type="dxa"/>
        <w:jc w:val="center"/>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49"/>
        <w:gridCol w:w="920"/>
        <w:gridCol w:w="920"/>
        <w:gridCol w:w="920"/>
        <w:gridCol w:w="920"/>
        <w:gridCol w:w="920"/>
        <w:gridCol w:w="920"/>
        <w:gridCol w:w="920"/>
        <w:gridCol w:w="920"/>
      </w:tblGrid>
      <w:tr w:rsidR="00185659" w:rsidRPr="00DF0D96" w:rsidTr="00B22D5C">
        <w:trPr>
          <w:trHeight w:val="340"/>
          <w:jc w:val="center"/>
        </w:trPr>
        <w:tc>
          <w:tcPr>
            <w:tcW w:w="1049" w:type="dxa"/>
            <w:tcBorders>
              <w:top w:val="single" w:sz="12" w:space="0" w:color="auto"/>
              <w:left w:val="nil"/>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lastRenderedPageBreak/>
              <w:t>学</w:t>
            </w:r>
            <w:r w:rsidRPr="00DF0D96">
              <w:rPr>
                <w:rFonts w:eastAsiaTheme="minorEastAsia"/>
                <w:sz w:val="18"/>
                <w:szCs w:val="18"/>
              </w:rPr>
              <w:t xml:space="preserve">  </w:t>
            </w:r>
            <w:r w:rsidRPr="00DF0D96">
              <w:rPr>
                <w:rFonts w:eastAsiaTheme="minorEastAsia"/>
                <w:sz w:val="18"/>
                <w:szCs w:val="18"/>
              </w:rPr>
              <w:t>期</w:t>
            </w:r>
          </w:p>
        </w:tc>
        <w:tc>
          <w:tcPr>
            <w:tcW w:w="920" w:type="dxa"/>
            <w:tcBorders>
              <w:top w:val="single" w:sz="12" w:space="0" w:color="auto"/>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一</w:t>
            </w:r>
          </w:p>
        </w:tc>
        <w:tc>
          <w:tcPr>
            <w:tcW w:w="920" w:type="dxa"/>
            <w:tcBorders>
              <w:top w:val="single" w:sz="12" w:space="0" w:color="auto"/>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二</w:t>
            </w:r>
          </w:p>
        </w:tc>
        <w:tc>
          <w:tcPr>
            <w:tcW w:w="920" w:type="dxa"/>
            <w:tcBorders>
              <w:top w:val="single" w:sz="12" w:space="0" w:color="auto"/>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三</w:t>
            </w:r>
          </w:p>
        </w:tc>
        <w:tc>
          <w:tcPr>
            <w:tcW w:w="920" w:type="dxa"/>
            <w:tcBorders>
              <w:top w:val="single" w:sz="12" w:space="0" w:color="auto"/>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四</w:t>
            </w:r>
          </w:p>
        </w:tc>
        <w:tc>
          <w:tcPr>
            <w:tcW w:w="920" w:type="dxa"/>
            <w:tcBorders>
              <w:top w:val="single" w:sz="12" w:space="0" w:color="auto"/>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五</w:t>
            </w:r>
          </w:p>
        </w:tc>
        <w:tc>
          <w:tcPr>
            <w:tcW w:w="920" w:type="dxa"/>
            <w:tcBorders>
              <w:top w:val="single" w:sz="12" w:space="0" w:color="auto"/>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六</w:t>
            </w:r>
          </w:p>
        </w:tc>
        <w:tc>
          <w:tcPr>
            <w:tcW w:w="920" w:type="dxa"/>
            <w:tcBorders>
              <w:top w:val="single" w:sz="12" w:space="0" w:color="auto"/>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七</w:t>
            </w:r>
          </w:p>
        </w:tc>
        <w:tc>
          <w:tcPr>
            <w:tcW w:w="920" w:type="dxa"/>
            <w:tcBorders>
              <w:top w:val="single" w:sz="12" w:space="0" w:color="auto"/>
              <w:right w:val="nil"/>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八</w:t>
            </w:r>
          </w:p>
        </w:tc>
      </w:tr>
      <w:tr w:rsidR="00185659" w:rsidRPr="00DF0D96" w:rsidTr="00B22D5C">
        <w:trPr>
          <w:trHeight w:val="340"/>
          <w:jc w:val="center"/>
        </w:trPr>
        <w:tc>
          <w:tcPr>
            <w:tcW w:w="1049" w:type="dxa"/>
            <w:tcBorders>
              <w:left w:val="nil"/>
              <w:bottom w:val="single" w:sz="12" w:space="0" w:color="auto"/>
            </w:tcBorders>
            <w:vAlign w:val="center"/>
          </w:tcPr>
          <w:p w:rsidR="00185659" w:rsidRPr="00DF0D96" w:rsidRDefault="00DA2029">
            <w:pPr>
              <w:jc w:val="center"/>
              <w:rPr>
                <w:rFonts w:eastAsiaTheme="minorEastAsia"/>
                <w:sz w:val="18"/>
                <w:szCs w:val="18"/>
              </w:rPr>
            </w:pPr>
            <w:r w:rsidRPr="00DF0D96">
              <w:rPr>
                <w:rFonts w:eastAsiaTheme="minorEastAsia"/>
                <w:sz w:val="18"/>
                <w:szCs w:val="18"/>
              </w:rPr>
              <w:t>周学时</w:t>
            </w:r>
          </w:p>
        </w:tc>
        <w:tc>
          <w:tcPr>
            <w:tcW w:w="920" w:type="dxa"/>
            <w:tcBorders>
              <w:bottom w:val="single" w:sz="12" w:space="0" w:color="auto"/>
            </w:tcBorders>
            <w:vAlign w:val="center"/>
          </w:tcPr>
          <w:p w:rsidR="00185659" w:rsidRPr="00DF0D96" w:rsidRDefault="006B7C27">
            <w:pPr>
              <w:jc w:val="center"/>
              <w:rPr>
                <w:rFonts w:eastAsiaTheme="minorEastAsia"/>
                <w:sz w:val="18"/>
                <w:szCs w:val="18"/>
              </w:rPr>
            </w:pPr>
            <w:r w:rsidRPr="00DF0D96">
              <w:rPr>
                <w:rFonts w:eastAsiaTheme="minorEastAsia"/>
                <w:sz w:val="18"/>
                <w:szCs w:val="18"/>
              </w:rPr>
              <w:t>21</w:t>
            </w:r>
          </w:p>
        </w:tc>
        <w:tc>
          <w:tcPr>
            <w:tcW w:w="920" w:type="dxa"/>
            <w:tcBorders>
              <w:bottom w:val="single" w:sz="12" w:space="0" w:color="auto"/>
            </w:tcBorders>
            <w:vAlign w:val="center"/>
          </w:tcPr>
          <w:p w:rsidR="00185659" w:rsidRPr="00DF0D96" w:rsidRDefault="006B7C27">
            <w:pPr>
              <w:jc w:val="center"/>
              <w:rPr>
                <w:rFonts w:eastAsiaTheme="minorEastAsia"/>
                <w:sz w:val="18"/>
                <w:szCs w:val="18"/>
              </w:rPr>
            </w:pPr>
            <w:r w:rsidRPr="00DF0D96">
              <w:rPr>
                <w:rFonts w:eastAsiaTheme="minorEastAsia"/>
                <w:sz w:val="18"/>
                <w:szCs w:val="18"/>
              </w:rPr>
              <w:t>26.5</w:t>
            </w:r>
          </w:p>
        </w:tc>
        <w:tc>
          <w:tcPr>
            <w:tcW w:w="920" w:type="dxa"/>
            <w:tcBorders>
              <w:bottom w:val="single" w:sz="12" w:space="0" w:color="auto"/>
            </w:tcBorders>
            <w:vAlign w:val="center"/>
          </w:tcPr>
          <w:p w:rsidR="00185659" w:rsidRPr="00DF0D96" w:rsidRDefault="006B7C27">
            <w:pPr>
              <w:jc w:val="center"/>
              <w:rPr>
                <w:rFonts w:eastAsiaTheme="minorEastAsia"/>
                <w:sz w:val="18"/>
                <w:szCs w:val="18"/>
              </w:rPr>
            </w:pPr>
            <w:r w:rsidRPr="00DF0D96">
              <w:rPr>
                <w:rFonts w:eastAsiaTheme="minorEastAsia"/>
                <w:sz w:val="18"/>
                <w:szCs w:val="18"/>
              </w:rPr>
              <w:t>26</w:t>
            </w:r>
          </w:p>
        </w:tc>
        <w:tc>
          <w:tcPr>
            <w:tcW w:w="920" w:type="dxa"/>
            <w:tcBorders>
              <w:bottom w:val="single" w:sz="12" w:space="0" w:color="auto"/>
            </w:tcBorders>
            <w:vAlign w:val="center"/>
          </w:tcPr>
          <w:p w:rsidR="00185659" w:rsidRPr="00DF0D96" w:rsidRDefault="006B7C27">
            <w:pPr>
              <w:jc w:val="center"/>
              <w:rPr>
                <w:rFonts w:eastAsiaTheme="minorEastAsia"/>
                <w:sz w:val="18"/>
                <w:szCs w:val="18"/>
              </w:rPr>
            </w:pPr>
            <w:r w:rsidRPr="00DF0D96">
              <w:rPr>
                <w:rFonts w:eastAsiaTheme="minorEastAsia"/>
                <w:sz w:val="18"/>
                <w:szCs w:val="18"/>
              </w:rPr>
              <w:t>22</w:t>
            </w:r>
          </w:p>
        </w:tc>
        <w:tc>
          <w:tcPr>
            <w:tcW w:w="920" w:type="dxa"/>
            <w:tcBorders>
              <w:bottom w:val="single" w:sz="12" w:space="0" w:color="auto"/>
            </w:tcBorders>
            <w:vAlign w:val="center"/>
          </w:tcPr>
          <w:p w:rsidR="00185659" w:rsidRPr="00DF0D96" w:rsidRDefault="00D2199C">
            <w:pPr>
              <w:jc w:val="center"/>
              <w:rPr>
                <w:rFonts w:eastAsiaTheme="minorEastAsia"/>
                <w:sz w:val="18"/>
                <w:szCs w:val="18"/>
              </w:rPr>
            </w:pPr>
            <w:r w:rsidRPr="00DF0D96">
              <w:rPr>
                <w:rFonts w:eastAsiaTheme="minorEastAsia"/>
                <w:sz w:val="18"/>
                <w:szCs w:val="18"/>
              </w:rPr>
              <w:t>13</w:t>
            </w:r>
          </w:p>
        </w:tc>
        <w:tc>
          <w:tcPr>
            <w:tcW w:w="920" w:type="dxa"/>
            <w:tcBorders>
              <w:bottom w:val="single" w:sz="12" w:space="0" w:color="auto"/>
            </w:tcBorders>
            <w:vAlign w:val="center"/>
          </w:tcPr>
          <w:p w:rsidR="00185659" w:rsidRPr="00DF0D96" w:rsidRDefault="00D2199C" w:rsidP="0039547E">
            <w:pPr>
              <w:jc w:val="center"/>
              <w:rPr>
                <w:rFonts w:eastAsiaTheme="minorEastAsia"/>
                <w:sz w:val="18"/>
                <w:szCs w:val="18"/>
              </w:rPr>
            </w:pPr>
            <w:r w:rsidRPr="00DF0D96">
              <w:rPr>
                <w:rFonts w:eastAsiaTheme="minorEastAsia"/>
                <w:sz w:val="18"/>
                <w:szCs w:val="18"/>
              </w:rPr>
              <w:t>1</w:t>
            </w:r>
            <w:r w:rsidR="0039547E" w:rsidRPr="00DF0D96">
              <w:rPr>
                <w:rFonts w:eastAsiaTheme="minorEastAsia"/>
                <w:sz w:val="18"/>
                <w:szCs w:val="18"/>
              </w:rPr>
              <w:t>4</w:t>
            </w:r>
          </w:p>
        </w:tc>
        <w:tc>
          <w:tcPr>
            <w:tcW w:w="920" w:type="dxa"/>
            <w:tcBorders>
              <w:bottom w:val="single" w:sz="12" w:space="0" w:color="auto"/>
            </w:tcBorders>
            <w:vAlign w:val="center"/>
          </w:tcPr>
          <w:p w:rsidR="00185659" w:rsidRPr="00DF0D96" w:rsidRDefault="00D2199C">
            <w:pPr>
              <w:jc w:val="center"/>
              <w:rPr>
                <w:rFonts w:eastAsiaTheme="minorEastAsia"/>
                <w:sz w:val="18"/>
                <w:szCs w:val="18"/>
              </w:rPr>
            </w:pPr>
            <w:r w:rsidRPr="00DF0D96">
              <w:rPr>
                <w:rFonts w:eastAsiaTheme="minorEastAsia"/>
                <w:sz w:val="18"/>
                <w:szCs w:val="18"/>
              </w:rPr>
              <w:t>6</w:t>
            </w:r>
          </w:p>
        </w:tc>
        <w:tc>
          <w:tcPr>
            <w:tcW w:w="920" w:type="dxa"/>
            <w:tcBorders>
              <w:bottom w:val="single" w:sz="12" w:space="0" w:color="auto"/>
              <w:right w:val="nil"/>
            </w:tcBorders>
            <w:vAlign w:val="center"/>
          </w:tcPr>
          <w:p w:rsidR="00185659" w:rsidRPr="00DF0D96" w:rsidRDefault="0039547E">
            <w:pPr>
              <w:jc w:val="center"/>
              <w:rPr>
                <w:rFonts w:eastAsiaTheme="minorEastAsia"/>
                <w:sz w:val="18"/>
                <w:szCs w:val="18"/>
              </w:rPr>
            </w:pPr>
            <w:r w:rsidRPr="00DF0D96">
              <w:rPr>
                <w:rFonts w:eastAsiaTheme="minorEastAsia"/>
                <w:sz w:val="18"/>
                <w:szCs w:val="18"/>
              </w:rPr>
              <w:t>1</w:t>
            </w:r>
          </w:p>
        </w:tc>
      </w:tr>
    </w:tbl>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九、课程设置</w:t>
      </w:r>
    </w:p>
    <w:p w:rsidR="00185659" w:rsidRPr="00DF0D96" w:rsidRDefault="00DA2029">
      <w:pPr>
        <w:spacing w:line="340" w:lineRule="exact"/>
        <w:ind w:firstLineChars="200" w:firstLine="420"/>
        <w:rPr>
          <w:rFonts w:eastAsiaTheme="minorEastAsia"/>
          <w:bCs/>
        </w:rPr>
      </w:pPr>
      <w:r w:rsidRPr="00DF0D96">
        <w:rPr>
          <w:rFonts w:eastAsiaTheme="minorEastAsia"/>
          <w:bCs/>
        </w:rPr>
        <w:t>（一）学校平台课程（普通教育课程）</w:t>
      </w:r>
    </w:p>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t>1.</w:t>
      </w:r>
      <w:r w:rsidRPr="00DF0D96">
        <w:rPr>
          <w:rFonts w:eastAsiaTheme="minorEastAsia"/>
          <w:bCs/>
        </w:rPr>
        <w:t>公共基础教育课程模块</w:t>
      </w:r>
    </w:p>
    <w:p w:rsidR="00185659" w:rsidRPr="00DF0D96" w:rsidRDefault="00DA2029" w:rsidP="003933B7">
      <w:pPr>
        <w:spacing w:after="240" w:line="340" w:lineRule="exact"/>
        <w:ind w:firstLineChars="150" w:firstLine="315"/>
        <w:rPr>
          <w:rFonts w:eastAsiaTheme="minorEastAsia"/>
          <w:bCs/>
        </w:rPr>
      </w:pPr>
      <w:r w:rsidRPr="00DF0D96">
        <w:rPr>
          <w:rFonts w:eastAsiaTheme="minorEastAsia"/>
          <w:bCs/>
        </w:rPr>
        <w:t>（</w:t>
      </w:r>
      <w:r w:rsidRPr="00DF0D96">
        <w:rPr>
          <w:rFonts w:eastAsiaTheme="minorEastAsia"/>
          <w:bCs/>
        </w:rPr>
        <w:t>1</w:t>
      </w:r>
      <w:r w:rsidRPr="00DF0D96">
        <w:rPr>
          <w:rFonts w:eastAsiaTheme="minorEastAsia"/>
          <w:bCs/>
        </w:rPr>
        <w:t>）思想政治理论与军事训练课程模块（学生须在本模块中完成</w:t>
      </w:r>
      <w:r w:rsidR="00D2199C" w:rsidRPr="00DF0D96">
        <w:rPr>
          <w:rFonts w:eastAsiaTheme="minorEastAsia"/>
          <w:bCs/>
        </w:rPr>
        <w:t>15</w:t>
      </w:r>
      <w:r w:rsidRPr="00DF0D96">
        <w:rPr>
          <w:rFonts w:eastAsiaTheme="minorEastAsia"/>
          <w:bCs/>
        </w:rPr>
        <w:t>学分必修课程）</w:t>
      </w:r>
    </w:p>
    <w:tbl>
      <w:tblPr>
        <w:tblW w:w="9465" w:type="dxa"/>
        <w:jc w:val="center"/>
        <w:tblInd w:w="-106"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tblPr>
      <w:tblGrid>
        <w:gridCol w:w="954"/>
        <w:gridCol w:w="2264"/>
        <w:gridCol w:w="540"/>
        <w:gridCol w:w="630"/>
        <w:gridCol w:w="631"/>
        <w:gridCol w:w="630"/>
        <w:gridCol w:w="631"/>
        <w:gridCol w:w="540"/>
        <w:gridCol w:w="799"/>
        <w:gridCol w:w="461"/>
        <w:gridCol w:w="540"/>
        <w:gridCol w:w="845"/>
      </w:tblGrid>
      <w:tr w:rsidR="00185659" w:rsidRPr="00DF0D96" w:rsidTr="00B22D5C">
        <w:trPr>
          <w:cantSplit/>
          <w:trHeight w:val="340"/>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after="240" w:line="280" w:lineRule="exact"/>
              <w:jc w:val="center"/>
              <w:rPr>
                <w:rFonts w:eastAsiaTheme="minorEastAsia"/>
                <w:sz w:val="18"/>
                <w:szCs w:val="18"/>
              </w:rPr>
            </w:pPr>
            <w:r w:rsidRPr="00DF0D96">
              <w:rPr>
                <w:rFonts w:eastAsiaTheme="minorEastAsia"/>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课程</w:t>
            </w:r>
          </w:p>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周</w:t>
            </w:r>
          </w:p>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开课</w:t>
            </w:r>
          </w:p>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line="280" w:lineRule="exact"/>
              <w:ind w:hanging="4"/>
              <w:jc w:val="center"/>
              <w:rPr>
                <w:rFonts w:eastAsiaTheme="minorEastAsia"/>
                <w:sz w:val="18"/>
                <w:szCs w:val="18"/>
              </w:rPr>
            </w:pPr>
            <w:r w:rsidRPr="00DF0D96">
              <w:rPr>
                <w:rFonts w:eastAsiaTheme="minorEastAsia"/>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考核</w:t>
            </w:r>
          </w:p>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备注</w:t>
            </w:r>
          </w:p>
        </w:tc>
      </w:tr>
      <w:tr w:rsidR="00185659" w:rsidRPr="00DF0D96" w:rsidTr="00B22D5C">
        <w:trPr>
          <w:cantSplit/>
          <w:trHeight w:val="340"/>
          <w:jc w:val="center"/>
        </w:trPr>
        <w:tc>
          <w:tcPr>
            <w:tcW w:w="954" w:type="dxa"/>
            <w:vMerge/>
            <w:tcBorders>
              <w:top w:val="single" w:sz="12" w:space="0" w:color="auto"/>
              <w:left w:val="nil"/>
              <w:bottom w:val="single" w:sz="4" w:space="0" w:color="auto"/>
              <w:right w:val="single" w:sz="4" w:space="0" w:color="auto"/>
            </w:tcBorders>
            <w:vAlign w:val="center"/>
          </w:tcPr>
          <w:p w:rsidR="00185659" w:rsidRPr="00DF0D96" w:rsidRDefault="00185659" w:rsidP="003933B7">
            <w:pPr>
              <w:widowControl/>
              <w:jc w:val="center"/>
              <w:rPr>
                <w:rFonts w:eastAsiaTheme="minorEastAsia"/>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185659" w:rsidRPr="00DF0D96" w:rsidRDefault="00185659" w:rsidP="003933B7">
            <w:pPr>
              <w:widowControl/>
              <w:jc w:val="center"/>
              <w:rPr>
                <w:rFonts w:eastAsiaTheme="minorEastAsia"/>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185659" w:rsidRPr="00DF0D96" w:rsidRDefault="00185659" w:rsidP="003933B7">
            <w:pPr>
              <w:widowControl/>
              <w:jc w:val="center"/>
              <w:rPr>
                <w:rFonts w:eastAsiaTheme="minorEastAsia"/>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rsidP="003933B7">
            <w:pPr>
              <w:snapToGrid w:val="0"/>
              <w:spacing w:line="280" w:lineRule="exact"/>
              <w:jc w:val="center"/>
              <w:rPr>
                <w:rFonts w:eastAsiaTheme="minorEastAsia"/>
                <w:sz w:val="18"/>
                <w:szCs w:val="18"/>
              </w:rPr>
            </w:pPr>
            <w:r w:rsidRPr="00DF0D96">
              <w:rPr>
                <w:rFonts w:eastAsiaTheme="minor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185659" w:rsidRPr="00DF0D96" w:rsidRDefault="00185659" w:rsidP="003933B7">
            <w:pPr>
              <w:widowControl/>
              <w:jc w:val="center"/>
              <w:rPr>
                <w:rFonts w:eastAsiaTheme="minorEastAsia"/>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185659" w:rsidRPr="00DF0D96" w:rsidRDefault="00185659" w:rsidP="003933B7">
            <w:pPr>
              <w:widowControl/>
              <w:jc w:val="center"/>
              <w:rPr>
                <w:rFonts w:eastAsiaTheme="minorEastAsia"/>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185659" w:rsidRPr="00DF0D96" w:rsidRDefault="00185659" w:rsidP="003933B7">
            <w:pPr>
              <w:widowControl/>
              <w:jc w:val="center"/>
              <w:rPr>
                <w:rFonts w:eastAsiaTheme="minorEastAsia"/>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185659" w:rsidRPr="00DF0D96" w:rsidRDefault="00185659" w:rsidP="003933B7">
            <w:pPr>
              <w:widowControl/>
              <w:jc w:val="center"/>
              <w:rPr>
                <w:rFonts w:eastAsiaTheme="minorEastAsia"/>
                <w:sz w:val="18"/>
                <w:szCs w:val="18"/>
              </w:rPr>
            </w:pPr>
          </w:p>
        </w:tc>
        <w:tc>
          <w:tcPr>
            <w:tcW w:w="845" w:type="dxa"/>
            <w:vMerge/>
            <w:tcBorders>
              <w:top w:val="single" w:sz="12" w:space="0" w:color="auto"/>
              <w:left w:val="single" w:sz="4" w:space="0" w:color="auto"/>
              <w:bottom w:val="single" w:sz="4" w:space="0" w:color="auto"/>
              <w:right w:val="nil"/>
            </w:tcBorders>
            <w:vAlign w:val="center"/>
          </w:tcPr>
          <w:p w:rsidR="00185659" w:rsidRPr="00DF0D96" w:rsidRDefault="00185659" w:rsidP="003933B7">
            <w:pPr>
              <w:widowControl/>
              <w:jc w:val="center"/>
              <w:rPr>
                <w:rFonts w:eastAsiaTheme="minorEastAsia"/>
                <w:sz w:val="18"/>
                <w:szCs w:val="18"/>
              </w:rPr>
            </w:pPr>
          </w:p>
        </w:tc>
      </w:tr>
      <w:tr w:rsidR="00C22831" w:rsidRPr="00DF0D96" w:rsidTr="00B22D5C">
        <w:trPr>
          <w:cantSplit/>
          <w:trHeight w:val="340"/>
          <w:jc w:val="center"/>
        </w:trPr>
        <w:tc>
          <w:tcPr>
            <w:tcW w:w="954" w:type="dxa"/>
            <w:tcBorders>
              <w:top w:val="single" w:sz="4" w:space="0" w:color="auto"/>
              <w:left w:val="nil"/>
              <w:bottom w:val="single" w:sz="4" w:space="0" w:color="auto"/>
              <w:right w:val="single" w:sz="4" w:space="0" w:color="auto"/>
            </w:tcBorders>
            <w:vAlign w:val="center"/>
          </w:tcPr>
          <w:p w:rsidR="00C22831" w:rsidRPr="00DF0D96" w:rsidRDefault="00C22831" w:rsidP="003933B7">
            <w:pPr>
              <w:snapToGrid w:val="0"/>
              <w:spacing w:line="280" w:lineRule="exact"/>
              <w:jc w:val="center"/>
              <w:rPr>
                <w:sz w:val="18"/>
                <w:szCs w:val="18"/>
              </w:rPr>
            </w:pPr>
            <w:r w:rsidRPr="00DF0D96">
              <w:rPr>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sz w:val="18"/>
                <w:szCs w:val="18"/>
              </w:rPr>
            </w:pPr>
            <w:r w:rsidRPr="00DF0D96">
              <w:rPr>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sz w:val="18"/>
                <w:szCs w:val="18"/>
              </w:rPr>
            </w:pPr>
            <w:r w:rsidRPr="00DF0D96">
              <w:rPr>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sz w:val="18"/>
                <w:szCs w:val="18"/>
              </w:rPr>
            </w:pPr>
            <w:r w:rsidRPr="00DF0D96">
              <w:rPr>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sz w:val="18"/>
                <w:szCs w:val="18"/>
              </w:rPr>
            </w:pPr>
            <w:r w:rsidRPr="00DF0D96">
              <w:rPr>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sz w:val="18"/>
                <w:szCs w:val="18"/>
              </w:rPr>
            </w:pPr>
            <w:r w:rsidRPr="00DF0D96">
              <w:rPr>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sz w:val="18"/>
                <w:szCs w:val="18"/>
              </w:rPr>
            </w:pPr>
            <w:r w:rsidRPr="00DF0D96">
              <w:rPr>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sz w:val="18"/>
                <w:szCs w:val="18"/>
              </w:rPr>
            </w:pPr>
            <w:r w:rsidRPr="00DF0D96">
              <w:rPr>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color w:val="000000"/>
                <w:sz w:val="18"/>
                <w:szCs w:val="18"/>
              </w:rPr>
            </w:pPr>
            <w:r w:rsidRPr="00DF0D96">
              <w:rPr>
                <w:color w:val="000000"/>
                <w:sz w:val="18"/>
                <w:szCs w:val="18"/>
              </w:rPr>
              <w:t>文</w:t>
            </w:r>
            <w:r w:rsidRPr="00DF0D96">
              <w:rPr>
                <w:color w:val="000000"/>
                <w:sz w:val="18"/>
                <w:szCs w:val="18"/>
              </w:rPr>
              <w:t>1</w:t>
            </w:r>
            <w:r w:rsidRPr="00DF0D96">
              <w:rPr>
                <w:color w:val="000000"/>
                <w:sz w:val="18"/>
                <w:szCs w:val="18"/>
              </w:rPr>
              <w:t>理</w:t>
            </w:r>
            <w:r w:rsidRPr="00DF0D96">
              <w:rPr>
                <w:color w:val="000000"/>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sz w:val="18"/>
                <w:szCs w:val="18"/>
              </w:rPr>
            </w:pPr>
            <w:r w:rsidRPr="00DF0D96">
              <w:rPr>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pPr>
            <w:r w:rsidRPr="00DF0D96">
              <w:rPr>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C22831" w:rsidRPr="00DF0D96" w:rsidRDefault="00C22831" w:rsidP="003933B7">
            <w:pPr>
              <w:snapToGrid w:val="0"/>
              <w:spacing w:line="276" w:lineRule="auto"/>
              <w:jc w:val="center"/>
              <w:rPr>
                <w:rFonts w:eastAsiaTheme="minorEastAsia"/>
                <w:sz w:val="18"/>
                <w:szCs w:val="18"/>
              </w:rPr>
            </w:pPr>
            <w:r w:rsidRPr="00DF0D96">
              <w:rPr>
                <w:rFonts w:eastAsiaTheme="minorEastAsia"/>
                <w:sz w:val="13"/>
                <w:szCs w:val="13"/>
              </w:rPr>
              <w:t>在学院平台课中开设</w:t>
            </w:r>
          </w:p>
        </w:tc>
      </w:tr>
      <w:tr w:rsidR="00C22831" w:rsidRPr="00DF0D96" w:rsidTr="00B22D5C">
        <w:trPr>
          <w:cantSplit/>
          <w:trHeight w:val="340"/>
          <w:jc w:val="center"/>
        </w:trPr>
        <w:tc>
          <w:tcPr>
            <w:tcW w:w="954" w:type="dxa"/>
            <w:tcBorders>
              <w:top w:val="single" w:sz="4" w:space="0" w:color="auto"/>
              <w:left w:val="nil"/>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color w:val="000000"/>
                <w:sz w:val="18"/>
                <w:szCs w:val="18"/>
              </w:rPr>
            </w:pPr>
            <w:r w:rsidRPr="00DF0D96">
              <w:rPr>
                <w:color w:val="000000"/>
                <w:sz w:val="18"/>
                <w:szCs w:val="18"/>
              </w:rPr>
              <w:t>文</w:t>
            </w:r>
            <w:r w:rsidRPr="00DF0D96">
              <w:rPr>
                <w:color w:val="000000"/>
                <w:sz w:val="18"/>
                <w:szCs w:val="18"/>
              </w:rPr>
              <w:t>2</w:t>
            </w:r>
            <w:r w:rsidRPr="00DF0D96">
              <w:rPr>
                <w:color w:val="000000"/>
                <w:sz w:val="18"/>
                <w:szCs w:val="18"/>
              </w:rPr>
              <w:t>理</w:t>
            </w:r>
            <w:r w:rsidRPr="00DF0D96">
              <w:rPr>
                <w:color w:val="000000"/>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rPr>
            </w:pPr>
            <w:r w:rsidRPr="00DF0D96">
              <w:rPr>
                <w:rFonts w:eastAsiaTheme="minor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p>
        </w:tc>
      </w:tr>
      <w:tr w:rsidR="00C22831" w:rsidRPr="00DF0D96" w:rsidTr="00B22D5C">
        <w:trPr>
          <w:cantSplit/>
          <w:trHeight w:val="340"/>
          <w:jc w:val="center"/>
        </w:trPr>
        <w:tc>
          <w:tcPr>
            <w:tcW w:w="954" w:type="dxa"/>
            <w:tcBorders>
              <w:top w:val="single" w:sz="4" w:space="0" w:color="auto"/>
              <w:left w:val="nil"/>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vertAlign w:val="subscript"/>
              </w:rPr>
            </w:pPr>
            <w:r w:rsidRPr="00DF0D96">
              <w:rPr>
                <w:rFonts w:eastAsiaTheme="minorEastAsia"/>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color w:val="000000"/>
                <w:sz w:val="18"/>
                <w:szCs w:val="18"/>
              </w:rPr>
            </w:pPr>
            <w:r w:rsidRPr="00DF0D96">
              <w:rPr>
                <w:color w:val="000000"/>
                <w:sz w:val="18"/>
                <w:szCs w:val="18"/>
              </w:rPr>
              <w:t>文</w:t>
            </w:r>
            <w:r w:rsidRPr="00DF0D96">
              <w:rPr>
                <w:color w:val="000000"/>
                <w:sz w:val="18"/>
                <w:szCs w:val="18"/>
              </w:rPr>
              <w:t>3</w:t>
            </w:r>
            <w:r w:rsidRPr="00DF0D96">
              <w:rPr>
                <w:color w:val="000000"/>
                <w:sz w:val="18"/>
                <w:szCs w:val="18"/>
              </w:rPr>
              <w:t>理</w:t>
            </w:r>
            <w:r w:rsidRPr="00DF0D96">
              <w:rPr>
                <w:color w:val="000000"/>
                <w:sz w:val="18"/>
                <w:szCs w:val="18"/>
              </w:rPr>
              <w:t>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rPr>
            </w:pPr>
            <w:r w:rsidRPr="00DF0D96">
              <w:rPr>
                <w:rFonts w:eastAsiaTheme="minor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p>
        </w:tc>
      </w:tr>
      <w:tr w:rsidR="00C22831" w:rsidRPr="00DF0D96" w:rsidTr="00B22D5C">
        <w:trPr>
          <w:cantSplit/>
          <w:trHeight w:val="340"/>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p>
        </w:tc>
      </w:tr>
      <w:tr w:rsidR="00C22831" w:rsidRPr="00DF0D96" w:rsidTr="00B22D5C">
        <w:trPr>
          <w:cantSplit/>
          <w:trHeight w:val="340"/>
          <w:jc w:val="center"/>
        </w:trPr>
        <w:tc>
          <w:tcPr>
            <w:tcW w:w="954" w:type="dxa"/>
            <w:tcBorders>
              <w:top w:val="single" w:sz="4" w:space="0" w:color="auto"/>
              <w:left w:val="nil"/>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color w:val="000000"/>
                <w:sz w:val="18"/>
                <w:szCs w:val="18"/>
              </w:rPr>
            </w:pPr>
            <w:r w:rsidRPr="00DF0D96">
              <w:rPr>
                <w:color w:val="000000"/>
                <w:sz w:val="18"/>
                <w:szCs w:val="18"/>
              </w:rPr>
              <w:t>5</w:t>
            </w:r>
            <w:r w:rsidRPr="00DF0D96">
              <w:rPr>
                <w:color w:val="000000"/>
                <w:sz w:val="18"/>
                <w:szCs w:val="18"/>
              </w:rPr>
              <w:t>、</w:t>
            </w:r>
            <w:r w:rsidRPr="00DF0D96">
              <w:rPr>
                <w:color w:val="000000"/>
                <w:sz w:val="18"/>
                <w:szCs w:val="18"/>
              </w:rPr>
              <w:t>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C22831" w:rsidRPr="00DF0D96" w:rsidRDefault="00C22831" w:rsidP="003933B7">
            <w:pPr>
              <w:snapToGrid w:val="0"/>
              <w:spacing w:line="200" w:lineRule="exact"/>
              <w:jc w:val="center"/>
              <w:rPr>
                <w:rFonts w:eastAsiaTheme="minorEastAsia"/>
                <w:sz w:val="13"/>
                <w:szCs w:val="13"/>
              </w:rPr>
            </w:pPr>
            <w:r w:rsidRPr="00DF0D96">
              <w:rPr>
                <w:rFonts w:eastAsiaTheme="minorEastAsia"/>
                <w:sz w:val="13"/>
                <w:szCs w:val="13"/>
              </w:rPr>
              <w:t>列入通识教育类课</w:t>
            </w:r>
          </w:p>
        </w:tc>
      </w:tr>
      <w:tr w:rsidR="00C22831" w:rsidRPr="00DF0D96" w:rsidTr="00B22D5C">
        <w:trPr>
          <w:cantSplit/>
          <w:trHeight w:val="340"/>
          <w:jc w:val="center"/>
        </w:trPr>
        <w:tc>
          <w:tcPr>
            <w:tcW w:w="954" w:type="dxa"/>
            <w:tcBorders>
              <w:top w:val="single" w:sz="4" w:space="0" w:color="auto"/>
              <w:left w:val="nil"/>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color w:val="000000"/>
                <w:sz w:val="18"/>
                <w:szCs w:val="18"/>
              </w:rPr>
            </w:pPr>
            <w:r w:rsidRPr="00DF0D96">
              <w:rPr>
                <w:color w:val="000000"/>
                <w:sz w:val="18"/>
                <w:szCs w:val="18"/>
              </w:rPr>
              <w:t>文</w:t>
            </w:r>
            <w:r w:rsidRPr="00DF0D96">
              <w:rPr>
                <w:color w:val="000000"/>
                <w:sz w:val="18"/>
                <w:szCs w:val="18"/>
              </w:rPr>
              <w:t>1</w:t>
            </w:r>
            <w:r w:rsidRPr="00DF0D96">
              <w:rPr>
                <w:color w:val="000000"/>
                <w:sz w:val="18"/>
                <w:szCs w:val="18"/>
              </w:rPr>
              <w:t>理</w:t>
            </w:r>
            <w:r w:rsidRPr="00DF0D96">
              <w:rPr>
                <w:color w:val="000000"/>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color w:val="FF0000"/>
                <w:sz w:val="18"/>
                <w:szCs w:val="18"/>
              </w:rPr>
            </w:pPr>
            <w:r w:rsidRPr="00DF0D96">
              <w:rPr>
                <w:rFonts w:eastAsiaTheme="minor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color w:val="000000"/>
                <w:sz w:val="18"/>
                <w:szCs w:val="18"/>
              </w:rPr>
            </w:pPr>
            <w:r w:rsidRPr="00DF0D96">
              <w:rPr>
                <w:rFonts w:eastAsiaTheme="minorEastAsia"/>
                <w:color w:val="000000"/>
                <w:sz w:val="18"/>
                <w:szCs w:val="18"/>
              </w:rPr>
              <w:t>前半学期</w:t>
            </w:r>
          </w:p>
        </w:tc>
      </w:tr>
      <w:tr w:rsidR="00C22831" w:rsidRPr="00DF0D96" w:rsidTr="00B22D5C">
        <w:trPr>
          <w:cantSplit/>
          <w:trHeight w:val="340"/>
          <w:jc w:val="center"/>
        </w:trPr>
        <w:tc>
          <w:tcPr>
            <w:tcW w:w="954" w:type="dxa"/>
            <w:tcBorders>
              <w:top w:val="single" w:sz="4" w:space="0" w:color="auto"/>
              <w:left w:val="nil"/>
              <w:bottom w:val="single" w:sz="4" w:space="0" w:color="auto"/>
              <w:right w:val="single" w:sz="4" w:space="0" w:color="auto"/>
            </w:tcBorders>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color w:val="000000"/>
                <w:sz w:val="18"/>
                <w:szCs w:val="18"/>
              </w:rPr>
            </w:pPr>
            <w:r w:rsidRPr="00DF0D96">
              <w:rPr>
                <w:color w:val="000000"/>
                <w:sz w:val="18"/>
                <w:szCs w:val="18"/>
              </w:rPr>
              <w:t>文</w:t>
            </w:r>
            <w:r w:rsidRPr="00DF0D96">
              <w:rPr>
                <w:color w:val="000000"/>
                <w:sz w:val="18"/>
                <w:szCs w:val="18"/>
              </w:rPr>
              <w:t>1</w:t>
            </w:r>
            <w:r w:rsidRPr="00DF0D96">
              <w:rPr>
                <w:color w:val="000000"/>
                <w:sz w:val="18"/>
                <w:szCs w:val="18"/>
              </w:rPr>
              <w:t>理</w:t>
            </w:r>
            <w:r w:rsidRPr="00DF0D96">
              <w:rPr>
                <w:color w:val="000000"/>
                <w:sz w:val="18"/>
                <w:szCs w:val="18"/>
              </w:rPr>
              <w:t>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color w:val="000000"/>
                <w:sz w:val="18"/>
                <w:szCs w:val="18"/>
              </w:rPr>
            </w:pPr>
            <w:r w:rsidRPr="00DF0D96">
              <w:rPr>
                <w:rFonts w:eastAsiaTheme="minorEastAsia"/>
                <w:color w:val="000000"/>
                <w:sz w:val="18"/>
                <w:szCs w:val="18"/>
              </w:rPr>
              <w:t>后半学期</w:t>
            </w:r>
          </w:p>
        </w:tc>
      </w:tr>
      <w:tr w:rsidR="00C22831" w:rsidRPr="00DF0D96" w:rsidTr="00B22D5C">
        <w:trPr>
          <w:cantSplit/>
          <w:trHeight w:val="340"/>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C22831" w:rsidRPr="00DF0D96" w:rsidRDefault="00C22831" w:rsidP="003933B7">
            <w:pPr>
              <w:spacing w:line="280" w:lineRule="exact"/>
              <w:jc w:val="center"/>
              <w:rPr>
                <w:rFonts w:eastAsiaTheme="minorEastAsia"/>
                <w:sz w:val="18"/>
                <w:szCs w:val="18"/>
              </w:rPr>
            </w:pPr>
            <w:r w:rsidRPr="00DF0D96">
              <w:rPr>
                <w:rFonts w:eastAsiaTheme="minorEastAsia"/>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color w:val="FF0000"/>
                <w:sz w:val="18"/>
                <w:szCs w:val="18"/>
              </w:rPr>
            </w:pPr>
            <w:r w:rsidRPr="00DF0D96">
              <w:rPr>
                <w:rFonts w:eastAsiaTheme="minorEastAsia"/>
                <w:sz w:val="18"/>
                <w:szCs w:val="18"/>
              </w:rPr>
              <w:t>2</w:t>
            </w:r>
            <w:r w:rsidRPr="00DF0D96">
              <w:rPr>
                <w:rFonts w:eastAsiaTheme="minorEastAsia"/>
                <w:sz w:val="18"/>
                <w:szCs w:val="18"/>
              </w:rPr>
              <w:t>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C22831" w:rsidRPr="00DF0D96" w:rsidRDefault="00C22831" w:rsidP="003933B7">
            <w:pPr>
              <w:snapToGrid w:val="0"/>
              <w:spacing w:line="280" w:lineRule="exact"/>
              <w:jc w:val="center"/>
              <w:rPr>
                <w:rFonts w:eastAsiaTheme="minorEastAsia"/>
                <w:sz w:val="18"/>
                <w:szCs w:val="18"/>
              </w:rPr>
            </w:pPr>
            <w:r w:rsidRPr="00DF0D96">
              <w:rPr>
                <w:rFonts w:eastAsiaTheme="minorEastAsia"/>
                <w:sz w:val="18"/>
                <w:szCs w:val="18"/>
              </w:rPr>
              <w:t>不计学分</w:t>
            </w:r>
          </w:p>
        </w:tc>
      </w:tr>
    </w:tbl>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t>本模块课程共</w:t>
      </w:r>
      <w:r w:rsidR="00D2199C" w:rsidRPr="00DF0D96">
        <w:rPr>
          <w:rFonts w:eastAsiaTheme="minorEastAsia"/>
          <w:bCs/>
        </w:rPr>
        <w:t>17</w:t>
      </w:r>
      <w:r w:rsidRPr="00DF0D96">
        <w:rPr>
          <w:rFonts w:eastAsiaTheme="minorEastAsia"/>
          <w:bCs/>
        </w:rPr>
        <w:t>学分，其中，必修</w:t>
      </w:r>
      <w:r w:rsidRPr="00DF0D96">
        <w:rPr>
          <w:rFonts w:eastAsiaTheme="minorEastAsia"/>
          <w:bCs/>
        </w:rPr>
        <w:t>1</w:t>
      </w:r>
      <w:r w:rsidR="00D2199C" w:rsidRPr="00DF0D96">
        <w:rPr>
          <w:rFonts w:eastAsiaTheme="minorEastAsia"/>
          <w:bCs/>
        </w:rPr>
        <w:t>5</w:t>
      </w:r>
      <w:r w:rsidRPr="00DF0D96">
        <w:rPr>
          <w:rFonts w:eastAsiaTheme="minorEastAsia"/>
          <w:bCs/>
        </w:rPr>
        <w:t>学分，任选</w:t>
      </w:r>
      <w:r w:rsidRPr="00DF0D96">
        <w:rPr>
          <w:rFonts w:eastAsiaTheme="minorEastAsia"/>
          <w:bCs/>
        </w:rPr>
        <w:t>2</w:t>
      </w:r>
      <w:r w:rsidRPr="00DF0D96">
        <w:rPr>
          <w:rFonts w:eastAsiaTheme="minorEastAsia"/>
          <w:bCs/>
        </w:rPr>
        <w:t>学分，课堂教学</w:t>
      </w:r>
      <w:r w:rsidRPr="00DF0D96">
        <w:rPr>
          <w:rFonts w:eastAsiaTheme="minorEastAsia"/>
          <w:bCs/>
        </w:rPr>
        <w:t>1</w:t>
      </w:r>
      <w:r w:rsidR="007D4581" w:rsidRPr="00DF0D96">
        <w:rPr>
          <w:rFonts w:eastAsiaTheme="minorEastAsia"/>
          <w:bCs/>
        </w:rPr>
        <w:t>3</w:t>
      </w:r>
      <w:r w:rsidRPr="00DF0D96">
        <w:rPr>
          <w:rFonts w:eastAsiaTheme="minorEastAsia"/>
          <w:bCs/>
        </w:rPr>
        <w:t>学分，实践教学</w:t>
      </w:r>
      <w:r w:rsidRPr="00DF0D96">
        <w:rPr>
          <w:rFonts w:eastAsiaTheme="minorEastAsia"/>
          <w:bCs/>
        </w:rPr>
        <w:t>4</w:t>
      </w:r>
      <w:r w:rsidRPr="00DF0D96">
        <w:rPr>
          <w:rFonts w:eastAsiaTheme="minorEastAsia"/>
          <w:bCs/>
        </w:rPr>
        <w:t>学分。</w:t>
      </w:r>
    </w:p>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t>（</w:t>
      </w:r>
      <w:r w:rsidRPr="00DF0D96">
        <w:rPr>
          <w:rFonts w:eastAsiaTheme="minorEastAsia"/>
          <w:bCs/>
        </w:rPr>
        <w:t>2</w:t>
      </w:r>
      <w:r w:rsidRPr="00DF0D96">
        <w:rPr>
          <w:rFonts w:eastAsiaTheme="minorEastAsia"/>
          <w:bCs/>
        </w:rPr>
        <w:t>）大学外语课程模块（学生须在本模块中，完成</w:t>
      </w:r>
      <w:r w:rsidRPr="00DF0D96">
        <w:rPr>
          <w:rFonts w:eastAsiaTheme="minorEastAsia"/>
          <w:bCs/>
        </w:rPr>
        <w:t>12</w:t>
      </w:r>
      <w:r w:rsidRPr="00DF0D96">
        <w:rPr>
          <w:rFonts w:eastAsiaTheme="minorEastAsia"/>
          <w:bCs/>
        </w:rPr>
        <w:t>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185659" w:rsidRPr="00DF0D96" w:rsidTr="00B22D5C">
        <w:trPr>
          <w:cantSplit/>
          <w:trHeight w:val="340"/>
          <w:jc w:val="center"/>
        </w:trPr>
        <w:tc>
          <w:tcPr>
            <w:tcW w:w="957"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周</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ind w:hanging="4"/>
              <w:jc w:val="center"/>
              <w:rPr>
                <w:rFonts w:eastAsiaTheme="minorEastAsia"/>
                <w:sz w:val="18"/>
                <w:szCs w:val="18"/>
              </w:rPr>
            </w:pPr>
            <w:r w:rsidRPr="00DF0D96">
              <w:rPr>
                <w:rFonts w:eastAsiaTheme="minor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考核</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备注</w:t>
            </w:r>
          </w:p>
        </w:tc>
      </w:tr>
      <w:tr w:rsidR="00185659" w:rsidRPr="00DF0D96" w:rsidTr="00B22D5C">
        <w:trPr>
          <w:cantSplit/>
          <w:trHeight w:val="340"/>
          <w:jc w:val="center"/>
        </w:trPr>
        <w:tc>
          <w:tcPr>
            <w:tcW w:w="957"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2520" w:type="dxa"/>
            <w:vMerge/>
            <w:tcMar>
              <w:top w:w="57" w:type="dxa"/>
              <w:left w:w="57" w:type="dxa"/>
              <w:bottom w:w="57" w:type="dxa"/>
              <w:right w:w="57" w:type="dxa"/>
            </w:tcMar>
            <w:vAlign w:val="center"/>
          </w:tcPr>
          <w:p w:rsidR="00185659" w:rsidRPr="00DF0D96" w:rsidRDefault="00185659">
            <w:pPr>
              <w:widowControl/>
              <w:snapToGrid w:val="0"/>
              <w:spacing w:line="280" w:lineRule="exact"/>
              <w:rPr>
                <w:rFonts w:eastAsiaTheme="minorEastAsia"/>
                <w:sz w:val="18"/>
                <w:szCs w:val="18"/>
              </w:rPr>
            </w:pP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合计</w:t>
            </w:r>
          </w:p>
        </w:tc>
        <w:tc>
          <w:tcPr>
            <w:tcW w:w="540" w:type="dxa"/>
            <w:tcMar>
              <w:top w:w="57" w:type="dxa"/>
              <w:left w:w="57" w:type="dxa"/>
              <w:bottom w:w="57" w:type="dxa"/>
              <w:right w:w="57" w:type="dxa"/>
            </w:tcMar>
            <w:vAlign w:val="center"/>
          </w:tcPr>
          <w:p w:rsidR="00185659" w:rsidRPr="00DF0D96" w:rsidRDefault="00DA2029">
            <w:pPr>
              <w:spacing w:line="280" w:lineRule="exact"/>
              <w:ind w:leftChars="-27" w:left="-57" w:rightChars="-27" w:right="-57"/>
              <w:jc w:val="center"/>
              <w:rPr>
                <w:rFonts w:eastAsiaTheme="minorEastAsia"/>
                <w:sz w:val="18"/>
                <w:szCs w:val="18"/>
              </w:rPr>
            </w:pPr>
            <w:r w:rsidRPr="00DF0D96">
              <w:rPr>
                <w:rFonts w:eastAsiaTheme="minorEastAsia"/>
                <w:sz w:val="18"/>
                <w:szCs w:val="18"/>
              </w:rPr>
              <w:t>讲授</w:t>
            </w:r>
          </w:p>
        </w:tc>
        <w:tc>
          <w:tcPr>
            <w:tcW w:w="540"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实践</w:t>
            </w: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90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1311"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r>
      <w:tr w:rsidR="00185659" w:rsidRPr="00DF0D96" w:rsidTr="00B22D5C">
        <w:trPr>
          <w:cantSplit/>
          <w:trHeight w:val="340"/>
          <w:jc w:val="center"/>
        </w:trPr>
        <w:tc>
          <w:tcPr>
            <w:tcW w:w="95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52000101</w:t>
            </w:r>
          </w:p>
        </w:tc>
        <w:tc>
          <w:tcPr>
            <w:tcW w:w="252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大学英语</w:t>
            </w:r>
            <w:r w:rsidRPr="00DF0D96">
              <w:rPr>
                <w:rFonts w:eastAsiaTheme="minorEastAsia" w:hAnsiTheme="minorEastAsia"/>
                <w:sz w:val="18"/>
                <w:szCs w:val="18"/>
              </w:rPr>
              <w:t>Ⅰ</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pacing w:line="280" w:lineRule="exact"/>
              <w:ind w:left="2" w:hangingChars="1" w:hanging="2"/>
              <w:jc w:val="center"/>
              <w:rPr>
                <w:rFonts w:eastAsiaTheme="minorEastAsia"/>
                <w:sz w:val="18"/>
                <w:szCs w:val="18"/>
              </w:rPr>
            </w:pPr>
            <w:r w:rsidRPr="00DF0D96">
              <w:rPr>
                <w:rFonts w:eastAsiaTheme="minorEastAsia"/>
                <w:sz w:val="18"/>
                <w:szCs w:val="18"/>
              </w:rPr>
              <w:t>3</w:t>
            </w:r>
          </w:p>
        </w:tc>
        <w:tc>
          <w:tcPr>
            <w:tcW w:w="900" w:type="dxa"/>
            <w:tcMar>
              <w:top w:w="57" w:type="dxa"/>
              <w:left w:w="57" w:type="dxa"/>
              <w:bottom w:w="57" w:type="dxa"/>
              <w:right w:w="57" w:type="dxa"/>
            </w:tcMar>
            <w:vAlign w:val="center"/>
          </w:tcPr>
          <w:p w:rsidR="00185659" w:rsidRPr="00DF0D96" w:rsidRDefault="00DA2029">
            <w:pPr>
              <w:spacing w:line="280" w:lineRule="exact"/>
              <w:ind w:left="-108" w:right="-108"/>
              <w:jc w:val="center"/>
              <w:rPr>
                <w:rFonts w:eastAsiaTheme="minorEastAsia"/>
                <w:sz w:val="18"/>
                <w:szCs w:val="18"/>
              </w:rPr>
            </w:pPr>
            <w:r w:rsidRPr="00DF0D96">
              <w:rPr>
                <w:rFonts w:eastAsiaTheme="minorEastAsia"/>
                <w:sz w:val="18"/>
                <w:szCs w:val="18"/>
              </w:rPr>
              <w:t>1</w:t>
            </w:r>
          </w:p>
        </w:tc>
        <w:tc>
          <w:tcPr>
            <w:tcW w:w="540" w:type="dxa"/>
            <w:tcMar>
              <w:top w:w="57" w:type="dxa"/>
              <w:left w:w="57" w:type="dxa"/>
              <w:bottom w:w="57" w:type="dxa"/>
              <w:right w:w="57" w:type="dxa"/>
            </w:tcMar>
            <w:vAlign w:val="center"/>
          </w:tcPr>
          <w:p w:rsidR="00185659" w:rsidRPr="00DF0D96" w:rsidRDefault="00DA2029">
            <w:pPr>
              <w:spacing w:line="280" w:lineRule="exact"/>
              <w:ind w:left="2" w:hangingChars="1" w:hanging="2"/>
              <w:jc w:val="center"/>
              <w:rPr>
                <w:rFonts w:eastAsiaTheme="minorEastAsia"/>
                <w:sz w:val="18"/>
                <w:szCs w:val="18"/>
              </w:rPr>
            </w:pPr>
            <w:r w:rsidRPr="00DF0D96">
              <w:rPr>
                <w:rFonts w:eastAsiaTheme="minorEastAsia"/>
                <w:sz w:val="18"/>
                <w:szCs w:val="18"/>
              </w:rPr>
              <w:t>3</w:t>
            </w:r>
          </w:p>
        </w:tc>
        <w:tc>
          <w:tcPr>
            <w:tcW w:w="540" w:type="dxa"/>
            <w:tcMar>
              <w:top w:w="57" w:type="dxa"/>
              <w:left w:w="57" w:type="dxa"/>
              <w:bottom w:w="57" w:type="dxa"/>
              <w:right w:w="57" w:type="dxa"/>
            </w:tcMar>
            <w:vAlign w:val="center"/>
          </w:tcPr>
          <w:p w:rsidR="00185659" w:rsidRPr="00DF0D96" w:rsidRDefault="00DA2029">
            <w:pPr>
              <w:spacing w:line="280" w:lineRule="exact"/>
              <w:ind w:left="-108" w:right="-108"/>
              <w:jc w:val="center"/>
              <w:rPr>
                <w:rFonts w:eastAsiaTheme="minorEastAsia"/>
                <w:sz w:val="18"/>
                <w:szCs w:val="18"/>
              </w:rPr>
            </w:pPr>
            <w:r w:rsidRPr="00DF0D96">
              <w:rPr>
                <w:rFonts w:eastAsiaTheme="minorEastAsia"/>
                <w:sz w:val="18"/>
                <w:szCs w:val="18"/>
              </w:rPr>
              <w:t>考试</w:t>
            </w:r>
          </w:p>
        </w:tc>
        <w:tc>
          <w:tcPr>
            <w:tcW w:w="1311" w:type="dxa"/>
            <w:vMerge w:val="restart"/>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大学俄语、大学日语根据特殊专业需求开设。</w:t>
            </w:r>
          </w:p>
        </w:tc>
      </w:tr>
      <w:tr w:rsidR="00185659" w:rsidRPr="00DF0D96" w:rsidTr="00B22D5C">
        <w:trPr>
          <w:cantSplit/>
          <w:trHeight w:val="340"/>
          <w:jc w:val="center"/>
        </w:trPr>
        <w:tc>
          <w:tcPr>
            <w:tcW w:w="95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52000102</w:t>
            </w:r>
          </w:p>
        </w:tc>
        <w:tc>
          <w:tcPr>
            <w:tcW w:w="252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大学英语</w:t>
            </w:r>
            <w:r w:rsidRPr="00DF0D96">
              <w:rPr>
                <w:rFonts w:eastAsiaTheme="minorEastAsia" w:hAnsiTheme="minorEastAsia"/>
                <w:sz w:val="18"/>
                <w:szCs w:val="18"/>
              </w:rPr>
              <w:t>Ⅱ</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pacing w:line="280" w:lineRule="exact"/>
              <w:ind w:left="2" w:hangingChars="1" w:hanging="2"/>
              <w:jc w:val="center"/>
              <w:rPr>
                <w:rFonts w:eastAsiaTheme="minorEastAsia"/>
                <w:sz w:val="18"/>
                <w:szCs w:val="18"/>
              </w:rPr>
            </w:pPr>
            <w:r w:rsidRPr="00DF0D96">
              <w:rPr>
                <w:rFonts w:eastAsiaTheme="minorEastAsia"/>
                <w:sz w:val="18"/>
                <w:szCs w:val="18"/>
              </w:rPr>
              <w:t>3</w:t>
            </w:r>
          </w:p>
        </w:tc>
        <w:tc>
          <w:tcPr>
            <w:tcW w:w="900" w:type="dxa"/>
            <w:tcMar>
              <w:top w:w="57" w:type="dxa"/>
              <w:left w:w="57" w:type="dxa"/>
              <w:bottom w:w="57" w:type="dxa"/>
              <w:right w:w="57" w:type="dxa"/>
            </w:tcMar>
            <w:vAlign w:val="center"/>
          </w:tcPr>
          <w:p w:rsidR="00185659" w:rsidRPr="00DF0D96" w:rsidRDefault="00DA2029">
            <w:pPr>
              <w:spacing w:line="280" w:lineRule="exact"/>
              <w:ind w:left="-108" w:right="-108"/>
              <w:jc w:val="center"/>
              <w:rPr>
                <w:rFonts w:eastAsiaTheme="minorEastAsia"/>
                <w:sz w:val="18"/>
                <w:szCs w:val="18"/>
              </w:rPr>
            </w:pPr>
            <w:r w:rsidRPr="00DF0D96">
              <w:rPr>
                <w:rFonts w:eastAsiaTheme="minorEastAsia"/>
                <w:sz w:val="18"/>
                <w:szCs w:val="18"/>
              </w:rPr>
              <w:t>2</w:t>
            </w:r>
          </w:p>
        </w:tc>
        <w:tc>
          <w:tcPr>
            <w:tcW w:w="540" w:type="dxa"/>
            <w:tcMar>
              <w:top w:w="57" w:type="dxa"/>
              <w:left w:w="57" w:type="dxa"/>
              <w:bottom w:w="57" w:type="dxa"/>
              <w:right w:w="57" w:type="dxa"/>
            </w:tcMar>
            <w:vAlign w:val="center"/>
          </w:tcPr>
          <w:p w:rsidR="00185659" w:rsidRPr="00DF0D96" w:rsidRDefault="00DA2029">
            <w:pPr>
              <w:spacing w:line="280" w:lineRule="exact"/>
              <w:ind w:left="2" w:hangingChars="1" w:hanging="2"/>
              <w:jc w:val="center"/>
              <w:rPr>
                <w:rFonts w:eastAsiaTheme="minorEastAsia"/>
                <w:sz w:val="18"/>
                <w:szCs w:val="18"/>
              </w:rPr>
            </w:pPr>
            <w:r w:rsidRPr="00DF0D96">
              <w:rPr>
                <w:rFonts w:eastAsiaTheme="minorEastAsia"/>
                <w:sz w:val="18"/>
                <w:szCs w:val="18"/>
              </w:rPr>
              <w:t>3</w:t>
            </w:r>
          </w:p>
        </w:tc>
        <w:tc>
          <w:tcPr>
            <w:tcW w:w="540" w:type="dxa"/>
            <w:tcMar>
              <w:top w:w="57" w:type="dxa"/>
              <w:left w:w="57" w:type="dxa"/>
              <w:bottom w:w="57" w:type="dxa"/>
              <w:right w:w="57" w:type="dxa"/>
            </w:tcMar>
            <w:vAlign w:val="center"/>
          </w:tcPr>
          <w:p w:rsidR="00185659" w:rsidRPr="00DF0D96" w:rsidRDefault="00DA2029">
            <w:pPr>
              <w:spacing w:line="280" w:lineRule="exact"/>
              <w:ind w:left="-108" w:right="-108"/>
              <w:jc w:val="center"/>
              <w:rPr>
                <w:rFonts w:eastAsiaTheme="minorEastAsia"/>
                <w:sz w:val="18"/>
                <w:szCs w:val="18"/>
              </w:rPr>
            </w:pPr>
            <w:r w:rsidRPr="00DF0D96">
              <w:rPr>
                <w:rFonts w:eastAsiaTheme="minorEastAsia"/>
                <w:sz w:val="18"/>
                <w:szCs w:val="18"/>
              </w:rPr>
              <w:t>考试</w:t>
            </w:r>
          </w:p>
        </w:tc>
        <w:tc>
          <w:tcPr>
            <w:tcW w:w="1311" w:type="dxa"/>
            <w:vMerge/>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r>
      <w:tr w:rsidR="00185659" w:rsidRPr="00DF0D96" w:rsidTr="00B22D5C">
        <w:trPr>
          <w:cantSplit/>
          <w:trHeight w:val="340"/>
          <w:jc w:val="center"/>
        </w:trPr>
        <w:tc>
          <w:tcPr>
            <w:tcW w:w="95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52000103</w:t>
            </w:r>
          </w:p>
        </w:tc>
        <w:tc>
          <w:tcPr>
            <w:tcW w:w="252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大学英语</w:t>
            </w:r>
            <w:r w:rsidRPr="00DF0D96">
              <w:rPr>
                <w:rFonts w:eastAsiaTheme="minorEastAsia" w:hAnsiTheme="minorEastAsia"/>
                <w:sz w:val="18"/>
                <w:szCs w:val="18"/>
              </w:rPr>
              <w:t>Ⅲ</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pacing w:line="280" w:lineRule="exact"/>
              <w:ind w:left="2" w:hangingChars="1" w:hanging="2"/>
              <w:jc w:val="center"/>
              <w:rPr>
                <w:rFonts w:eastAsiaTheme="minorEastAsia"/>
                <w:sz w:val="18"/>
                <w:szCs w:val="18"/>
              </w:rPr>
            </w:pPr>
            <w:r w:rsidRPr="00DF0D96">
              <w:rPr>
                <w:rFonts w:eastAsiaTheme="minorEastAsia"/>
                <w:sz w:val="18"/>
                <w:szCs w:val="18"/>
              </w:rPr>
              <w:t>3</w:t>
            </w:r>
          </w:p>
        </w:tc>
        <w:tc>
          <w:tcPr>
            <w:tcW w:w="900" w:type="dxa"/>
            <w:tcMar>
              <w:top w:w="57" w:type="dxa"/>
              <w:left w:w="57" w:type="dxa"/>
              <w:bottom w:w="57" w:type="dxa"/>
              <w:right w:w="57" w:type="dxa"/>
            </w:tcMar>
            <w:vAlign w:val="center"/>
          </w:tcPr>
          <w:p w:rsidR="00185659" w:rsidRPr="00DF0D96" w:rsidRDefault="00DA2029">
            <w:pPr>
              <w:spacing w:line="280" w:lineRule="exact"/>
              <w:ind w:left="-108" w:right="-108"/>
              <w:jc w:val="center"/>
              <w:rPr>
                <w:rFonts w:eastAsiaTheme="minorEastAsia"/>
                <w:sz w:val="18"/>
                <w:szCs w:val="18"/>
              </w:rPr>
            </w:pPr>
            <w:r w:rsidRPr="00DF0D96">
              <w:rPr>
                <w:rFonts w:eastAsiaTheme="minorEastAsia"/>
                <w:sz w:val="18"/>
                <w:szCs w:val="18"/>
              </w:rPr>
              <w:t>3</w:t>
            </w:r>
          </w:p>
        </w:tc>
        <w:tc>
          <w:tcPr>
            <w:tcW w:w="540" w:type="dxa"/>
            <w:tcMar>
              <w:top w:w="57" w:type="dxa"/>
              <w:left w:w="57" w:type="dxa"/>
              <w:bottom w:w="57" w:type="dxa"/>
              <w:right w:w="57" w:type="dxa"/>
            </w:tcMar>
            <w:vAlign w:val="center"/>
          </w:tcPr>
          <w:p w:rsidR="00185659" w:rsidRPr="00DF0D96" w:rsidRDefault="00DA2029">
            <w:pPr>
              <w:spacing w:line="280" w:lineRule="exact"/>
              <w:ind w:left="2" w:hangingChars="1" w:hanging="2"/>
              <w:jc w:val="center"/>
              <w:rPr>
                <w:rFonts w:eastAsiaTheme="minorEastAsia"/>
                <w:sz w:val="18"/>
                <w:szCs w:val="18"/>
              </w:rPr>
            </w:pPr>
            <w:r w:rsidRPr="00DF0D96">
              <w:rPr>
                <w:rFonts w:eastAsiaTheme="minorEastAsia"/>
                <w:sz w:val="18"/>
                <w:szCs w:val="18"/>
              </w:rPr>
              <w:t>3</w:t>
            </w:r>
          </w:p>
        </w:tc>
        <w:tc>
          <w:tcPr>
            <w:tcW w:w="540" w:type="dxa"/>
            <w:tcMar>
              <w:top w:w="57" w:type="dxa"/>
              <w:left w:w="57" w:type="dxa"/>
              <w:bottom w:w="57" w:type="dxa"/>
              <w:right w:w="57" w:type="dxa"/>
            </w:tcMar>
            <w:vAlign w:val="center"/>
          </w:tcPr>
          <w:p w:rsidR="00185659" w:rsidRPr="00DF0D96" w:rsidRDefault="00DA2029">
            <w:pPr>
              <w:spacing w:line="280" w:lineRule="exact"/>
              <w:ind w:left="-108" w:right="-108"/>
              <w:jc w:val="center"/>
              <w:rPr>
                <w:rFonts w:eastAsiaTheme="minorEastAsia"/>
                <w:sz w:val="18"/>
                <w:szCs w:val="18"/>
              </w:rPr>
            </w:pPr>
            <w:r w:rsidRPr="00DF0D96">
              <w:rPr>
                <w:rFonts w:eastAsiaTheme="minorEastAsia"/>
                <w:sz w:val="18"/>
                <w:szCs w:val="18"/>
              </w:rPr>
              <w:t>考试</w:t>
            </w:r>
          </w:p>
        </w:tc>
        <w:tc>
          <w:tcPr>
            <w:tcW w:w="1311" w:type="dxa"/>
            <w:vMerge/>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r>
      <w:tr w:rsidR="00185659" w:rsidRPr="00DF0D96" w:rsidTr="00B22D5C">
        <w:trPr>
          <w:cantSplit/>
          <w:trHeight w:val="340"/>
          <w:jc w:val="center"/>
        </w:trPr>
        <w:tc>
          <w:tcPr>
            <w:tcW w:w="95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52000104</w:t>
            </w:r>
          </w:p>
        </w:tc>
        <w:tc>
          <w:tcPr>
            <w:tcW w:w="252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大学英语</w:t>
            </w:r>
            <w:r w:rsidRPr="00DF0D96">
              <w:rPr>
                <w:rFonts w:eastAsiaTheme="minorEastAsia" w:hAnsiTheme="minorEastAsia"/>
                <w:sz w:val="18"/>
                <w:szCs w:val="18"/>
              </w:rPr>
              <w:t>Ⅳ</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pacing w:line="280" w:lineRule="exact"/>
              <w:ind w:left="2" w:hangingChars="1" w:hanging="2"/>
              <w:jc w:val="center"/>
              <w:rPr>
                <w:rFonts w:eastAsiaTheme="minorEastAsia"/>
                <w:sz w:val="18"/>
                <w:szCs w:val="18"/>
              </w:rPr>
            </w:pPr>
            <w:r w:rsidRPr="00DF0D96">
              <w:rPr>
                <w:rFonts w:eastAsiaTheme="minorEastAsia"/>
                <w:sz w:val="18"/>
                <w:szCs w:val="18"/>
              </w:rPr>
              <w:t>3</w:t>
            </w:r>
          </w:p>
        </w:tc>
        <w:tc>
          <w:tcPr>
            <w:tcW w:w="900" w:type="dxa"/>
            <w:tcMar>
              <w:top w:w="57" w:type="dxa"/>
              <w:left w:w="57" w:type="dxa"/>
              <w:bottom w:w="57" w:type="dxa"/>
              <w:right w:w="57" w:type="dxa"/>
            </w:tcMar>
            <w:vAlign w:val="center"/>
          </w:tcPr>
          <w:p w:rsidR="00185659" w:rsidRPr="00DF0D96" w:rsidRDefault="00DA2029">
            <w:pPr>
              <w:spacing w:line="280" w:lineRule="exact"/>
              <w:ind w:left="-108" w:right="-108"/>
              <w:jc w:val="center"/>
              <w:rPr>
                <w:rFonts w:eastAsiaTheme="minorEastAsia"/>
                <w:sz w:val="18"/>
                <w:szCs w:val="18"/>
              </w:rPr>
            </w:pPr>
            <w:r w:rsidRPr="00DF0D96">
              <w:rPr>
                <w:rFonts w:eastAsiaTheme="minorEastAsia"/>
                <w:sz w:val="18"/>
                <w:szCs w:val="18"/>
              </w:rPr>
              <w:t>4</w:t>
            </w:r>
          </w:p>
        </w:tc>
        <w:tc>
          <w:tcPr>
            <w:tcW w:w="540" w:type="dxa"/>
            <w:tcMar>
              <w:top w:w="57" w:type="dxa"/>
              <w:left w:w="57" w:type="dxa"/>
              <w:bottom w:w="57" w:type="dxa"/>
              <w:right w:w="57" w:type="dxa"/>
            </w:tcMar>
            <w:vAlign w:val="center"/>
          </w:tcPr>
          <w:p w:rsidR="00185659" w:rsidRPr="00DF0D96" w:rsidRDefault="00DA2029">
            <w:pPr>
              <w:spacing w:line="280" w:lineRule="exact"/>
              <w:ind w:left="2" w:hangingChars="1" w:hanging="2"/>
              <w:jc w:val="center"/>
              <w:rPr>
                <w:rFonts w:eastAsiaTheme="minorEastAsia"/>
                <w:sz w:val="18"/>
                <w:szCs w:val="18"/>
              </w:rPr>
            </w:pPr>
            <w:r w:rsidRPr="00DF0D96">
              <w:rPr>
                <w:rFonts w:eastAsiaTheme="minorEastAsia"/>
                <w:sz w:val="18"/>
                <w:szCs w:val="18"/>
              </w:rPr>
              <w:t>3</w:t>
            </w:r>
          </w:p>
        </w:tc>
        <w:tc>
          <w:tcPr>
            <w:tcW w:w="540" w:type="dxa"/>
            <w:tcMar>
              <w:top w:w="57" w:type="dxa"/>
              <w:left w:w="57" w:type="dxa"/>
              <w:bottom w:w="57" w:type="dxa"/>
              <w:right w:w="57" w:type="dxa"/>
            </w:tcMar>
            <w:vAlign w:val="center"/>
          </w:tcPr>
          <w:p w:rsidR="00185659" w:rsidRPr="00DF0D96" w:rsidRDefault="00DA2029">
            <w:pPr>
              <w:spacing w:line="280" w:lineRule="exact"/>
              <w:ind w:left="-108" w:right="-108"/>
              <w:jc w:val="center"/>
              <w:rPr>
                <w:rFonts w:eastAsiaTheme="minorEastAsia"/>
                <w:sz w:val="18"/>
                <w:szCs w:val="18"/>
              </w:rPr>
            </w:pPr>
            <w:r w:rsidRPr="00DF0D96">
              <w:rPr>
                <w:rFonts w:eastAsiaTheme="minorEastAsia"/>
                <w:sz w:val="18"/>
                <w:szCs w:val="18"/>
              </w:rPr>
              <w:t>考试</w:t>
            </w:r>
          </w:p>
        </w:tc>
        <w:tc>
          <w:tcPr>
            <w:tcW w:w="1311" w:type="dxa"/>
            <w:vMerge/>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r>
    </w:tbl>
    <w:p w:rsidR="00185659" w:rsidRPr="00DF0D96" w:rsidRDefault="00DA2029" w:rsidP="001C4E6A">
      <w:pPr>
        <w:spacing w:beforeLines="50" w:afterLines="50" w:line="400" w:lineRule="exact"/>
        <w:ind w:firstLineChars="200" w:firstLine="420"/>
        <w:rPr>
          <w:rFonts w:eastAsiaTheme="minorEastAsia"/>
          <w:bCs/>
        </w:rPr>
      </w:pPr>
      <w:r w:rsidRPr="00DF0D96">
        <w:rPr>
          <w:rFonts w:eastAsiaTheme="minorEastAsia"/>
          <w:bCs/>
        </w:rPr>
        <w:t>（</w:t>
      </w:r>
      <w:r w:rsidRPr="00DF0D96">
        <w:rPr>
          <w:rFonts w:eastAsiaTheme="minorEastAsia"/>
          <w:bCs/>
        </w:rPr>
        <w:t>3</w:t>
      </w:r>
      <w:r w:rsidRPr="00DF0D96">
        <w:rPr>
          <w:rFonts w:eastAsiaTheme="minorEastAsia"/>
          <w:bCs/>
        </w:rPr>
        <w:t>）体育与健康课程模块（学生须在本模块中完成</w:t>
      </w:r>
      <w:r w:rsidRPr="00DF0D96">
        <w:rPr>
          <w:rFonts w:eastAsiaTheme="minorEastAsia"/>
          <w:bCs/>
        </w:rPr>
        <w:t>4</w:t>
      </w:r>
      <w:r w:rsidRPr="00DF0D96">
        <w:rPr>
          <w:rFonts w:eastAsiaTheme="minorEastAsia"/>
          <w:bCs/>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185659" w:rsidRPr="00DF0D96" w:rsidTr="00B22D5C">
        <w:trPr>
          <w:cantSplit/>
          <w:trHeight w:val="340"/>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lastRenderedPageBreak/>
              <w:t>课程编号</w:t>
            </w:r>
          </w:p>
        </w:tc>
        <w:tc>
          <w:tcPr>
            <w:tcW w:w="252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周</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ind w:hanging="4"/>
              <w:jc w:val="center"/>
              <w:rPr>
                <w:rFonts w:eastAsiaTheme="minorEastAsia"/>
                <w:sz w:val="18"/>
                <w:szCs w:val="18"/>
              </w:rPr>
            </w:pPr>
            <w:r w:rsidRPr="00DF0D96">
              <w:rPr>
                <w:rFonts w:eastAsiaTheme="minor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考核</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备注</w:t>
            </w:r>
          </w:p>
        </w:tc>
      </w:tr>
      <w:tr w:rsidR="00185659" w:rsidRPr="00DF0D96" w:rsidTr="00B22D5C">
        <w:trPr>
          <w:cantSplit/>
          <w:trHeight w:val="340"/>
          <w:jc w:val="center"/>
        </w:trPr>
        <w:tc>
          <w:tcPr>
            <w:tcW w:w="957" w:type="dxa"/>
            <w:vMerge/>
            <w:tcBorders>
              <w:left w:val="nil"/>
            </w:tcBorders>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252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合计</w:t>
            </w:r>
          </w:p>
        </w:tc>
        <w:tc>
          <w:tcPr>
            <w:tcW w:w="540"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讲授</w:t>
            </w:r>
          </w:p>
        </w:tc>
        <w:tc>
          <w:tcPr>
            <w:tcW w:w="540"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实践</w:t>
            </w: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90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1311" w:type="dxa"/>
            <w:vMerge/>
            <w:tcBorders>
              <w:right w:val="nil"/>
            </w:tcBorders>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r>
      <w:tr w:rsidR="00185659" w:rsidRPr="00DF0D96" w:rsidTr="00B22D5C">
        <w:trPr>
          <w:cantSplit/>
          <w:trHeight w:val="340"/>
          <w:jc w:val="center"/>
        </w:trPr>
        <w:tc>
          <w:tcPr>
            <w:tcW w:w="957" w:type="dxa"/>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43000101</w:t>
            </w:r>
          </w:p>
        </w:tc>
        <w:tc>
          <w:tcPr>
            <w:tcW w:w="252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大学体育</w:t>
            </w:r>
            <w:r w:rsidRPr="00DF0D96">
              <w:rPr>
                <w:rFonts w:eastAsiaTheme="minorEastAsia" w:hAnsiTheme="minorEastAsia"/>
                <w:sz w:val="18"/>
                <w:szCs w:val="18"/>
              </w:rPr>
              <w:t>Ⅰ</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185659">
            <w:pPr>
              <w:spacing w:line="280" w:lineRule="exact"/>
              <w:ind w:firstLine="108"/>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pacing w:line="280" w:lineRule="exact"/>
              <w:ind w:firstLine="108"/>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DA2029">
            <w:pPr>
              <w:spacing w:line="280" w:lineRule="exact"/>
              <w:ind w:firstLine="108"/>
              <w:jc w:val="center"/>
              <w:rPr>
                <w:rFonts w:eastAsiaTheme="minorEastAsia"/>
                <w:sz w:val="18"/>
                <w:szCs w:val="18"/>
              </w:rPr>
            </w:pPr>
            <w:r w:rsidRPr="00DF0D96">
              <w:rPr>
                <w:rFonts w:eastAsiaTheme="minorEastAsia"/>
                <w:sz w:val="18"/>
                <w:szCs w:val="18"/>
              </w:rPr>
              <w:t>2</w:t>
            </w:r>
          </w:p>
        </w:tc>
        <w:tc>
          <w:tcPr>
            <w:tcW w:w="90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1</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1</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考试</w:t>
            </w:r>
          </w:p>
        </w:tc>
        <w:tc>
          <w:tcPr>
            <w:tcW w:w="1311" w:type="dxa"/>
            <w:tcBorders>
              <w:righ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w:t>
            </w:r>
            <w:r w:rsidRPr="00DF0D96">
              <w:rPr>
                <w:rFonts w:eastAsiaTheme="minorEastAsia"/>
                <w:sz w:val="18"/>
                <w:szCs w:val="18"/>
              </w:rPr>
              <w:t>体育综合</w:t>
            </w:r>
            <w:r w:rsidRPr="00DF0D96">
              <w:rPr>
                <w:rFonts w:eastAsiaTheme="minorEastAsia"/>
                <w:sz w:val="18"/>
                <w:szCs w:val="18"/>
              </w:rPr>
              <w:t>)</w:t>
            </w:r>
          </w:p>
        </w:tc>
      </w:tr>
      <w:tr w:rsidR="00185659" w:rsidRPr="00DF0D96" w:rsidTr="00B22D5C">
        <w:trPr>
          <w:cantSplit/>
          <w:trHeight w:val="340"/>
          <w:jc w:val="center"/>
        </w:trPr>
        <w:tc>
          <w:tcPr>
            <w:tcW w:w="957" w:type="dxa"/>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43000102</w:t>
            </w:r>
          </w:p>
        </w:tc>
        <w:tc>
          <w:tcPr>
            <w:tcW w:w="252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大学体育</w:t>
            </w:r>
            <w:r w:rsidRPr="00DF0D96">
              <w:rPr>
                <w:rFonts w:eastAsiaTheme="minorEastAsia" w:hAnsiTheme="minorEastAsia"/>
                <w:sz w:val="18"/>
                <w:szCs w:val="18"/>
              </w:rPr>
              <w:t>Ⅱ</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185659">
            <w:pPr>
              <w:spacing w:line="280" w:lineRule="exact"/>
              <w:ind w:firstLine="108"/>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pacing w:line="280" w:lineRule="exact"/>
              <w:ind w:firstLine="108"/>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DA2029">
            <w:pPr>
              <w:spacing w:line="280" w:lineRule="exact"/>
              <w:ind w:firstLine="108"/>
              <w:jc w:val="center"/>
              <w:rPr>
                <w:rFonts w:eastAsiaTheme="minorEastAsia"/>
                <w:sz w:val="18"/>
                <w:szCs w:val="18"/>
              </w:rPr>
            </w:pPr>
            <w:r w:rsidRPr="00DF0D96">
              <w:rPr>
                <w:rFonts w:eastAsiaTheme="minorEastAsia"/>
                <w:sz w:val="18"/>
                <w:szCs w:val="18"/>
              </w:rPr>
              <w:t>2</w:t>
            </w:r>
          </w:p>
        </w:tc>
        <w:tc>
          <w:tcPr>
            <w:tcW w:w="90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2</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1</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考试</w:t>
            </w:r>
          </w:p>
        </w:tc>
        <w:tc>
          <w:tcPr>
            <w:tcW w:w="1311" w:type="dxa"/>
            <w:tcBorders>
              <w:righ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w:t>
            </w:r>
            <w:r w:rsidRPr="00DF0D96">
              <w:rPr>
                <w:rFonts w:eastAsiaTheme="minorEastAsia"/>
                <w:sz w:val="18"/>
                <w:szCs w:val="18"/>
              </w:rPr>
              <w:t>体育综合</w:t>
            </w:r>
            <w:r w:rsidRPr="00DF0D96">
              <w:rPr>
                <w:rFonts w:eastAsiaTheme="minorEastAsia"/>
                <w:sz w:val="18"/>
                <w:szCs w:val="18"/>
              </w:rPr>
              <w:t>)</w:t>
            </w:r>
          </w:p>
        </w:tc>
      </w:tr>
      <w:tr w:rsidR="00185659" w:rsidRPr="00DF0D96" w:rsidTr="00B22D5C">
        <w:trPr>
          <w:cantSplit/>
          <w:trHeight w:val="340"/>
          <w:jc w:val="center"/>
        </w:trPr>
        <w:tc>
          <w:tcPr>
            <w:tcW w:w="957" w:type="dxa"/>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43000103</w:t>
            </w:r>
          </w:p>
        </w:tc>
        <w:tc>
          <w:tcPr>
            <w:tcW w:w="252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大学体育</w:t>
            </w:r>
            <w:r w:rsidRPr="00DF0D96">
              <w:rPr>
                <w:rFonts w:eastAsiaTheme="minorEastAsia" w:hAnsiTheme="minorEastAsia"/>
                <w:sz w:val="18"/>
                <w:szCs w:val="18"/>
              </w:rPr>
              <w:t>Ⅲ</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185659">
            <w:pPr>
              <w:spacing w:line="280" w:lineRule="exact"/>
              <w:ind w:firstLine="108"/>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pacing w:line="280" w:lineRule="exact"/>
              <w:ind w:firstLine="108"/>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DA2029">
            <w:pPr>
              <w:spacing w:line="280" w:lineRule="exact"/>
              <w:ind w:firstLine="108"/>
              <w:jc w:val="center"/>
              <w:rPr>
                <w:rFonts w:eastAsiaTheme="minorEastAsia"/>
                <w:sz w:val="18"/>
                <w:szCs w:val="18"/>
              </w:rPr>
            </w:pPr>
            <w:r w:rsidRPr="00DF0D96">
              <w:rPr>
                <w:rFonts w:eastAsiaTheme="minorEastAsia"/>
                <w:sz w:val="18"/>
                <w:szCs w:val="18"/>
              </w:rPr>
              <w:t>2</w:t>
            </w:r>
          </w:p>
        </w:tc>
        <w:tc>
          <w:tcPr>
            <w:tcW w:w="90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1</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考试</w:t>
            </w:r>
          </w:p>
        </w:tc>
        <w:tc>
          <w:tcPr>
            <w:tcW w:w="1311" w:type="dxa"/>
            <w:tcBorders>
              <w:righ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w:t>
            </w:r>
            <w:r w:rsidRPr="00DF0D96">
              <w:rPr>
                <w:rFonts w:eastAsiaTheme="minorEastAsia"/>
                <w:sz w:val="18"/>
                <w:szCs w:val="18"/>
              </w:rPr>
              <w:t>体育选项</w:t>
            </w:r>
            <w:r w:rsidRPr="00DF0D96">
              <w:rPr>
                <w:rFonts w:eastAsiaTheme="minorEastAsia"/>
                <w:sz w:val="18"/>
                <w:szCs w:val="18"/>
              </w:rPr>
              <w:t>)</w:t>
            </w:r>
          </w:p>
        </w:tc>
      </w:tr>
      <w:tr w:rsidR="00185659" w:rsidRPr="00DF0D96" w:rsidTr="00B22D5C">
        <w:trPr>
          <w:cantSplit/>
          <w:trHeight w:val="340"/>
          <w:jc w:val="center"/>
        </w:trPr>
        <w:tc>
          <w:tcPr>
            <w:tcW w:w="957" w:type="dxa"/>
            <w:tcBorders>
              <w:left w:val="nil"/>
              <w:bottom w:val="single" w:sz="2" w:space="0" w:color="auto"/>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43000104</w:t>
            </w:r>
          </w:p>
        </w:tc>
        <w:tc>
          <w:tcPr>
            <w:tcW w:w="252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大学体育</w:t>
            </w:r>
            <w:r w:rsidRPr="00DF0D96">
              <w:rPr>
                <w:rFonts w:eastAsiaTheme="minorEastAsia" w:hAnsiTheme="minorEastAsia"/>
                <w:sz w:val="18"/>
                <w:szCs w:val="18"/>
              </w:rPr>
              <w:t>Ⅳ</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185659">
            <w:pPr>
              <w:spacing w:line="280" w:lineRule="exact"/>
              <w:ind w:firstLine="108"/>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pacing w:line="280" w:lineRule="exact"/>
              <w:ind w:firstLine="108"/>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DA2029">
            <w:pPr>
              <w:spacing w:line="280" w:lineRule="exact"/>
              <w:ind w:firstLine="108"/>
              <w:jc w:val="center"/>
              <w:rPr>
                <w:rFonts w:eastAsiaTheme="minorEastAsia"/>
                <w:sz w:val="18"/>
                <w:szCs w:val="18"/>
              </w:rPr>
            </w:pPr>
            <w:r w:rsidRPr="00DF0D96">
              <w:rPr>
                <w:rFonts w:eastAsiaTheme="minorEastAsia"/>
                <w:sz w:val="18"/>
                <w:szCs w:val="18"/>
              </w:rPr>
              <w:t>2</w:t>
            </w:r>
          </w:p>
        </w:tc>
        <w:tc>
          <w:tcPr>
            <w:tcW w:w="90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4</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1</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考试</w:t>
            </w:r>
          </w:p>
        </w:tc>
        <w:tc>
          <w:tcPr>
            <w:tcW w:w="1311" w:type="dxa"/>
            <w:tcBorders>
              <w:bottom w:val="single" w:sz="2" w:space="0" w:color="auto"/>
              <w:righ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w:t>
            </w:r>
            <w:r w:rsidRPr="00DF0D96">
              <w:rPr>
                <w:rFonts w:eastAsiaTheme="minorEastAsia"/>
                <w:sz w:val="18"/>
                <w:szCs w:val="18"/>
              </w:rPr>
              <w:t>体育选项</w:t>
            </w:r>
            <w:r w:rsidRPr="00DF0D96">
              <w:rPr>
                <w:rFonts w:eastAsiaTheme="minorEastAsia"/>
                <w:sz w:val="18"/>
                <w:szCs w:val="18"/>
              </w:rPr>
              <w:t>)</w:t>
            </w:r>
          </w:p>
        </w:tc>
      </w:tr>
      <w:tr w:rsidR="00185659" w:rsidRPr="00DF0D96" w:rsidTr="00B22D5C">
        <w:trPr>
          <w:cantSplit/>
          <w:trHeight w:val="340"/>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185659" w:rsidRPr="00DF0D96" w:rsidRDefault="00185659">
            <w:pPr>
              <w:snapToGrid w:val="0"/>
              <w:spacing w:line="280" w:lineRule="exact"/>
              <w:jc w:val="center"/>
              <w:rPr>
                <w:rFonts w:eastAsiaTheme="minorEastAsia"/>
                <w:sz w:val="18"/>
                <w:szCs w:val="18"/>
              </w:rPr>
            </w:pPr>
          </w:p>
        </w:tc>
        <w:tc>
          <w:tcPr>
            <w:tcW w:w="2520" w:type="dxa"/>
            <w:tcBorders>
              <w:bottom w:val="single" w:sz="12" w:space="0" w:color="auto"/>
            </w:tcBorders>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w:t>
            </w:r>
          </w:p>
        </w:tc>
        <w:tc>
          <w:tcPr>
            <w:tcW w:w="540" w:type="dxa"/>
            <w:tcBorders>
              <w:bottom w:val="single" w:sz="12" w:space="0" w:color="auto"/>
            </w:tcBorders>
            <w:tcMar>
              <w:top w:w="57" w:type="dxa"/>
              <w:left w:w="57" w:type="dxa"/>
              <w:bottom w:w="57" w:type="dxa"/>
              <w:right w:w="57" w:type="dxa"/>
            </w:tcMar>
            <w:vAlign w:val="center"/>
          </w:tcPr>
          <w:p w:rsidR="00185659" w:rsidRPr="00DF0D96" w:rsidRDefault="00185659">
            <w:pPr>
              <w:snapToGrid w:val="0"/>
              <w:spacing w:line="280" w:lineRule="exact"/>
              <w:jc w:val="center"/>
              <w:rPr>
                <w:rFonts w:eastAsiaTheme="minorEastAsia"/>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不计学分</w:t>
            </w:r>
          </w:p>
        </w:tc>
      </w:tr>
    </w:tbl>
    <w:p w:rsidR="00185659" w:rsidRPr="00DF0D96" w:rsidRDefault="00DA2029" w:rsidP="001C4E6A">
      <w:pPr>
        <w:spacing w:beforeLines="50" w:line="400" w:lineRule="exact"/>
        <w:ind w:firstLineChars="200" w:firstLine="420"/>
        <w:rPr>
          <w:rFonts w:eastAsiaTheme="minorEastAsia"/>
        </w:rPr>
      </w:pPr>
      <w:r w:rsidRPr="00DF0D96">
        <w:rPr>
          <w:rFonts w:eastAsiaTheme="minorEastAsia"/>
        </w:rPr>
        <w:t>《国家学生体质健康标准》以学生自主锻炼为主，四年不断线，学校每学年集中组织一次测试，测试不合格者不能毕业。具体要求见《西北师范大学〈学生体质健康标准〉实施办法（试行）》。</w:t>
      </w:r>
    </w:p>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t>（</w:t>
      </w:r>
      <w:r w:rsidRPr="00DF0D96">
        <w:rPr>
          <w:rFonts w:eastAsiaTheme="minorEastAsia"/>
          <w:bCs/>
        </w:rPr>
        <w:t>4</w:t>
      </w:r>
      <w:r w:rsidRPr="00DF0D96">
        <w:rPr>
          <w:rFonts w:eastAsiaTheme="minorEastAsia"/>
          <w:bCs/>
        </w:rPr>
        <w:t>）计算机应用课程模块（学生须在本模块中完成</w:t>
      </w:r>
      <w:r w:rsidRPr="00DF0D96">
        <w:rPr>
          <w:rFonts w:eastAsiaTheme="minorEastAsia"/>
          <w:bCs/>
        </w:rPr>
        <w:t>2</w:t>
      </w:r>
      <w:r w:rsidRPr="00DF0D96">
        <w:rPr>
          <w:rFonts w:eastAsiaTheme="minorEastAsia"/>
          <w:bCs/>
        </w:rPr>
        <w:t>学分必修、</w:t>
      </w:r>
      <w:r w:rsidRPr="00DF0D96">
        <w:rPr>
          <w:rFonts w:eastAsiaTheme="minorEastAsia"/>
          <w:bCs/>
        </w:rPr>
        <w:t>2.5</w:t>
      </w:r>
      <w:r w:rsidRPr="00DF0D96">
        <w:rPr>
          <w:rFonts w:eastAsiaTheme="minorEastAsia"/>
          <w:bCs/>
        </w:rPr>
        <w:t>学分限选课程）</w:t>
      </w:r>
    </w:p>
    <w:p w:rsidR="00185659" w:rsidRPr="00DF0D96" w:rsidRDefault="00DA2029" w:rsidP="001C4E6A">
      <w:pPr>
        <w:spacing w:beforeLines="50" w:after="240" w:line="400" w:lineRule="exact"/>
        <w:ind w:firstLineChars="200" w:firstLine="420"/>
        <w:rPr>
          <w:rFonts w:eastAsiaTheme="minorEastAsia"/>
        </w:rPr>
      </w:pPr>
      <w:r w:rsidRPr="00DF0D96">
        <w:rPr>
          <w:rFonts w:eastAsiaTheme="minorEastAsia"/>
        </w:rPr>
        <w:t>按照分类指导原则，针对专业特点和培养要求，对不同专业设置不同的课程模块，加强实践操作，使用灵活多样的教学和考试评价方式。</w:t>
      </w:r>
    </w:p>
    <w:tbl>
      <w:tblPr>
        <w:tblW w:w="9782" w:type="dxa"/>
        <w:jc w:val="center"/>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4"/>
        <w:gridCol w:w="2750"/>
        <w:gridCol w:w="607"/>
        <w:gridCol w:w="540"/>
        <w:gridCol w:w="540"/>
        <w:gridCol w:w="540"/>
        <w:gridCol w:w="540"/>
        <w:gridCol w:w="893"/>
        <w:gridCol w:w="7"/>
        <w:gridCol w:w="540"/>
        <w:gridCol w:w="540"/>
        <w:gridCol w:w="1311"/>
      </w:tblGrid>
      <w:tr w:rsidR="00185659" w:rsidRPr="00DF0D96" w:rsidTr="00B22D5C">
        <w:trPr>
          <w:cantSplit/>
          <w:trHeight w:val="340"/>
          <w:jc w:val="center"/>
        </w:trPr>
        <w:tc>
          <w:tcPr>
            <w:tcW w:w="974" w:type="dxa"/>
            <w:vMerge w:val="restart"/>
            <w:tcBorders>
              <w:top w:val="single" w:sz="12" w:space="0" w:color="auto"/>
              <w:lef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课程编号</w:t>
            </w:r>
          </w:p>
        </w:tc>
        <w:tc>
          <w:tcPr>
            <w:tcW w:w="275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课程名称</w:t>
            </w:r>
          </w:p>
        </w:tc>
        <w:tc>
          <w:tcPr>
            <w:tcW w:w="607"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周</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ind w:hanging="4"/>
              <w:jc w:val="center"/>
              <w:rPr>
                <w:rFonts w:eastAsiaTheme="minorEastAsia"/>
                <w:sz w:val="18"/>
                <w:szCs w:val="18"/>
              </w:rPr>
            </w:pPr>
            <w:r w:rsidRPr="00DF0D96">
              <w:rPr>
                <w:rFonts w:eastAsiaTheme="minor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考核</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备注</w:t>
            </w:r>
          </w:p>
        </w:tc>
      </w:tr>
      <w:tr w:rsidR="00185659" w:rsidRPr="00DF0D96" w:rsidTr="00B22D5C">
        <w:trPr>
          <w:cantSplit/>
          <w:trHeight w:val="340"/>
          <w:jc w:val="center"/>
        </w:trPr>
        <w:tc>
          <w:tcPr>
            <w:tcW w:w="974" w:type="dxa"/>
            <w:vMerge/>
            <w:tcBorders>
              <w:left w:val="nil"/>
            </w:tcBorders>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275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607"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合计</w:t>
            </w:r>
          </w:p>
        </w:tc>
        <w:tc>
          <w:tcPr>
            <w:tcW w:w="540"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讲授</w:t>
            </w:r>
          </w:p>
        </w:tc>
        <w:tc>
          <w:tcPr>
            <w:tcW w:w="540"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实践</w:t>
            </w: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900" w:type="dxa"/>
            <w:gridSpan w:val="2"/>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0"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1311" w:type="dxa"/>
            <w:vMerge/>
            <w:tcBorders>
              <w:right w:val="nil"/>
            </w:tcBorders>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r>
      <w:tr w:rsidR="00185659" w:rsidRPr="00DF0D96" w:rsidTr="00B22D5C">
        <w:trPr>
          <w:cantSplit/>
          <w:trHeight w:val="340"/>
          <w:jc w:val="center"/>
        </w:trPr>
        <w:tc>
          <w:tcPr>
            <w:tcW w:w="974" w:type="dxa"/>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71000101</w:t>
            </w:r>
          </w:p>
        </w:tc>
        <w:tc>
          <w:tcPr>
            <w:tcW w:w="275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大学计算机</w:t>
            </w:r>
          </w:p>
        </w:tc>
        <w:tc>
          <w:tcPr>
            <w:tcW w:w="60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必修</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72</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2+2</w:t>
            </w:r>
          </w:p>
        </w:tc>
        <w:tc>
          <w:tcPr>
            <w:tcW w:w="900" w:type="dxa"/>
            <w:gridSpan w:val="2"/>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1</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2</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考试</w:t>
            </w:r>
          </w:p>
        </w:tc>
        <w:tc>
          <w:tcPr>
            <w:tcW w:w="1311" w:type="dxa"/>
            <w:tcBorders>
              <w:top w:val="single" w:sz="4" w:space="0" w:color="auto"/>
              <w:right w:val="nil"/>
            </w:tcBorders>
            <w:tcMar>
              <w:top w:w="57" w:type="dxa"/>
              <w:left w:w="57" w:type="dxa"/>
              <w:bottom w:w="57" w:type="dxa"/>
              <w:right w:w="57" w:type="dxa"/>
            </w:tcMar>
            <w:vAlign w:val="center"/>
          </w:tcPr>
          <w:p w:rsidR="00185659" w:rsidRPr="00DF0D96" w:rsidRDefault="00DA2029">
            <w:pPr>
              <w:spacing w:line="160" w:lineRule="exact"/>
              <w:rPr>
                <w:rFonts w:eastAsiaTheme="minorEastAsia"/>
                <w:sz w:val="18"/>
                <w:szCs w:val="18"/>
              </w:rPr>
            </w:pPr>
            <w:r w:rsidRPr="00DF0D96">
              <w:rPr>
                <w:rFonts w:eastAsiaTheme="minorEastAsia"/>
                <w:sz w:val="18"/>
                <w:szCs w:val="18"/>
              </w:rPr>
              <w:t>全校</w:t>
            </w:r>
          </w:p>
        </w:tc>
      </w:tr>
      <w:tr w:rsidR="00185659" w:rsidRPr="00DF0D96" w:rsidTr="00B22D5C">
        <w:trPr>
          <w:cantSplit/>
          <w:trHeight w:val="340"/>
          <w:jc w:val="center"/>
        </w:trPr>
        <w:tc>
          <w:tcPr>
            <w:tcW w:w="974" w:type="dxa"/>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71000202</w:t>
            </w:r>
          </w:p>
        </w:tc>
        <w:tc>
          <w:tcPr>
            <w:tcW w:w="2750" w:type="dxa"/>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高级语言程序设计（文）</w:t>
            </w:r>
            <w:r w:rsidRPr="00DF0D96">
              <w:rPr>
                <w:rFonts w:eastAsiaTheme="minorEastAsia"/>
                <w:sz w:val="18"/>
                <w:szCs w:val="18"/>
              </w:rPr>
              <w:t xml:space="preserve"> </w:t>
            </w:r>
          </w:p>
        </w:tc>
        <w:tc>
          <w:tcPr>
            <w:tcW w:w="60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限选</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90</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54</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36</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3+2</w:t>
            </w:r>
          </w:p>
        </w:tc>
        <w:tc>
          <w:tcPr>
            <w:tcW w:w="900" w:type="dxa"/>
            <w:gridSpan w:val="2"/>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2</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2.5</w:t>
            </w:r>
          </w:p>
        </w:tc>
        <w:tc>
          <w:tcPr>
            <w:tcW w:w="540"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考试</w:t>
            </w:r>
          </w:p>
        </w:tc>
        <w:tc>
          <w:tcPr>
            <w:tcW w:w="1311" w:type="dxa"/>
            <w:tcBorders>
              <w:right w:val="nil"/>
            </w:tcBorders>
            <w:tcMar>
              <w:top w:w="57" w:type="dxa"/>
              <w:left w:w="57" w:type="dxa"/>
              <w:bottom w:w="57" w:type="dxa"/>
              <w:right w:w="57" w:type="dxa"/>
            </w:tcMar>
            <w:vAlign w:val="center"/>
          </w:tcPr>
          <w:p w:rsidR="00185659" w:rsidRPr="00DF0D96" w:rsidRDefault="00DA2029">
            <w:pPr>
              <w:spacing w:line="280" w:lineRule="exact"/>
              <w:rPr>
                <w:rFonts w:eastAsiaTheme="minorEastAsia"/>
                <w:sz w:val="18"/>
                <w:szCs w:val="18"/>
              </w:rPr>
            </w:pPr>
            <w:r w:rsidRPr="00DF0D96">
              <w:rPr>
                <w:rFonts w:eastAsiaTheme="minorEastAsia"/>
                <w:sz w:val="18"/>
                <w:szCs w:val="18"/>
              </w:rPr>
              <w:t>文管</w:t>
            </w:r>
            <w:r w:rsidRPr="00DF0D96">
              <w:rPr>
                <w:rFonts w:eastAsiaTheme="minorEastAsia"/>
                <w:bCs/>
                <w:sz w:val="18"/>
                <w:szCs w:val="18"/>
              </w:rPr>
              <w:t>类</w:t>
            </w:r>
          </w:p>
        </w:tc>
      </w:tr>
      <w:tr w:rsidR="00185659" w:rsidRPr="00DF0D96" w:rsidTr="00B22D5C">
        <w:trPr>
          <w:cantSplit/>
          <w:trHeight w:val="340"/>
          <w:jc w:val="center"/>
        </w:trPr>
        <w:tc>
          <w:tcPr>
            <w:tcW w:w="974" w:type="dxa"/>
            <w:tcBorders>
              <w:left w:val="nil"/>
              <w:bottom w:val="single" w:sz="12"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71000204</w:t>
            </w:r>
          </w:p>
        </w:tc>
        <w:tc>
          <w:tcPr>
            <w:tcW w:w="2750" w:type="dxa"/>
            <w:tcBorders>
              <w:bottom w:val="single" w:sz="12" w:space="0" w:color="auto"/>
            </w:tcBorders>
            <w:vAlign w:val="center"/>
          </w:tcPr>
          <w:p w:rsidR="00185659" w:rsidRPr="00DF0D96" w:rsidRDefault="00DA2029">
            <w:pPr>
              <w:spacing w:line="280" w:lineRule="exact"/>
              <w:jc w:val="left"/>
              <w:rPr>
                <w:rFonts w:eastAsiaTheme="minorEastAsia"/>
                <w:sz w:val="18"/>
                <w:szCs w:val="18"/>
              </w:rPr>
            </w:pPr>
            <w:r w:rsidRPr="00DF0D96">
              <w:rPr>
                <w:rFonts w:eastAsiaTheme="minorEastAsia"/>
                <w:sz w:val="18"/>
                <w:szCs w:val="18"/>
              </w:rPr>
              <w:t>计算机应用技术</w:t>
            </w:r>
          </w:p>
        </w:tc>
        <w:tc>
          <w:tcPr>
            <w:tcW w:w="607" w:type="dxa"/>
            <w:tcBorders>
              <w:bottom w:val="single" w:sz="12"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任选</w:t>
            </w:r>
          </w:p>
        </w:tc>
        <w:tc>
          <w:tcPr>
            <w:tcW w:w="3053" w:type="dxa"/>
            <w:gridSpan w:val="5"/>
            <w:tcBorders>
              <w:bottom w:val="single" w:sz="12"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参加我校组织的全国计算机等级考试并获得合格证书</w:t>
            </w:r>
          </w:p>
        </w:tc>
        <w:tc>
          <w:tcPr>
            <w:tcW w:w="547" w:type="dxa"/>
            <w:gridSpan w:val="2"/>
            <w:tcBorders>
              <w:bottom w:val="single" w:sz="12"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185659" w:rsidRPr="00DF0D96" w:rsidRDefault="00DA2029">
            <w:pPr>
              <w:spacing w:line="160" w:lineRule="exact"/>
              <w:rPr>
                <w:rFonts w:eastAsiaTheme="minorEastAsia"/>
                <w:sz w:val="18"/>
                <w:szCs w:val="18"/>
              </w:rPr>
            </w:pPr>
            <w:r w:rsidRPr="00DF0D96">
              <w:rPr>
                <w:rFonts w:eastAsiaTheme="minorEastAsia"/>
                <w:bCs/>
                <w:sz w:val="18"/>
                <w:szCs w:val="18"/>
              </w:rPr>
              <w:t>艺术体育类专业通过国家一级，其他专业通过国家二级</w:t>
            </w:r>
          </w:p>
        </w:tc>
      </w:tr>
    </w:tbl>
    <w:p w:rsidR="00185659" w:rsidRPr="00DF0D96" w:rsidRDefault="00DA2029" w:rsidP="001C4E6A">
      <w:pPr>
        <w:spacing w:beforeLines="50" w:afterLines="50"/>
        <w:ind w:firstLineChars="200" w:firstLine="420"/>
        <w:rPr>
          <w:rFonts w:eastAsiaTheme="minorEastAsia"/>
        </w:rPr>
      </w:pPr>
      <w:r w:rsidRPr="00DF0D96">
        <w:rPr>
          <w:rFonts w:eastAsiaTheme="minorEastAsia"/>
        </w:rPr>
        <w:t>（</w:t>
      </w:r>
      <w:r w:rsidRPr="00DF0D96">
        <w:rPr>
          <w:rFonts w:eastAsiaTheme="minorEastAsia"/>
        </w:rPr>
        <w:t>5</w:t>
      </w:r>
      <w:r w:rsidRPr="00DF0D96">
        <w:rPr>
          <w:rFonts w:eastAsiaTheme="minorEastAsia"/>
        </w:rPr>
        <w:t>）职业生涯规划就业指导课程模块（学生须在本模块中完成</w:t>
      </w:r>
      <w:r w:rsidRPr="00DF0D96">
        <w:rPr>
          <w:rFonts w:eastAsiaTheme="minorEastAsia"/>
        </w:rPr>
        <w:t>2</w:t>
      </w:r>
      <w:r w:rsidRPr="00DF0D96">
        <w:rPr>
          <w:rFonts w:eastAsiaTheme="minorEastAsia"/>
        </w:rPr>
        <w:t>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3"/>
        <w:gridCol w:w="2501"/>
        <w:gridCol w:w="712"/>
        <w:gridCol w:w="517"/>
        <w:gridCol w:w="517"/>
        <w:gridCol w:w="517"/>
        <w:gridCol w:w="517"/>
        <w:gridCol w:w="862"/>
        <w:gridCol w:w="519"/>
        <w:gridCol w:w="517"/>
        <w:gridCol w:w="1260"/>
      </w:tblGrid>
      <w:tr w:rsidR="00185659" w:rsidRPr="00DF0D96" w:rsidTr="00B22D5C">
        <w:trPr>
          <w:cantSplit/>
          <w:trHeight w:val="340"/>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周</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ind w:hanging="4"/>
              <w:jc w:val="center"/>
              <w:rPr>
                <w:rFonts w:eastAsiaTheme="minorEastAsia"/>
                <w:sz w:val="18"/>
                <w:szCs w:val="18"/>
              </w:rPr>
            </w:pPr>
            <w:r w:rsidRPr="00DF0D96">
              <w:rPr>
                <w:rFonts w:eastAsiaTheme="minorEastAsia"/>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考核</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备注</w:t>
            </w:r>
          </w:p>
        </w:tc>
      </w:tr>
      <w:tr w:rsidR="00185659" w:rsidRPr="00DF0D96" w:rsidTr="00B22D5C">
        <w:trPr>
          <w:cantSplit/>
          <w:trHeight w:val="340"/>
          <w:jc w:val="center"/>
        </w:trPr>
        <w:tc>
          <w:tcPr>
            <w:tcW w:w="933" w:type="dxa"/>
            <w:vMerge/>
            <w:tcBorders>
              <w:left w:val="nil"/>
            </w:tcBorders>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2501"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712"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17"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合计</w:t>
            </w:r>
          </w:p>
        </w:tc>
        <w:tc>
          <w:tcPr>
            <w:tcW w:w="517"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讲授</w:t>
            </w:r>
          </w:p>
        </w:tc>
        <w:tc>
          <w:tcPr>
            <w:tcW w:w="517"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实践</w:t>
            </w:r>
          </w:p>
        </w:tc>
        <w:tc>
          <w:tcPr>
            <w:tcW w:w="517"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862"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19"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17"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1260" w:type="dxa"/>
            <w:vMerge/>
            <w:tcBorders>
              <w:right w:val="nil"/>
            </w:tcBorders>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r>
      <w:tr w:rsidR="00185659" w:rsidRPr="00DF0D96" w:rsidTr="00B22D5C">
        <w:trPr>
          <w:cantSplit/>
          <w:trHeight w:val="340"/>
          <w:jc w:val="center"/>
        </w:trPr>
        <w:tc>
          <w:tcPr>
            <w:tcW w:w="933" w:type="dxa"/>
            <w:tcBorders>
              <w:lef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rPr>
            </w:pPr>
          </w:p>
        </w:tc>
        <w:tc>
          <w:tcPr>
            <w:tcW w:w="2501" w:type="dxa"/>
            <w:tcMar>
              <w:top w:w="57" w:type="dxa"/>
              <w:left w:w="57" w:type="dxa"/>
              <w:bottom w:w="57" w:type="dxa"/>
              <w:right w:w="57" w:type="dxa"/>
            </w:tcMar>
            <w:vAlign w:val="center"/>
          </w:tcPr>
          <w:p w:rsidR="00185659" w:rsidRPr="00DF0D96" w:rsidRDefault="00DA2029">
            <w:pPr>
              <w:spacing w:line="280" w:lineRule="exact"/>
              <w:rPr>
                <w:rFonts w:eastAsiaTheme="minorEastAsia"/>
                <w:sz w:val="18"/>
              </w:rPr>
            </w:pPr>
            <w:r w:rsidRPr="00DF0D96">
              <w:rPr>
                <w:rFonts w:eastAsiaTheme="minorEastAsia"/>
                <w:sz w:val="18"/>
              </w:rPr>
              <w:t>大学生职业生涯与发展规划</w:t>
            </w:r>
          </w:p>
        </w:tc>
        <w:tc>
          <w:tcPr>
            <w:tcW w:w="712"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必修</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20</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10</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10</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2</w:t>
            </w:r>
          </w:p>
        </w:tc>
        <w:tc>
          <w:tcPr>
            <w:tcW w:w="862"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1</w:t>
            </w:r>
          </w:p>
        </w:tc>
        <w:tc>
          <w:tcPr>
            <w:tcW w:w="519"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1</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考查</w:t>
            </w:r>
          </w:p>
        </w:tc>
        <w:tc>
          <w:tcPr>
            <w:tcW w:w="1260" w:type="dxa"/>
            <w:tcBorders>
              <w:right w:val="nil"/>
            </w:tcBorders>
            <w:tcMar>
              <w:top w:w="57" w:type="dxa"/>
              <w:left w:w="57" w:type="dxa"/>
              <w:bottom w:w="57" w:type="dxa"/>
              <w:right w:w="57" w:type="dxa"/>
            </w:tcMar>
            <w:vAlign w:val="center"/>
          </w:tcPr>
          <w:p w:rsidR="00185659" w:rsidRPr="00DF0D96" w:rsidRDefault="00185659">
            <w:pPr>
              <w:spacing w:line="160" w:lineRule="exact"/>
              <w:rPr>
                <w:rFonts w:eastAsiaTheme="minorEastAsia"/>
                <w:sz w:val="13"/>
                <w:szCs w:val="13"/>
              </w:rPr>
            </w:pPr>
          </w:p>
        </w:tc>
      </w:tr>
      <w:tr w:rsidR="00185659" w:rsidRPr="00DF0D96" w:rsidTr="00B22D5C">
        <w:trPr>
          <w:cantSplit/>
          <w:trHeight w:val="340"/>
          <w:jc w:val="center"/>
        </w:trPr>
        <w:tc>
          <w:tcPr>
            <w:tcW w:w="933" w:type="dxa"/>
            <w:tcBorders>
              <w:lef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rPr>
            </w:pPr>
          </w:p>
        </w:tc>
        <w:tc>
          <w:tcPr>
            <w:tcW w:w="2501" w:type="dxa"/>
            <w:tcMar>
              <w:top w:w="57" w:type="dxa"/>
              <w:left w:w="57" w:type="dxa"/>
              <w:bottom w:w="57" w:type="dxa"/>
              <w:right w:w="57" w:type="dxa"/>
            </w:tcMar>
            <w:vAlign w:val="center"/>
          </w:tcPr>
          <w:p w:rsidR="00185659" w:rsidRPr="00DF0D96" w:rsidRDefault="00DA2029">
            <w:pPr>
              <w:spacing w:line="280" w:lineRule="exact"/>
              <w:rPr>
                <w:rFonts w:eastAsiaTheme="minorEastAsia"/>
                <w:sz w:val="18"/>
              </w:rPr>
            </w:pPr>
            <w:r w:rsidRPr="00DF0D96">
              <w:rPr>
                <w:rFonts w:eastAsiaTheme="minorEastAsia"/>
                <w:sz w:val="18"/>
              </w:rPr>
              <w:t>大学生就业指导</w:t>
            </w:r>
          </w:p>
        </w:tc>
        <w:tc>
          <w:tcPr>
            <w:tcW w:w="712"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必修</w:t>
            </w:r>
          </w:p>
        </w:tc>
        <w:tc>
          <w:tcPr>
            <w:tcW w:w="517" w:type="dxa"/>
            <w:tcMar>
              <w:top w:w="57" w:type="dxa"/>
              <w:left w:w="57" w:type="dxa"/>
              <w:bottom w:w="57" w:type="dxa"/>
              <w:right w:w="57" w:type="dxa"/>
            </w:tcMar>
            <w:vAlign w:val="center"/>
          </w:tcPr>
          <w:p w:rsidR="00185659" w:rsidRPr="00DF0D96" w:rsidRDefault="00DA2029" w:rsidP="007D4581">
            <w:pPr>
              <w:spacing w:line="280" w:lineRule="exact"/>
              <w:jc w:val="center"/>
              <w:rPr>
                <w:rFonts w:eastAsiaTheme="minorEastAsia"/>
                <w:sz w:val="18"/>
              </w:rPr>
            </w:pPr>
            <w:r w:rsidRPr="00DF0D96">
              <w:rPr>
                <w:rFonts w:eastAsiaTheme="minorEastAsia"/>
                <w:sz w:val="18"/>
              </w:rPr>
              <w:t>20</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10</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10</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2</w:t>
            </w:r>
          </w:p>
        </w:tc>
        <w:tc>
          <w:tcPr>
            <w:tcW w:w="862"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6</w:t>
            </w:r>
          </w:p>
        </w:tc>
        <w:tc>
          <w:tcPr>
            <w:tcW w:w="519"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1</w:t>
            </w:r>
          </w:p>
        </w:tc>
        <w:tc>
          <w:tcPr>
            <w:tcW w:w="517" w:type="dxa"/>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rPr>
            </w:pPr>
            <w:r w:rsidRPr="00DF0D96">
              <w:rPr>
                <w:rFonts w:eastAsiaTheme="minorEastAsia"/>
                <w:sz w:val="18"/>
              </w:rPr>
              <w:t>考查</w:t>
            </w:r>
          </w:p>
        </w:tc>
        <w:tc>
          <w:tcPr>
            <w:tcW w:w="1260" w:type="dxa"/>
            <w:tcBorders>
              <w:right w:val="nil"/>
            </w:tcBorders>
            <w:tcMar>
              <w:top w:w="57" w:type="dxa"/>
              <w:left w:w="57" w:type="dxa"/>
              <w:bottom w:w="57" w:type="dxa"/>
              <w:right w:w="57" w:type="dxa"/>
            </w:tcMar>
            <w:vAlign w:val="center"/>
          </w:tcPr>
          <w:p w:rsidR="00185659" w:rsidRPr="00DF0D96" w:rsidRDefault="00185659">
            <w:pPr>
              <w:spacing w:line="160" w:lineRule="exact"/>
              <w:rPr>
                <w:rFonts w:eastAsiaTheme="minorEastAsia"/>
                <w:sz w:val="13"/>
                <w:szCs w:val="13"/>
              </w:rPr>
            </w:pPr>
          </w:p>
        </w:tc>
      </w:tr>
      <w:tr w:rsidR="00185659" w:rsidRPr="00DF0D96" w:rsidTr="00B22D5C">
        <w:trPr>
          <w:cantSplit/>
          <w:trHeight w:val="340"/>
          <w:jc w:val="center"/>
        </w:trPr>
        <w:tc>
          <w:tcPr>
            <w:tcW w:w="7076" w:type="dxa"/>
            <w:gridSpan w:val="8"/>
            <w:tcBorders>
              <w:left w:val="nil"/>
              <w:bottom w:val="single" w:sz="12" w:space="0" w:color="auto"/>
            </w:tcBorders>
            <w:vAlign w:val="center"/>
          </w:tcPr>
          <w:p w:rsidR="00185659" w:rsidRPr="00DF0D96" w:rsidRDefault="00DA2029">
            <w:pPr>
              <w:spacing w:line="280" w:lineRule="exact"/>
              <w:jc w:val="center"/>
              <w:rPr>
                <w:rFonts w:eastAsiaTheme="minorEastAsia"/>
                <w:sz w:val="18"/>
              </w:rPr>
            </w:pPr>
            <w:r w:rsidRPr="00DF0D96">
              <w:rPr>
                <w:rFonts w:eastAsiaTheme="minorEastAsia"/>
                <w:sz w:val="18"/>
              </w:rPr>
              <w:t>小计</w:t>
            </w:r>
          </w:p>
        </w:tc>
        <w:tc>
          <w:tcPr>
            <w:tcW w:w="519" w:type="dxa"/>
            <w:tcBorders>
              <w:bottom w:val="single" w:sz="12" w:space="0" w:color="auto"/>
            </w:tcBorders>
            <w:vAlign w:val="center"/>
          </w:tcPr>
          <w:p w:rsidR="00185659" w:rsidRPr="00DF0D96" w:rsidRDefault="00DA2029">
            <w:pPr>
              <w:spacing w:line="280" w:lineRule="exact"/>
              <w:jc w:val="center"/>
              <w:rPr>
                <w:rFonts w:eastAsiaTheme="minorEastAsia"/>
                <w:sz w:val="18"/>
              </w:rPr>
            </w:pPr>
            <w:r w:rsidRPr="00DF0D96">
              <w:rPr>
                <w:rFonts w:eastAsiaTheme="minorEastAsia"/>
                <w:sz w:val="18"/>
              </w:rPr>
              <w:t>2</w:t>
            </w:r>
          </w:p>
        </w:tc>
        <w:tc>
          <w:tcPr>
            <w:tcW w:w="517" w:type="dxa"/>
            <w:tcBorders>
              <w:bottom w:val="single" w:sz="12" w:space="0" w:color="auto"/>
              <w:right w:val="nil"/>
            </w:tcBorders>
            <w:tcMar>
              <w:top w:w="57" w:type="dxa"/>
              <w:left w:w="57" w:type="dxa"/>
              <w:bottom w:w="57" w:type="dxa"/>
              <w:right w:w="57" w:type="dxa"/>
            </w:tcMar>
            <w:vAlign w:val="center"/>
          </w:tcPr>
          <w:p w:rsidR="00185659" w:rsidRPr="00DF0D96" w:rsidRDefault="00185659">
            <w:pPr>
              <w:spacing w:line="160" w:lineRule="exact"/>
              <w:rPr>
                <w:rFonts w:eastAsiaTheme="minorEastAsia"/>
                <w:sz w:val="15"/>
                <w:szCs w:val="15"/>
              </w:rPr>
            </w:pPr>
          </w:p>
        </w:tc>
        <w:tc>
          <w:tcPr>
            <w:tcW w:w="1260" w:type="dxa"/>
            <w:tcBorders>
              <w:bottom w:val="single" w:sz="12" w:space="0" w:color="auto"/>
              <w:right w:val="nil"/>
            </w:tcBorders>
            <w:vAlign w:val="center"/>
          </w:tcPr>
          <w:p w:rsidR="00185659" w:rsidRPr="00DF0D96" w:rsidRDefault="00185659">
            <w:pPr>
              <w:spacing w:line="160" w:lineRule="exact"/>
              <w:rPr>
                <w:rFonts w:eastAsiaTheme="minorEastAsia"/>
                <w:sz w:val="15"/>
                <w:szCs w:val="15"/>
              </w:rPr>
            </w:pPr>
          </w:p>
        </w:tc>
      </w:tr>
    </w:tbl>
    <w:p w:rsidR="00185659" w:rsidRPr="00DF0D96" w:rsidRDefault="00DA2029" w:rsidP="001C4E6A">
      <w:pPr>
        <w:spacing w:beforeLines="50" w:afterLines="50"/>
        <w:rPr>
          <w:rFonts w:eastAsiaTheme="minorEastAsia"/>
        </w:rPr>
      </w:pPr>
      <w:r w:rsidRPr="00DF0D96">
        <w:rPr>
          <w:rFonts w:eastAsiaTheme="minorEastAsia"/>
        </w:rPr>
        <w:t xml:space="preserve">     2.</w:t>
      </w:r>
      <w:r w:rsidRPr="00DF0D96">
        <w:rPr>
          <w:rFonts w:eastAsiaTheme="minorEastAsia"/>
        </w:rPr>
        <w:t>通识教育课程模块（</w:t>
      </w:r>
      <w:r w:rsidRPr="00DF0D96">
        <w:rPr>
          <w:rFonts w:eastAsiaTheme="minorEastAsia"/>
          <w:bCs/>
        </w:rPr>
        <w:t>学生须在本模块中修读至少</w:t>
      </w:r>
      <w:r w:rsidRPr="00DF0D96">
        <w:rPr>
          <w:rFonts w:eastAsiaTheme="minorEastAsia"/>
          <w:bCs/>
        </w:rPr>
        <w:t>2</w:t>
      </w:r>
      <w:r w:rsidRPr="00DF0D96">
        <w:rPr>
          <w:rFonts w:eastAsiaTheme="minorEastAsia"/>
          <w:bCs/>
        </w:rPr>
        <w:t>个系列，完成</w:t>
      </w:r>
      <w:r w:rsidRPr="00DF0D96">
        <w:rPr>
          <w:rFonts w:eastAsiaTheme="minorEastAsia"/>
          <w:bCs/>
        </w:rPr>
        <w:t>10</w:t>
      </w:r>
      <w:r w:rsidRPr="00DF0D96">
        <w:rPr>
          <w:rFonts w:eastAsiaTheme="minorEastAsia"/>
          <w:bCs/>
        </w:rPr>
        <w:t>学分任选课程</w:t>
      </w:r>
      <w:r w:rsidRPr="00DF0D96">
        <w:rPr>
          <w:rFonts w:eastAsiaTheme="minorEastAsia"/>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50"/>
        <w:gridCol w:w="1336"/>
        <w:gridCol w:w="672"/>
        <w:gridCol w:w="532"/>
        <w:gridCol w:w="546"/>
        <w:gridCol w:w="826"/>
        <w:gridCol w:w="699"/>
        <w:gridCol w:w="548"/>
        <w:gridCol w:w="552"/>
        <w:gridCol w:w="552"/>
        <w:gridCol w:w="1210"/>
      </w:tblGrid>
      <w:tr w:rsidR="00185659" w:rsidRPr="00DF0D96" w:rsidTr="00B22D5C">
        <w:trPr>
          <w:cantSplit/>
          <w:trHeight w:val="340"/>
          <w:jc w:val="center"/>
        </w:trPr>
        <w:tc>
          <w:tcPr>
            <w:tcW w:w="1950" w:type="dxa"/>
            <w:vMerge w:val="restart"/>
            <w:tcBorders>
              <w:top w:val="single" w:sz="12" w:space="0" w:color="auto"/>
              <w:left w:val="nil"/>
            </w:tcBorders>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周</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ind w:hanging="4"/>
              <w:jc w:val="center"/>
              <w:rPr>
                <w:rFonts w:eastAsiaTheme="minorEastAsia"/>
                <w:sz w:val="18"/>
                <w:szCs w:val="18"/>
              </w:rPr>
            </w:pPr>
            <w:r w:rsidRPr="00DF0D96">
              <w:rPr>
                <w:rFonts w:eastAsiaTheme="minorEastAsia"/>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考核</w:t>
            </w:r>
          </w:p>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备注</w:t>
            </w:r>
          </w:p>
        </w:tc>
      </w:tr>
      <w:tr w:rsidR="00185659" w:rsidRPr="00DF0D96" w:rsidTr="00B22D5C">
        <w:trPr>
          <w:cantSplit/>
          <w:trHeight w:val="340"/>
          <w:jc w:val="center"/>
        </w:trPr>
        <w:tc>
          <w:tcPr>
            <w:tcW w:w="1950" w:type="dxa"/>
            <w:vMerge/>
            <w:tcBorders>
              <w:left w:val="nil"/>
            </w:tcBorders>
          </w:tcPr>
          <w:p w:rsidR="00185659" w:rsidRPr="00DF0D96" w:rsidRDefault="00185659">
            <w:pPr>
              <w:widowControl/>
              <w:snapToGrid w:val="0"/>
              <w:spacing w:line="280" w:lineRule="exact"/>
              <w:jc w:val="center"/>
              <w:rPr>
                <w:rFonts w:eastAsiaTheme="minorEastAsia"/>
                <w:sz w:val="18"/>
                <w:szCs w:val="18"/>
              </w:rPr>
            </w:pPr>
          </w:p>
        </w:tc>
        <w:tc>
          <w:tcPr>
            <w:tcW w:w="1336" w:type="dxa"/>
            <w:vMerge/>
            <w:tcBorders>
              <w:left w:val="nil"/>
            </w:tcBorders>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672"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32"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合计</w:t>
            </w:r>
          </w:p>
        </w:tc>
        <w:tc>
          <w:tcPr>
            <w:tcW w:w="546"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讲授</w:t>
            </w:r>
          </w:p>
        </w:tc>
        <w:tc>
          <w:tcPr>
            <w:tcW w:w="826" w:type="dxa"/>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实践</w:t>
            </w:r>
          </w:p>
        </w:tc>
        <w:tc>
          <w:tcPr>
            <w:tcW w:w="699"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48"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52"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552" w:type="dxa"/>
            <w:vMerge/>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c>
          <w:tcPr>
            <w:tcW w:w="1210" w:type="dxa"/>
            <w:vMerge/>
            <w:tcBorders>
              <w:right w:val="nil"/>
            </w:tcBorders>
            <w:tcMar>
              <w:top w:w="57" w:type="dxa"/>
              <w:left w:w="57" w:type="dxa"/>
              <w:bottom w:w="57" w:type="dxa"/>
              <w:right w:w="57" w:type="dxa"/>
            </w:tcMar>
            <w:vAlign w:val="center"/>
          </w:tcPr>
          <w:p w:rsidR="00185659" w:rsidRPr="00DF0D96" w:rsidRDefault="00185659">
            <w:pPr>
              <w:widowControl/>
              <w:snapToGrid w:val="0"/>
              <w:spacing w:line="280" w:lineRule="exact"/>
              <w:jc w:val="center"/>
              <w:rPr>
                <w:rFonts w:eastAsiaTheme="minorEastAsia"/>
                <w:sz w:val="18"/>
                <w:szCs w:val="18"/>
              </w:rPr>
            </w:pPr>
          </w:p>
        </w:tc>
      </w:tr>
      <w:tr w:rsidR="00185659" w:rsidRPr="00DF0D96" w:rsidTr="00B22D5C">
        <w:trPr>
          <w:cantSplit/>
          <w:trHeight w:val="340"/>
          <w:jc w:val="center"/>
        </w:trPr>
        <w:tc>
          <w:tcPr>
            <w:tcW w:w="1950" w:type="dxa"/>
            <w:vMerge w:val="restart"/>
            <w:tcBorders>
              <w:left w:val="nil"/>
            </w:tcBorders>
            <w:vAlign w:val="center"/>
          </w:tcPr>
          <w:p w:rsidR="00185659" w:rsidRPr="00DF0D96" w:rsidRDefault="00DA2029">
            <w:pPr>
              <w:snapToGrid w:val="0"/>
              <w:spacing w:line="280" w:lineRule="exact"/>
              <w:jc w:val="left"/>
              <w:rPr>
                <w:rFonts w:eastAsiaTheme="minorEastAsia"/>
                <w:sz w:val="18"/>
                <w:szCs w:val="18"/>
              </w:rPr>
            </w:pPr>
            <w:r w:rsidRPr="00DF0D96">
              <w:rPr>
                <w:rFonts w:eastAsiaTheme="minorEastAsia"/>
                <w:sz w:val="18"/>
                <w:szCs w:val="18"/>
              </w:rPr>
              <w:t>文史经典与文化传承</w:t>
            </w:r>
          </w:p>
        </w:tc>
        <w:tc>
          <w:tcPr>
            <w:tcW w:w="1336" w:type="dxa"/>
            <w:tcBorders>
              <w:left w:val="nil"/>
            </w:tcBorders>
            <w:tcMar>
              <w:top w:w="57" w:type="dxa"/>
              <w:left w:w="57" w:type="dxa"/>
              <w:bottom w:w="57" w:type="dxa"/>
              <w:right w:w="57" w:type="dxa"/>
            </w:tcMar>
            <w:vAlign w:val="center"/>
          </w:tcPr>
          <w:p w:rsidR="00185659" w:rsidRPr="00DF0D96" w:rsidRDefault="00DA2029">
            <w:pPr>
              <w:widowControl/>
              <w:snapToGrid w:val="0"/>
              <w:spacing w:line="280" w:lineRule="exact"/>
              <w:jc w:val="center"/>
              <w:rPr>
                <w:rFonts w:eastAsiaTheme="minorEastAsia"/>
                <w:sz w:val="18"/>
                <w:szCs w:val="18"/>
              </w:rPr>
            </w:pPr>
            <w:r w:rsidRPr="00DF0D96">
              <w:rPr>
                <w:rFonts w:eastAsiaTheme="minorEastAsia"/>
                <w:sz w:val="18"/>
                <w:szCs w:val="18"/>
              </w:rPr>
              <w:t>大学语文</w:t>
            </w:r>
          </w:p>
        </w:tc>
        <w:tc>
          <w:tcPr>
            <w:tcW w:w="672" w:type="dxa"/>
            <w:tcBorders>
              <w:left w:val="nil"/>
            </w:tcBorders>
            <w:vAlign w:val="center"/>
          </w:tcPr>
          <w:p w:rsidR="00185659" w:rsidRPr="00DF0D96" w:rsidRDefault="00DA2029">
            <w:pPr>
              <w:widowControl/>
              <w:snapToGrid w:val="0"/>
              <w:spacing w:line="280" w:lineRule="exact"/>
              <w:jc w:val="center"/>
              <w:rPr>
                <w:rFonts w:eastAsiaTheme="minorEastAsia"/>
                <w:sz w:val="18"/>
                <w:szCs w:val="18"/>
              </w:rPr>
            </w:pPr>
            <w:r w:rsidRPr="00DF0D96">
              <w:rPr>
                <w:rFonts w:eastAsiaTheme="minorEastAsia"/>
                <w:sz w:val="18"/>
                <w:szCs w:val="18"/>
              </w:rPr>
              <w:t>限选</w:t>
            </w:r>
          </w:p>
        </w:tc>
        <w:tc>
          <w:tcPr>
            <w:tcW w:w="532" w:type="dxa"/>
            <w:tcBorders>
              <w:left w:val="nil"/>
            </w:tcBorders>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36</w:t>
            </w:r>
          </w:p>
        </w:tc>
        <w:tc>
          <w:tcPr>
            <w:tcW w:w="546" w:type="dxa"/>
            <w:tcBorders>
              <w:left w:val="nil"/>
            </w:tcBorders>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36</w:t>
            </w:r>
          </w:p>
        </w:tc>
        <w:tc>
          <w:tcPr>
            <w:tcW w:w="826" w:type="dxa"/>
            <w:tcBorders>
              <w:left w:val="nil"/>
            </w:tcBorders>
            <w:vAlign w:val="center"/>
          </w:tcPr>
          <w:p w:rsidR="00185659" w:rsidRPr="00DF0D96" w:rsidRDefault="00185659">
            <w:pPr>
              <w:snapToGrid w:val="0"/>
              <w:spacing w:line="280" w:lineRule="exact"/>
              <w:jc w:val="center"/>
              <w:rPr>
                <w:rFonts w:eastAsiaTheme="minorEastAsia"/>
                <w:sz w:val="18"/>
                <w:szCs w:val="18"/>
              </w:rPr>
            </w:pPr>
          </w:p>
        </w:tc>
        <w:tc>
          <w:tcPr>
            <w:tcW w:w="699" w:type="dxa"/>
            <w:tcBorders>
              <w:left w:val="nil"/>
            </w:tcBorders>
            <w:vAlign w:val="center"/>
          </w:tcPr>
          <w:p w:rsidR="00185659" w:rsidRPr="00DF0D96" w:rsidRDefault="00DA2029">
            <w:pPr>
              <w:widowControl/>
              <w:snapToGrid w:val="0"/>
              <w:spacing w:line="280" w:lineRule="exact"/>
              <w:jc w:val="center"/>
              <w:rPr>
                <w:rFonts w:eastAsiaTheme="minorEastAsia"/>
                <w:sz w:val="18"/>
                <w:szCs w:val="18"/>
              </w:rPr>
            </w:pPr>
            <w:r w:rsidRPr="00DF0D96">
              <w:rPr>
                <w:rFonts w:eastAsiaTheme="minorEastAsia"/>
                <w:sz w:val="18"/>
                <w:szCs w:val="18"/>
              </w:rPr>
              <w:t>2</w:t>
            </w:r>
          </w:p>
        </w:tc>
        <w:tc>
          <w:tcPr>
            <w:tcW w:w="548" w:type="dxa"/>
            <w:tcBorders>
              <w:left w:val="nil"/>
            </w:tcBorders>
            <w:vAlign w:val="center"/>
          </w:tcPr>
          <w:p w:rsidR="00185659" w:rsidRPr="00DF0D96" w:rsidRDefault="00DA2029">
            <w:pPr>
              <w:widowControl/>
              <w:snapToGrid w:val="0"/>
              <w:spacing w:line="280" w:lineRule="exact"/>
              <w:jc w:val="center"/>
              <w:rPr>
                <w:rFonts w:eastAsiaTheme="minorEastAsia"/>
                <w:sz w:val="18"/>
                <w:szCs w:val="18"/>
              </w:rPr>
            </w:pPr>
            <w:r w:rsidRPr="00DF0D96">
              <w:rPr>
                <w:rFonts w:eastAsiaTheme="minorEastAsia"/>
                <w:sz w:val="18"/>
                <w:szCs w:val="18"/>
              </w:rPr>
              <w:t>1</w:t>
            </w:r>
          </w:p>
        </w:tc>
        <w:tc>
          <w:tcPr>
            <w:tcW w:w="552" w:type="dxa"/>
            <w:tcBorders>
              <w:left w:val="nil"/>
            </w:tcBorders>
            <w:tcMar>
              <w:top w:w="57" w:type="dxa"/>
              <w:left w:w="57" w:type="dxa"/>
              <w:bottom w:w="57" w:type="dxa"/>
              <w:right w:w="57" w:type="dxa"/>
            </w:tcMar>
            <w:vAlign w:val="center"/>
          </w:tcPr>
          <w:p w:rsidR="00185659" w:rsidRPr="00DF0D96" w:rsidRDefault="00DA2029">
            <w:pPr>
              <w:widowControl/>
              <w:snapToGrid w:val="0"/>
              <w:spacing w:line="280" w:lineRule="exact"/>
              <w:jc w:val="center"/>
              <w:rPr>
                <w:rFonts w:eastAsiaTheme="minorEastAsia"/>
                <w:sz w:val="18"/>
                <w:szCs w:val="18"/>
              </w:rPr>
            </w:pPr>
            <w:r w:rsidRPr="00DF0D96">
              <w:rPr>
                <w:rFonts w:eastAsiaTheme="minorEastAsia"/>
                <w:sz w:val="18"/>
                <w:szCs w:val="18"/>
              </w:rPr>
              <w:t>2</w:t>
            </w:r>
          </w:p>
        </w:tc>
        <w:tc>
          <w:tcPr>
            <w:tcW w:w="552" w:type="dxa"/>
            <w:tcMar>
              <w:top w:w="57" w:type="dxa"/>
              <w:left w:w="57" w:type="dxa"/>
              <w:bottom w:w="57" w:type="dxa"/>
              <w:right w:w="57" w:type="dxa"/>
            </w:tcMar>
            <w:vAlign w:val="center"/>
          </w:tcPr>
          <w:p w:rsidR="00185659" w:rsidRPr="00DF0D96" w:rsidRDefault="00DA2029">
            <w:pPr>
              <w:spacing w:line="160" w:lineRule="exact"/>
              <w:jc w:val="center"/>
              <w:rPr>
                <w:rFonts w:eastAsiaTheme="minorEastAsia"/>
                <w:sz w:val="18"/>
                <w:szCs w:val="18"/>
              </w:rPr>
            </w:pPr>
            <w:r w:rsidRPr="00DF0D96">
              <w:rPr>
                <w:rFonts w:eastAsiaTheme="minorEastAsia"/>
                <w:sz w:val="18"/>
                <w:szCs w:val="18"/>
              </w:rPr>
              <w:t>考查</w:t>
            </w:r>
          </w:p>
        </w:tc>
        <w:tc>
          <w:tcPr>
            <w:tcW w:w="1210" w:type="dxa"/>
            <w:vMerge w:val="restart"/>
            <w:tcBorders>
              <w:right w:val="nil"/>
            </w:tcBorders>
            <w:tcMar>
              <w:top w:w="57" w:type="dxa"/>
              <w:left w:w="57" w:type="dxa"/>
              <w:bottom w:w="57" w:type="dxa"/>
              <w:right w:w="57" w:type="dxa"/>
            </w:tcMar>
            <w:vAlign w:val="center"/>
          </w:tcPr>
          <w:p w:rsidR="00185659" w:rsidRPr="00DF0D96" w:rsidRDefault="00DA2029">
            <w:pPr>
              <w:spacing w:line="160" w:lineRule="exact"/>
              <w:jc w:val="left"/>
              <w:rPr>
                <w:rFonts w:eastAsiaTheme="minorEastAsia"/>
                <w:sz w:val="18"/>
                <w:szCs w:val="18"/>
              </w:rPr>
            </w:pPr>
            <w:r w:rsidRPr="00DF0D96">
              <w:rPr>
                <w:rFonts w:eastAsiaTheme="minorEastAsia"/>
                <w:sz w:val="18"/>
                <w:szCs w:val="18"/>
              </w:rPr>
              <w:t>学生必须跨学科</w:t>
            </w:r>
          </w:p>
          <w:p w:rsidR="00185659" w:rsidRPr="00DF0D96" w:rsidRDefault="00DA2029">
            <w:pPr>
              <w:spacing w:line="160" w:lineRule="exact"/>
              <w:jc w:val="left"/>
              <w:rPr>
                <w:rFonts w:eastAsiaTheme="minorEastAsia"/>
                <w:sz w:val="18"/>
                <w:szCs w:val="18"/>
              </w:rPr>
            </w:pPr>
            <w:r w:rsidRPr="00DF0D96">
              <w:rPr>
                <w:rFonts w:eastAsiaTheme="minorEastAsia"/>
                <w:sz w:val="18"/>
                <w:szCs w:val="18"/>
              </w:rPr>
              <w:lastRenderedPageBreak/>
              <w:t>门类选修</w:t>
            </w:r>
          </w:p>
        </w:tc>
      </w:tr>
      <w:tr w:rsidR="00185659" w:rsidRPr="00DF0D96" w:rsidTr="00B22D5C">
        <w:trPr>
          <w:cantSplit/>
          <w:trHeight w:val="340"/>
          <w:jc w:val="center"/>
        </w:trPr>
        <w:tc>
          <w:tcPr>
            <w:tcW w:w="1950" w:type="dxa"/>
            <w:vMerge/>
            <w:tcBorders>
              <w:left w:val="nil"/>
            </w:tcBorders>
            <w:vAlign w:val="center"/>
          </w:tcPr>
          <w:p w:rsidR="00185659" w:rsidRPr="00DF0D96" w:rsidRDefault="00185659">
            <w:pPr>
              <w:snapToGrid w:val="0"/>
              <w:spacing w:line="280" w:lineRule="exact"/>
              <w:jc w:val="left"/>
              <w:rPr>
                <w:rFonts w:eastAsiaTheme="minorEastAsia"/>
                <w:sz w:val="18"/>
                <w:szCs w:val="18"/>
              </w:rPr>
            </w:pPr>
            <w:bookmarkStart w:id="1" w:name="OLE_LINK1" w:colFirst="1" w:colLast="3"/>
          </w:p>
        </w:tc>
        <w:tc>
          <w:tcPr>
            <w:tcW w:w="5159" w:type="dxa"/>
            <w:gridSpan w:val="7"/>
            <w:tcBorders>
              <w:lef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课程规格为</w:t>
            </w:r>
            <w:r w:rsidRPr="00DF0D96">
              <w:rPr>
                <w:rFonts w:eastAsiaTheme="minorEastAsia"/>
                <w:sz w:val="18"/>
                <w:szCs w:val="18"/>
              </w:rPr>
              <w:t>1—2</w:t>
            </w:r>
            <w:r w:rsidRPr="00DF0D96">
              <w:rPr>
                <w:rFonts w:eastAsiaTheme="minorEastAsia"/>
                <w:sz w:val="18"/>
                <w:szCs w:val="18"/>
              </w:rPr>
              <w:t>学分</w:t>
            </w:r>
            <w:r w:rsidRPr="00DF0D96">
              <w:rPr>
                <w:rFonts w:eastAsiaTheme="minorEastAsia"/>
                <w:sz w:val="18"/>
                <w:szCs w:val="18"/>
              </w:rPr>
              <w:t>/</w:t>
            </w:r>
            <w:r w:rsidRPr="00DF0D96">
              <w:rPr>
                <w:rFonts w:eastAsiaTheme="minorEastAsia"/>
                <w:sz w:val="18"/>
                <w:szCs w:val="18"/>
              </w:rPr>
              <w:t>门，</w:t>
            </w:r>
            <w:r w:rsidRPr="00DF0D96">
              <w:rPr>
                <w:rFonts w:eastAsiaTheme="minorEastAsia"/>
                <w:sz w:val="18"/>
                <w:szCs w:val="18"/>
              </w:rPr>
              <w:t>18—36</w:t>
            </w:r>
            <w:r w:rsidRPr="00DF0D96">
              <w:rPr>
                <w:rFonts w:eastAsiaTheme="minorEastAsia"/>
                <w:sz w:val="18"/>
                <w:szCs w:val="18"/>
              </w:rPr>
              <w:t>学时</w:t>
            </w:r>
            <w:r w:rsidRPr="00DF0D96">
              <w:rPr>
                <w:rFonts w:eastAsiaTheme="minorEastAsia"/>
                <w:sz w:val="18"/>
                <w:szCs w:val="18"/>
              </w:rPr>
              <w:t>/</w:t>
            </w:r>
            <w:r w:rsidRPr="00DF0D96">
              <w:rPr>
                <w:rFonts w:eastAsiaTheme="minorEastAsia"/>
                <w:sz w:val="18"/>
                <w:szCs w:val="18"/>
              </w:rPr>
              <w:t>门，每学期选课前公布</w:t>
            </w:r>
          </w:p>
        </w:tc>
        <w:tc>
          <w:tcPr>
            <w:tcW w:w="552" w:type="dxa"/>
            <w:tcBorders>
              <w:left w:val="nil"/>
            </w:tcBorders>
            <w:tcMar>
              <w:top w:w="57" w:type="dxa"/>
              <w:left w:w="57" w:type="dxa"/>
              <w:bottom w:w="57" w:type="dxa"/>
              <w:right w:w="57" w:type="dxa"/>
            </w:tcMar>
            <w:vAlign w:val="center"/>
          </w:tcPr>
          <w:p w:rsidR="00185659" w:rsidRPr="00DF0D96" w:rsidRDefault="00185659">
            <w:pPr>
              <w:snapToGrid w:val="0"/>
              <w:spacing w:line="280" w:lineRule="exact"/>
              <w:jc w:val="center"/>
              <w:rPr>
                <w:rFonts w:eastAsiaTheme="minorEastAsia"/>
                <w:sz w:val="18"/>
                <w:szCs w:val="18"/>
              </w:rPr>
            </w:pPr>
          </w:p>
        </w:tc>
        <w:tc>
          <w:tcPr>
            <w:tcW w:w="552" w:type="dxa"/>
            <w:tcMar>
              <w:top w:w="57" w:type="dxa"/>
              <w:left w:w="57" w:type="dxa"/>
              <w:bottom w:w="57" w:type="dxa"/>
              <w:right w:w="57" w:type="dxa"/>
            </w:tcMar>
            <w:vAlign w:val="center"/>
          </w:tcPr>
          <w:p w:rsidR="00185659" w:rsidRPr="00DF0D96" w:rsidRDefault="00185659">
            <w:pPr>
              <w:spacing w:line="160" w:lineRule="exact"/>
              <w:jc w:val="center"/>
              <w:rPr>
                <w:rFonts w:eastAsiaTheme="minorEastAsia"/>
                <w:sz w:val="18"/>
                <w:szCs w:val="18"/>
              </w:rPr>
            </w:pPr>
          </w:p>
        </w:tc>
        <w:tc>
          <w:tcPr>
            <w:tcW w:w="1210" w:type="dxa"/>
            <w:vMerge/>
            <w:tcBorders>
              <w:right w:val="nil"/>
            </w:tcBorders>
            <w:tcMar>
              <w:top w:w="57" w:type="dxa"/>
              <w:left w:w="57" w:type="dxa"/>
              <w:bottom w:w="57" w:type="dxa"/>
              <w:right w:w="57" w:type="dxa"/>
            </w:tcMar>
            <w:vAlign w:val="center"/>
          </w:tcPr>
          <w:p w:rsidR="00185659" w:rsidRPr="00DF0D96" w:rsidRDefault="00185659">
            <w:pPr>
              <w:spacing w:line="160" w:lineRule="exact"/>
              <w:jc w:val="left"/>
              <w:rPr>
                <w:rFonts w:eastAsiaTheme="minorEastAsia"/>
                <w:sz w:val="18"/>
                <w:szCs w:val="18"/>
              </w:rPr>
            </w:pPr>
          </w:p>
        </w:tc>
      </w:tr>
      <w:tr w:rsidR="00185659" w:rsidRPr="00DF0D96" w:rsidTr="00B22D5C">
        <w:trPr>
          <w:cantSplit/>
          <w:trHeight w:val="340"/>
          <w:jc w:val="center"/>
        </w:trPr>
        <w:tc>
          <w:tcPr>
            <w:tcW w:w="1950" w:type="dxa"/>
            <w:tcBorders>
              <w:left w:val="nil"/>
            </w:tcBorders>
            <w:vAlign w:val="center"/>
          </w:tcPr>
          <w:p w:rsidR="00185659" w:rsidRPr="00DF0D96" w:rsidRDefault="00DA2029">
            <w:pPr>
              <w:snapToGrid w:val="0"/>
              <w:spacing w:line="280" w:lineRule="exact"/>
              <w:jc w:val="left"/>
              <w:rPr>
                <w:rFonts w:eastAsiaTheme="minorEastAsia"/>
                <w:sz w:val="18"/>
                <w:szCs w:val="18"/>
              </w:rPr>
            </w:pPr>
            <w:bookmarkStart w:id="2" w:name="OLE_LINK5" w:colFirst="1" w:colLast="2"/>
            <w:r w:rsidRPr="00DF0D96">
              <w:rPr>
                <w:rFonts w:eastAsiaTheme="minorEastAsia"/>
                <w:sz w:val="18"/>
                <w:szCs w:val="18"/>
              </w:rPr>
              <w:lastRenderedPageBreak/>
              <w:t>文明对话与国际视野</w:t>
            </w:r>
          </w:p>
        </w:tc>
        <w:tc>
          <w:tcPr>
            <w:tcW w:w="5159" w:type="dxa"/>
            <w:gridSpan w:val="7"/>
            <w:tcBorders>
              <w:lef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同上</w:t>
            </w:r>
          </w:p>
        </w:tc>
        <w:tc>
          <w:tcPr>
            <w:tcW w:w="552" w:type="dxa"/>
            <w:tcBorders>
              <w:left w:val="nil"/>
            </w:tcBorders>
            <w:tcMar>
              <w:top w:w="57" w:type="dxa"/>
              <w:left w:w="57" w:type="dxa"/>
              <w:bottom w:w="57" w:type="dxa"/>
              <w:right w:w="57" w:type="dxa"/>
            </w:tcMar>
            <w:vAlign w:val="center"/>
          </w:tcPr>
          <w:p w:rsidR="00185659" w:rsidRPr="00DF0D96" w:rsidRDefault="00185659">
            <w:pPr>
              <w:snapToGrid w:val="0"/>
              <w:spacing w:line="280" w:lineRule="exact"/>
              <w:jc w:val="center"/>
              <w:rPr>
                <w:rFonts w:eastAsiaTheme="minorEastAsia"/>
                <w:sz w:val="18"/>
                <w:szCs w:val="18"/>
              </w:rPr>
            </w:pPr>
          </w:p>
        </w:tc>
        <w:tc>
          <w:tcPr>
            <w:tcW w:w="552" w:type="dxa"/>
            <w:tcMar>
              <w:top w:w="57" w:type="dxa"/>
              <w:left w:w="57" w:type="dxa"/>
              <w:bottom w:w="57" w:type="dxa"/>
              <w:right w:w="57" w:type="dxa"/>
            </w:tcMar>
            <w:vAlign w:val="center"/>
          </w:tcPr>
          <w:p w:rsidR="00185659" w:rsidRPr="00DF0D96" w:rsidRDefault="00DA2029">
            <w:pPr>
              <w:spacing w:line="160" w:lineRule="exact"/>
              <w:jc w:val="center"/>
              <w:rPr>
                <w:rFonts w:eastAsiaTheme="minorEastAsia"/>
                <w:sz w:val="18"/>
                <w:szCs w:val="18"/>
              </w:rPr>
            </w:pPr>
            <w:r w:rsidRPr="00DF0D96">
              <w:rPr>
                <w:rFonts w:eastAsiaTheme="minorEastAsia"/>
                <w:sz w:val="18"/>
                <w:szCs w:val="18"/>
              </w:rPr>
              <w:t>考查</w:t>
            </w:r>
          </w:p>
        </w:tc>
        <w:tc>
          <w:tcPr>
            <w:tcW w:w="1210" w:type="dxa"/>
            <w:vMerge/>
            <w:tcBorders>
              <w:right w:val="nil"/>
            </w:tcBorders>
            <w:tcMar>
              <w:top w:w="57" w:type="dxa"/>
              <w:left w:w="57" w:type="dxa"/>
              <w:bottom w:w="57" w:type="dxa"/>
              <w:right w:w="57" w:type="dxa"/>
            </w:tcMar>
            <w:vAlign w:val="center"/>
          </w:tcPr>
          <w:p w:rsidR="00185659" w:rsidRPr="00DF0D96" w:rsidRDefault="00185659">
            <w:pPr>
              <w:spacing w:line="160" w:lineRule="exact"/>
              <w:jc w:val="center"/>
              <w:rPr>
                <w:rFonts w:eastAsiaTheme="minorEastAsia"/>
                <w:sz w:val="18"/>
                <w:szCs w:val="18"/>
              </w:rPr>
            </w:pPr>
          </w:p>
        </w:tc>
      </w:tr>
      <w:tr w:rsidR="00185659" w:rsidRPr="00DF0D96" w:rsidTr="00B22D5C">
        <w:trPr>
          <w:cantSplit/>
          <w:trHeight w:val="340"/>
          <w:jc w:val="center"/>
        </w:trPr>
        <w:tc>
          <w:tcPr>
            <w:tcW w:w="1950" w:type="dxa"/>
            <w:tcBorders>
              <w:left w:val="nil"/>
            </w:tcBorders>
            <w:vAlign w:val="center"/>
          </w:tcPr>
          <w:p w:rsidR="00185659" w:rsidRPr="00DF0D96" w:rsidRDefault="00DA2029">
            <w:pPr>
              <w:snapToGrid w:val="0"/>
              <w:spacing w:line="280" w:lineRule="exact"/>
              <w:jc w:val="left"/>
              <w:rPr>
                <w:rFonts w:eastAsiaTheme="minorEastAsia"/>
                <w:sz w:val="18"/>
                <w:szCs w:val="18"/>
              </w:rPr>
            </w:pPr>
            <w:r w:rsidRPr="00DF0D96">
              <w:rPr>
                <w:rFonts w:eastAsiaTheme="minorEastAsia"/>
                <w:sz w:val="18"/>
                <w:szCs w:val="18"/>
              </w:rPr>
              <w:t>哲学智慧与批判思维</w:t>
            </w:r>
          </w:p>
        </w:tc>
        <w:tc>
          <w:tcPr>
            <w:tcW w:w="5159" w:type="dxa"/>
            <w:gridSpan w:val="7"/>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同上</w:t>
            </w:r>
          </w:p>
        </w:tc>
        <w:tc>
          <w:tcPr>
            <w:tcW w:w="552" w:type="dxa"/>
            <w:tcBorders>
              <w:lef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52" w:type="dxa"/>
            <w:tcMar>
              <w:top w:w="57" w:type="dxa"/>
              <w:left w:w="57" w:type="dxa"/>
              <w:bottom w:w="57" w:type="dxa"/>
              <w:right w:w="57" w:type="dxa"/>
            </w:tcMar>
            <w:vAlign w:val="center"/>
          </w:tcPr>
          <w:p w:rsidR="00185659" w:rsidRPr="00DF0D96" w:rsidRDefault="00DA2029">
            <w:pPr>
              <w:spacing w:line="160" w:lineRule="exact"/>
              <w:jc w:val="center"/>
              <w:rPr>
                <w:rFonts w:eastAsiaTheme="minorEastAsia"/>
                <w:sz w:val="18"/>
                <w:szCs w:val="18"/>
              </w:rPr>
            </w:pPr>
            <w:r w:rsidRPr="00DF0D96">
              <w:rPr>
                <w:rFonts w:eastAsiaTheme="minorEastAsia"/>
                <w:sz w:val="18"/>
                <w:szCs w:val="18"/>
              </w:rPr>
              <w:t>考查</w:t>
            </w:r>
          </w:p>
        </w:tc>
        <w:tc>
          <w:tcPr>
            <w:tcW w:w="1210" w:type="dxa"/>
            <w:vMerge/>
            <w:tcBorders>
              <w:right w:val="nil"/>
            </w:tcBorders>
            <w:tcMar>
              <w:top w:w="57" w:type="dxa"/>
              <w:left w:w="57" w:type="dxa"/>
              <w:bottom w:w="57" w:type="dxa"/>
              <w:right w:w="57" w:type="dxa"/>
            </w:tcMar>
            <w:vAlign w:val="center"/>
          </w:tcPr>
          <w:p w:rsidR="00185659" w:rsidRPr="00DF0D96" w:rsidRDefault="00185659">
            <w:pPr>
              <w:spacing w:line="160" w:lineRule="exact"/>
              <w:jc w:val="center"/>
              <w:rPr>
                <w:rFonts w:eastAsiaTheme="minorEastAsia"/>
                <w:sz w:val="18"/>
                <w:szCs w:val="18"/>
              </w:rPr>
            </w:pPr>
          </w:p>
        </w:tc>
      </w:tr>
      <w:tr w:rsidR="00185659" w:rsidRPr="00DF0D96" w:rsidTr="00B22D5C">
        <w:trPr>
          <w:cantSplit/>
          <w:trHeight w:val="340"/>
          <w:jc w:val="center"/>
        </w:trPr>
        <w:tc>
          <w:tcPr>
            <w:tcW w:w="1950" w:type="dxa"/>
            <w:tcBorders>
              <w:left w:val="nil"/>
            </w:tcBorders>
            <w:vAlign w:val="center"/>
          </w:tcPr>
          <w:p w:rsidR="00185659" w:rsidRPr="00DF0D96" w:rsidRDefault="00DA2029">
            <w:pPr>
              <w:spacing w:line="280" w:lineRule="exact"/>
              <w:jc w:val="left"/>
              <w:rPr>
                <w:rFonts w:eastAsiaTheme="minorEastAsia"/>
                <w:sz w:val="18"/>
                <w:szCs w:val="18"/>
              </w:rPr>
            </w:pPr>
            <w:r w:rsidRPr="00DF0D96">
              <w:rPr>
                <w:rFonts w:eastAsiaTheme="minorEastAsia"/>
                <w:sz w:val="18"/>
                <w:szCs w:val="18"/>
              </w:rPr>
              <w:t>科技进步与创新精神</w:t>
            </w:r>
          </w:p>
        </w:tc>
        <w:tc>
          <w:tcPr>
            <w:tcW w:w="5159" w:type="dxa"/>
            <w:gridSpan w:val="7"/>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同上</w:t>
            </w:r>
          </w:p>
        </w:tc>
        <w:tc>
          <w:tcPr>
            <w:tcW w:w="552" w:type="dxa"/>
            <w:tcBorders>
              <w:lef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52" w:type="dxa"/>
            <w:tcMar>
              <w:top w:w="57" w:type="dxa"/>
              <w:left w:w="57" w:type="dxa"/>
              <w:bottom w:w="57" w:type="dxa"/>
              <w:right w:w="57" w:type="dxa"/>
            </w:tcMar>
            <w:vAlign w:val="center"/>
          </w:tcPr>
          <w:p w:rsidR="00185659" w:rsidRPr="00DF0D96" w:rsidRDefault="00DA2029">
            <w:pPr>
              <w:spacing w:line="160" w:lineRule="exact"/>
              <w:jc w:val="center"/>
              <w:rPr>
                <w:rFonts w:eastAsiaTheme="minorEastAsia"/>
                <w:sz w:val="18"/>
                <w:szCs w:val="18"/>
              </w:rPr>
            </w:pPr>
            <w:r w:rsidRPr="00DF0D96">
              <w:rPr>
                <w:rFonts w:eastAsiaTheme="minorEastAsia"/>
                <w:sz w:val="18"/>
                <w:szCs w:val="18"/>
              </w:rPr>
              <w:t>考查</w:t>
            </w:r>
          </w:p>
        </w:tc>
        <w:tc>
          <w:tcPr>
            <w:tcW w:w="1210" w:type="dxa"/>
            <w:vMerge/>
            <w:tcBorders>
              <w:right w:val="nil"/>
            </w:tcBorders>
            <w:tcMar>
              <w:top w:w="57" w:type="dxa"/>
              <w:left w:w="57" w:type="dxa"/>
              <w:bottom w:w="57" w:type="dxa"/>
              <w:right w:w="57" w:type="dxa"/>
            </w:tcMar>
            <w:vAlign w:val="center"/>
          </w:tcPr>
          <w:p w:rsidR="00185659" w:rsidRPr="00DF0D96" w:rsidRDefault="00185659">
            <w:pPr>
              <w:spacing w:line="160" w:lineRule="exact"/>
              <w:jc w:val="center"/>
              <w:rPr>
                <w:rFonts w:eastAsiaTheme="minorEastAsia"/>
                <w:sz w:val="18"/>
                <w:szCs w:val="18"/>
              </w:rPr>
            </w:pPr>
          </w:p>
        </w:tc>
      </w:tr>
      <w:tr w:rsidR="00185659" w:rsidRPr="00DF0D96" w:rsidTr="00B22D5C">
        <w:trPr>
          <w:cantSplit/>
          <w:trHeight w:val="340"/>
          <w:jc w:val="center"/>
        </w:trPr>
        <w:tc>
          <w:tcPr>
            <w:tcW w:w="1950" w:type="dxa"/>
            <w:tcBorders>
              <w:left w:val="nil"/>
            </w:tcBorders>
            <w:vAlign w:val="center"/>
          </w:tcPr>
          <w:p w:rsidR="00185659" w:rsidRPr="00DF0D96" w:rsidRDefault="00DA2029">
            <w:pPr>
              <w:spacing w:line="280" w:lineRule="exact"/>
              <w:jc w:val="left"/>
              <w:rPr>
                <w:rFonts w:eastAsiaTheme="minorEastAsia"/>
                <w:sz w:val="18"/>
                <w:szCs w:val="18"/>
              </w:rPr>
            </w:pPr>
            <w:r w:rsidRPr="00DF0D96">
              <w:rPr>
                <w:rFonts w:eastAsiaTheme="minorEastAsia"/>
                <w:sz w:val="18"/>
                <w:szCs w:val="18"/>
              </w:rPr>
              <w:t>经济活动与社会管理</w:t>
            </w:r>
          </w:p>
        </w:tc>
        <w:tc>
          <w:tcPr>
            <w:tcW w:w="5159" w:type="dxa"/>
            <w:gridSpan w:val="7"/>
            <w:tcBorders>
              <w:lef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同上</w:t>
            </w:r>
          </w:p>
        </w:tc>
        <w:tc>
          <w:tcPr>
            <w:tcW w:w="552" w:type="dxa"/>
            <w:tcBorders>
              <w:lef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52" w:type="dxa"/>
            <w:tcMar>
              <w:top w:w="57" w:type="dxa"/>
              <w:left w:w="57" w:type="dxa"/>
              <w:bottom w:w="57" w:type="dxa"/>
              <w:right w:w="57" w:type="dxa"/>
            </w:tcMar>
            <w:vAlign w:val="center"/>
          </w:tcPr>
          <w:p w:rsidR="00185659" w:rsidRPr="00DF0D96" w:rsidRDefault="00DA2029">
            <w:pPr>
              <w:spacing w:line="160" w:lineRule="exact"/>
              <w:jc w:val="center"/>
              <w:rPr>
                <w:rFonts w:eastAsiaTheme="minorEastAsia"/>
                <w:sz w:val="18"/>
                <w:szCs w:val="18"/>
              </w:rPr>
            </w:pPr>
            <w:r w:rsidRPr="00DF0D96">
              <w:rPr>
                <w:rFonts w:eastAsiaTheme="minorEastAsia"/>
                <w:sz w:val="18"/>
                <w:szCs w:val="18"/>
              </w:rPr>
              <w:t>考查</w:t>
            </w:r>
          </w:p>
        </w:tc>
        <w:tc>
          <w:tcPr>
            <w:tcW w:w="1210" w:type="dxa"/>
            <w:vMerge/>
            <w:tcBorders>
              <w:right w:val="nil"/>
            </w:tcBorders>
            <w:tcMar>
              <w:top w:w="57" w:type="dxa"/>
              <w:left w:w="57" w:type="dxa"/>
              <w:bottom w:w="57" w:type="dxa"/>
              <w:right w:w="57" w:type="dxa"/>
            </w:tcMar>
            <w:vAlign w:val="center"/>
          </w:tcPr>
          <w:p w:rsidR="00185659" w:rsidRPr="00DF0D96" w:rsidRDefault="00185659">
            <w:pPr>
              <w:spacing w:line="160" w:lineRule="exact"/>
              <w:jc w:val="center"/>
              <w:rPr>
                <w:rFonts w:eastAsiaTheme="minorEastAsia"/>
                <w:sz w:val="18"/>
                <w:szCs w:val="18"/>
              </w:rPr>
            </w:pPr>
          </w:p>
        </w:tc>
      </w:tr>
      <w:tr w:rsidR="00185659" w:rsidRPr="00DF0D96" w:rsidTr="00B22D5C">
        <w:trPr>
          <w:cantSplit/>
          <w:trHeight w:val="340"/>
          <w:jc w:val="center"/>
        </w:trPr>
        <w:tc>
          <w:tcPr>
            <w:tcW w:w="1950" w:type="dxa"/>
            <w:tcBorders>
              <w:left w:val="nil"/>
            </w:tcBorders>
            <w:vAlign w:val="center"/>
          </w:tcPr>
          <w:p w:rsidR="00185659" w:rsidRPr="00DF0D96" w:rsidRDefault="00DA2029">
            <w:pPr>
              <w:spacing w:line="280" w:lineRule="exact"/>
              <w:jc w:val="left"/>
              <w:rPr>
                <w:rFonts w:eastAsiaTheme="minorEastAsia"/>
                <w:sz w:val="18"/>
                <w:szCs w:val="18"/>
              </w:rPr>
            </w:pPr>
            <w:r w:rsidRPr="00DF0D96">
              <w:rPr>
                <w:rFonts w:eastAsiaTheme="minorEastAsia"/>
                <w:sz w:val="18"/>
                <w:szCs w:val="18"/>
              </w:rPr>
              <w:t>艺术品鉴与人文情怀</w:t>
            </w:r>
          </w:p>
        </w:tc>
        <w:tc>
          <w:tcPr>
            <w:tcW w:w="5159" w:type="dxa"/>
            <w:gridSpan w:val="7"/>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同上</w:t>
            </w:r>
          </w:p>
        </w:tc>
        <w:tc>
          <w:tcPr>
            <w:tcW w:w="552" w:type="dxa"/>
            <w:tcBorders>
              <w:lef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52" w:type="dxa"/>
            <w:tcMar>
              <w:top w:w="57" w:type="dxa"/>
              <w:left w:w="57" w:type="dxa"/>
              <w:bottom w:w="57" w:type="dxa"/>
              <w:right w:w="57" w:type="dxa"/>
            </w:tcMar>
            <w:vAlign w:val="center"/>
          </w:tcPr>
          <w:p w:rsidR="00185659" w:rsidRPr="00DF0D96" w:rsidRDefault="00DA2029">
            <w:pPr>
              <w:spacing w:line="160" w:lineRule="exact"/>
              <w:jc w:val="center"/>
              <w:rPr>
                <w:rFonts w:eastAsiaTheme="minorEastAsia"/>
                <w:sz w:val="18"/>
                <w:szCs w:val="18"/>
              </w:rPr>
            </w:pPr>
            <w:r w:rsidRPr="00DF0D96">
              <w:rPr>
                <w:rFonts w:eastAsiaTheme="minorEastAsia"/>
                <w:sz w:val="18"/>
                <w:szCs w:val="18"/>
              </w:rPr>
              <w:t>考查</w:t>
            </w:r>
          </w:p>
        </w:tc>
        <w:tc>
          <w:tcPr>
            <w:tcW w:w="1210" w:type="dxa"/>
            <w:vMerge/>
            <w:tcBorders>
              <w:righ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r>
      <w:tr w:rsidR="00185659" w:rsidRPr="00DF0D96" w:rsidTr="00B22D5C">
        <w:trPr>
          <w:cantSplit/>
          <w:trHeight w:val="340"/>
          <w:jc w:val="center"/>
        </w:trPr>
        <w:tc>
          <w:tcPr>
            <w:tcW w:w="1950" w:type="dxa"/>
            <w:tcBorders>
              <w:left w:val="nil"/>
            </w:tcBorders>
            <w:vAlign w:val="center"/>
          </w:tcPr>
          <w:p w:rsidR="00185659" w:rsidRPr="00DF0D96" w:rsidRDefault="00DA2029">
            <w:pPr>
              <w:spacing w:line="280" w:lineRule="exact"/>
              <w:jc w:val="left"/>
              <w:rPr>
                <w:rFonts w:eastAsiaTheme="minorEastAsia"/>
                <w:sz w:val="18"/>
                <w:szCs w:val="18"/>
              </w:rPr>
            </w:pPr>
            <w:r w:rsidRPr="00DF0D96">
              <w:rPr>
                <w:rFonts w:eastAsiaTheme="minorEastAsia"/>
                <w:sz w:val="18"/>
                <w:szCs w:val="18"/>
              </w:rPr>
              <w:t>成长基础与创新创业</w:t>
            </w:r>
          </w:p>
        </w:tc>
        <w:tc>
          <w:tcPr>
            <w:tcW w:w="5159" w:type="dxa"/>
            <w:gridSpan w:val="7"/>
            <w:tcBorders>
              <w:left w:val="nil"/>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同上</w:t>
            </w:r>
          </w:p>
        </w:tc>
        <w:tc>
          <w:tcPr>
            <w:tcW w:w="552" w:type="dxa"/>
            <w:tcBorders>
              <w:lef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52" w:type="dxa"/>
            <w:tcMar>
              <w:top w:w="57" w:type="dxa"/>
              <w:left w:w="57" w:type="dxa"/>
              <w:bottom w:w="57" w:type="dxa"/>
              <w:right w:w="57" w:type="dxa"/>
            </w:tcMar>
            <w:vAlign w:val="center"/>
          </w:tcPr>
          <w:p w:rsidR="00185659" w:rsidRPr="00DF0D96" w:rsidRDefault="00DA2029">
            <w:pPr>
              <w:spacing w:line="160" w:lineRule="exact"/>
              <w:jc w:val="center"/>
              <w:rPr>
                <w:rFonts w:eastAsiaTheme="minorEastAsia"/>
                <w:sz w:val="18"/>
                <w:szCs w:val="18"/>
              </w:rPr>
            </w:pPr>
            <w:r w:rsidRPr="00DF0D96">
              <w:rPr>
                <w:rFonts w:eastAsiaTheme="minorEastAsia"/>
                <w:sz w:val="18"/>
                <w:szCs w:val="18"/>
              </w:rPr>
              <w:t>考查</w:t>
            </w:r>
          </w:p>
        </w:tc>
        <w:tc>
          <w:tcPr>
            <w:tcW w:w="1210" w:type="dxa"/>
            <w:vMerge/>
            <w:tcBorders>
              <w:righ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r>
      <w:bookmarkEnd w:id="2"/>
      <w:tr w:rsidR="00185659" w:rsidRPr="00DF0D96" w:rsidTr="00B22D5C">
        <w:trPr>
          <w:cantSplit/>
          <w:trHeight w:val="340"/>
          <w:jc w:val="center"/>
        </w:trPr>
        <w:tc>
          <w:tcPr>
            <w:tcW w:w="1950" w:type="dxa"/>
            <w:tcBorders>
              <w:left w:val="nil"/>
            </w:tcBorders>
            <w:vAlign w:val="center"/>
          </w:tcPr>
          <w:p w:rsidR="00185659" w:rsidRPr="00DF0D96" w:rsidRDefault="00DA2029">
            <w:pPr>
              <w:spacing w:line="280" w:lineRule="exact"/>
              <w:jc w:val="left"/>
              <w:rPr>
                <w:rFonts w:eastAsiaTheme="minorEastAsia"/>
                <w:sz w:val="18"/>
                <w:szCs w:val="18"/>
              </w:rPr>
            </w:pPr>
            <w:r w:rsidRPr="00DF0D96">
              <w:rPr>
                <w:rFonts w:eastAsiaTheme="minorEastAsia"/>
                <w:sz w:val="18"/>
                <w:szCs w:val="18"/>
              </w:rPr>
              <w:t>从师能力与教师素养</w:t>
            </w:r>
          </w:p>
        </w:tc>
        <w:tc>
          <w:tcPr>
            <w:tcW w:w="5159" w:type="dxa"/>
            <w:gridSpan w:val="7"/>
            <w:tcBorders>
              <w:left w:val="nil"/>
            </w:tcBorders>
            <w:tcMar>
              <w:top w:w="57" w:type="dxa"/>
              <w:left w:w="57" w:type="dxa"/>
              <w:bottom w:w="57" w:type="dxa"/>
              <w:right w:w="57" w:type="dxa"/>
            </w:tcMar>
            <w:vAlign w:val="center"/>
          </w:tcPr>
          <w:p w:rsidR="00185659" w:rsidRPr="00DF0D96" w:rsidRDefault="00DA2029">
            <w:pPr>
              <w:snapToGrid w:val="0"/>
              <w:spacing w:line="280" w:lineRule="exact"/>
              <w:jc w:val="center"/>
              <w:rPr>
                <w:rFonts w:eastAsiaTheme="minorEastAsia"/>
                <w:sz w:val="18"/>
                <w:szCs w:val="18"/>
              </w:rPr>
            </w:pPr>
            <w:r w:rsidRPr="00DF0D96">
              <w:rPr>
                <w:rFonts w:eastAsiaTheme="minorEastAsia"/>
                <w:sz w:val="18"/>
                <w:szCs w:val="18"/>
              </w:rPr>
              <w:t>同上</w:t>
            </w:r>
          </w:p>
        </w:tc>
        <w:tc>
          <w:tcPr>
            <w:tcW w:w="552" w:type="dxa"/>
            <w:tcBorders>
              <w:lef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552" w:type="dxa"/>
            <w:tcMar>
              <w:top w:w="57" w:type="dxa"/>
              <w:left w:w="57" w:type="dxa"/>
              <w:bottom w:w="57" w:type="dxa"/>
              <w:right w:w="57" w:type="dxa"/>
            </w:tcMar>
            <w:vAlign w:val="center"/>
          </w:tcPr>
          <w:p w:rsidR="00185659" w:rsidRPr="00DF0D96" w:rsidRDefault="00DA2029">
            <w:pPr>
              <w:spacing w:line="160" w:lineRule="exact"/>
              <w:jc w:val="center"/>
              <w:rPr>
                <w:rFonts w:eastAsiaTheme="minorEastAsia"/>
                <w:sz w:val="18"/>
                <w:szCs w:val="18"/>
              </w:rPr>
            </w:pPr>
            <w:r w:rsidRPr="00DF0D96">
              <w:rPr>
                <w:rFonts w:eastAsiaTheme="minorEastAsia"/>
                <w:sz w:val="18"/>
                <w:szCs w:val="18"/>
              </w:rPr>
              <w:t>考查</w:t>
            </w:r>
          </w:p>
        </w:tc>
        <w:tc>
          <w:tcPr>
            <w:tcW w:w="1210" w:type="dxa"/>
            <w:tcBorders>
              <w:right w:val="nil"/>
            </w:tcBorders>
            <w:tcMar>
              <w:top w:w="57" w:type="dxa"/>
              <w:left w:w="57" w:type="dxa"/>
              <w:bottom w:w="57" w:type="dxa"/>
              <w:right w:w="57" w:type="dxa"/>
            </w:tcMar>
            <w:vAlign w:val="center"/>
          </w:tcPr>
          <w:p w:rsidR="00185659" w:rsidRPr="00DF0D96" w:rsidRDefault="00DA2029">
            <w:pPr>
              <w:spacing w:line="160" w:lineRule="exact"/>
              <w:jc w:val="left"/>
              <w:rPr>
                <w:rFonts w:eastAsiaTheme="minorEastAsia"/>
                <w:sz w:val="18"/>
                <w:szCs w:val="18"/>
              </w:rPr>
            </w:pPr>
            <w:r w:rsidRPr="00DF0D96">
              <w:rPr>
                <w:rFonts w:eastAsiaTheme="minorEastAsia"/>
                <w:sz w:val="18"/>
                <w:szCs w:val="18"/>
              </w:rPr>
              <w:t>师范类专业学生必须至少修读本系列</w:t>
            </w:r>
            <w:r w:rsidRPr="00DF0D96">
              <w:rPr>
                <w:rFonts w:eastAsiaTheme="minorEastAsia"/>
                <w:sz w:val="18"/>
                <w:szCs w:val="18"/>
              </w:rPr>
              <w:t>3</w:t>
            </w:r>
            <w:r w:rsidRPr="00DF0D96">
              <w:rPr>
                <w:rFonts w:eastAsiaTheme="minorEastAsia"/>
                <w:sz w:val="18"/>
                <w:szCs w:val="18"/>
              </w:rPr>
              <w:t>学分课程</w:t>
            </w:r>
          </w:p>
        </w:tc>
      </w:tr>
      <w:bookmarkEnd w:id="1"/>
      <w:tr w:rsidR="00185659" w:rsidRPr="00DF0D96" w:rsidTr="00B22D5C">
        <w:trPr>
          <w:cantSplit/>
          <w:trHeight w:val="340"/>
          <w:jc w:val="center"/>
        </w:trPr>
        <w:tc>
          <w:tcPr>
            <w:tcW w:w="7109" w:type="dxa"/>
            <w:gridSpan w:val="8"/>
            <w:tcBorders>
              <w:left w:val="nil"/>
              <w:bottom w:val="single" w:sz="12"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小计</w:t>
            </w:r>
          </w:p>
        </w:tc>
        <w:tc>
          <w:tcPr>
            <w:tcW w:w="552" w:type="dxa"/>
            <w:tcBorders>
              <w:left w:val="nil"/>
              <w:bottom w:val="single" w:sz="12"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10</w:t>
            </w:r>
          </w:p>
        </w:tc>
        <w:tc>
          <w:tcPr>
            <w:tcW w:w="552" w:type="dxa"/>
            <w:tcBorders>
              <w:bottom w:val="single" w:sz="12" w:space="0" w:color="auto"/>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c>
          <w:tcPr>
            <w:tcW w:w="1210" w:type="dxa"/>
            <w:tcBorders>
              <w:bottom w:val="single" w:sz="12" w:space="0" w:color="auto"/>
              <w:right w:val="nil"/>
            </w:tcBorders>
            <w:tcMar>
              <w:top w:w="57" w:type="dxa"/>
              <w:left w:w="57" w:type="dxa"/>
              <w:bottom w:w="57" w:type="dxa"/>
              <w:right w:w="57" w:type="dxa"/>
            </w:tcMar>
            <w:vAlign w:val="center"/>
          </w:tcPr>
          <w:p w:rsidR="00185659" w:rsidRPr="00DF0D96" w:rsidRDefault="00185659">
            <w:pPr>
              <w:spacing w:line="280" w:lineRule="exact"/>
              <w:jc w:val="center"/>
              <w:rPr>
                <w:rFonts w:eastAsiaTheme="minorEastAsia"/>
                <w:sz w:val="18"/>
                <w:szCs w:val="18"/>
              </w:rPr>
            </w:pPr>
          </w:p>
        </w:tc>
      </w:tr>
    </w:tbl>
    <w:p w:rsidR="00185659" w:rsidRPr="00DF0D96" w:rsidRDefault="00DA2029" w:rsidP="001C4E6A">
      <w:pPr>
        <w:adjustRightInd w:val="0"/>
        <w:snapToGrid w:val="0"/>
        <w:spacing w:beforeLines="50" w:afterLines="50" w:line="180" w:lineRule="atLeast"/>
        <w:ind w:firstLineChars="200" w:firstLine="420"/>
        <w:rPr>
          <w:rFonts w:eastAsiaTheme="minorEastAsia"/>
          <w:bCs/>
        </w:rPr>
      </w:pPr>
      <w:r w:rsidRPr="00DF0D96">
        <w:rPr>
          <w:rFonts w:eastAsiaTheme="minorEastAsia"/>
          <w:bCs/>
        </w:rPr>
        <w:t>3.</w:t>
      </w:r>
      <w:r w:rsidRPr="00DF0D96">
        <w:rPr>
          <w:rFonts w:eastAsiaTheme="minorEastAsia"/>
          <w:bCs/>
        </w:rPr>
        <w:t>教师教育课程模块</w:t>
      </w:r>
    </w:p>
    <w:p w:rsidR="003E32F1" w:rsidRPr="00DF0D96" w:rsidRDefault="00DA2029" w:rsidP="001C4E6A">
      <w:pPr>
        <w:adjustRightInd w:val="0"/>
        <w:snapToGrid w:val="0"/>
        <w:spacing w:beforeLines="50" w:afterLines="50" w:line="400" w:lineRule="exact"/>
        <w:ind w:firstLineChars="200" w:firstLine="420"/>
        <w:rPr>
          <w:rFonts w:eastAsiaTheme="minorEastAsia"/>
          <w:bCs/>
        </w:rPr>
      </w:pPr>
      <w:r w:rsidRPr="00DF0D96">
        <w:rPr>
          <w:rFonts w:eastAsiaTheme="minorEastAsia"/>
          <w:bCs/>
        </w:rPr>
        <w:t>师范类专业学生必须修读，共</w:t>
      </w:r>
      <w:r w:rsidRPr="00DF0D96">
        <w:rPr>
          <w:rFonts w:eastAsiaTheme="minorEastAsia"/>
          <w:bCs/>
        </w:rPr>
        <w:t>28</w:t>
      </w:r>
      <w:r w:rsidRPr="00DF0D96">
        <w:rPr>
          <w:rFonts w:eastAsiaTheme="minorEastAsia"/>
          <w:bCs/>
        </w:rPr>
        <w:t>学分。必修</w:t>
      </w:r>
      <w:r w:rsidRPr="00DF0D96">
        <w:rPr>
          <w:rFonts w:eastAsiaTheme="minorEastAsia"/>
          <w:bCs/>
        </w:rPr>
        <w:t>23</w:t>
      </w:r>
      <w:r w:rsidRPr="00DF0D96">
        <w:rPr>
          <w:rFonts w:eastAsiaTheme="minorEastAsia"/>
          <w:bCs/>
        </w:rPr>
        <w:t>学分，选修</w:t>
      </w:r>
      <w:r w:rsidRPr="00DF0D96">
        <w:rPr>
          <w:rFonts w:eastAsiaTheme="minorEastAsia"/>
          <w:bCs/>
        </w:rPr>
        <w:t>8</w:t>
      </w:r>
      <w:r w:rsidRPr="00DF0D96">
        <w:rPr>
          <w:rFonts w:eastAsiaTheme="minorEastAsia"/>
          <w:bCs/>
        </w:rPr>
        <w:t>学分（其中限选</w:t>
      </w:r>
      <w:r w:rsidRPr="00DF0D96">
        <w:rPr>
          <w:rFonts w:eastAsiaTheme="minorEastAsia"/>
          <w:bCs/>
        </w:rPr>
        <w:t>5</w:t>
      </w:r>
      <w:r w:rsidRPr="00DF0D96">
        <w:rPr>
          <w:rFonts w:eastAsiaTheme="minorEastAsia"/>
          <w:bCs/>
        </w:rPr>
        <w:t>学分；任选</w:t>
      </w:r>
      <w:r w:rsidRPr="00DF0D96">
        <w:rPr>
          <w:rFonts w:eastAsiaTheme="minorEastAsia"/>
          <w:bCs/>
        </w:rPr>
        <w:t>3</w:t>
      </w:r>
      <w:r w:rsidRPr="00DF0D96">
        <w:rPr>
          <w:rFonts w:eastAsiaTheme="minorEastAsia"/>
          <w:bCs/>
        </w:rPr>
        <w:t>学分计入全校通识教育任选学分）。课堂教学</w:t>
      </w:r>
      <w:r w:rsidRPr="00DF0D96">
        <w:rPr>
          <w:rFonts w:eastAsiaTheme="minorEastAsia"/>
          <w:bCs/>
        </w:rPr>
        <w:t>20</w:t>
      </w:r>
      <w:r w:rsidRPr="00DF0D96">
        <w:rPr>
          <w:rFonts w:eastAsiaTheme="minorEastAsia"/>
          <w:bCs/>
        </w:rPr>
        <w:t>学分，实践教学</w:t>
      </w:r>
      <w:r w:rsidRPr="00DF0D96">
        <w:rPr>
          <w:rFonts w:eastAsiaTheme="minorEastAsia"/>
          <w:bCs/>
        </w:rPr>
        <w:t>8</w:t>
      </w:r>
      <w:r w:rsidRPr="00DF0D96">
        <w:rPr>
          <w:rFonts w:eastAsiaTheme="minorEastAsia"/>
          <w:bCs/>
        </w:rPr>
        <w:t>学分。根据《西北师范大学教师教育课程方案及修读规定（修订）》执行。</w:t>
      </w:r>
    </w:p>
    <w:p w:rsidR="00185659" w:rsidRPr="00DF0D96" w:rsidRDefault="00DA2029" w:rsidP="001C4E6A">
      <w:pPr>
        <w:adjustRightInd w:val="0"/>
        <w:snapToGrid w:val="0"/>
        <w:spacing w:beforeLines="50" w:afterLines="50" w:line="400" w:lineRule="exact"/>
        <w:ind w:firstLineChars="200" w:firstLine="420"/>
        <w:rPr>
          <w:rFonts w:eastAsiaTheme="minorEastAsia"/>
          <w:bCs/>
        </w:rPr>
      </w:pPr>
      <w:r w:rsidRPr="00DF0D96">
        <w:rPr>
          <w:rFonts w:eastAsiaTheme="minorEastAsia"/>
          <w:bCs/>
        </w:rPr>
        <w:t>非师范类专业学生可不修读，或作为任选课修读。</w:t>
      </w:r>
    </w:p>
    <w:p w:rsidR="00185659" w:rsidRPr="00DF0D96" w:rsidRDefault="00DA2029" w:rsidP="001C4E6A">
      <w:pPr>
        <w:adjustRightInd w:val="0"/>
        <w:snapToGrid w:val="0"/>
        <w:spacing w:beforeLines="50" w:afterLines="50" w:line="400" w:lineRule="exact"/>
        <w:ind w:firstLineChars="200" w:firstLine="420"/>
        <w:rPr>
          <w:rFonts w:eastAsiaTheme="minorEastAsia"/>
          <w:bCs/>
        </w:rPr>
      </w:pPr>
      <w:r w:rsidRPr="00DF0D96">
        <w:rPr>
          <w:rFonts w:eastAsiaTheme="minorEastAsia"/>
          <w:bCs/>
        </w:rPr>
        <w:t>以上所列学校平台课程的学分修读要求如下：</w:t>
      </w:r>
    </w:p>
    <w:p w:rsidR="00185659" w:rsidRPr="00DF0D96" w:rsidRDefault="00DA2029" w:rsidP="001C4E6A">
      <w:pPr>
        <w:adjustRightInd w:val="0"/>
        <w:snapToGrid w:val="0"/>
        <w:spacing w:beforeLines="50" w:afterLines="50" w:line="400" w:lineRule="exact"/>
        <w:ind w:firstLineChars="200" w:firstLine="420"/>
        <w:rPr>
          <w:rFonts w:eastAsiaTheme="minorEastAsia"/>
          <w:bCs/>
        </w:rPr>
      </w:pPr>
      <w:r w:rsidRPr="00DF0D96">
        <w:rPr>
          <w:rFonts w:eastAsiaTheme="minorEastAsia"/>
          <w:bCs/>
        </w:rPr>
        <w:t>学校平台课程中，学生应修满</w:t>
      </w:r>
      <w:r w:rsidR="009C0C5F" w:rsidRPr="00DF0D96">
        <w:rPr>
          <w:rFonts w:eastAsiaTheme="minorEastAsia"/>
          <w:bCs/>
        </w:rPr>
        <w:t>49</w:t>
      </w:r>
      <w:r w:rsidR="00AD7275" w:rsidRPr="00DF0D96">
        <w:rPr>
          <w:rFonts w:eastAsiaTheme="minorEastAsia"/>
          <w:bCs/>
        </w:rPr>
        <w:t>.</w:t>
      </w:r>
      <w:r w:rsidR="009C0C5F" w:rsidRPr="00DF0D96">
        <w:rPr>
          <w:rFonts w:eastAsiaTheme="minorEastAsia"/>
          <w:bCs/>
        </w:rPr>
        <w:t>5</w:t>
      </w:r>
      <w:r w:rsidRPr="00DF0D96">
        <w:rPr>
          <w:rFonts w:eastAsiaTheme="minorEastAsia"/>
          <w:bCs/>
        </w:rPr>
        <w:t>学分，其中：必修</w:t>
      </w:r>
      <w:r w:rsidR="009C0C5F" w:rsidRPr="00DF0D96">
        <w:rPr>
          <w:rFonts w:eastAsiaTheme="minorEastAsia"/>
          <w:bCs/>
        </w:rPr>
        <w:t>35</w:t>
      </w:r>
      <w:r w:rsidRPr="00DF0D96">
        <w:rPr>
          <w:rFonts w:eastAsiaTheme="minorEastAsia"/>
          <w:bCs/>
        </w:rPr>
        <w:t>学分，选修</w:t>
      </w:r>
      <w:r w:rsidRPr="00DF0D96">
        <w:rPr>
          <w:rFonts w:eastAsiaTheme="minorEastAsia"/>
          <w:bCs/>
        </w:rPr>
        <w:t>14.5</w:t>
      </w:r>
      <w:r w:rsidRPr="00DF0D96">
        <w:rPr>
          <w:rFonts w:eastAsiaTheme="minorEastAsia"/>
          <w:bCs/>
        </w:rPr>
        <w:t>学分；课堂教学</w:t>
      </w:r>
      <w:r w:rsidRPr="00DF0D96">
        <w:rPr>
          <w:rFonts w:eastAsiaTheme="minorEastAsia"/>
          <w:bCs/>
        </w:rPr>
        <w:t>4</w:t>
      </w:r>
      <w:r w:rsidR="009C0C5F" w:rsidRPr="00DF0D96">
        <w:rPr>
          <w:rFonts w:eastAsiaTheme="minorEastAsia"/>
          <w:bCs/>
        </w:rPr>
        <w:t>1</w:t>
      </w:r>
      <w:r w:rsidRPr="00DF0D96">
        <w:rPr>
          <w:rFonts w:eastAsiaTheme="minorEastAsia"/>
          <w:bCs/>
        </w:rPr>
        <w:t>.5</w:t>
      </w:r>
      <w:r w:rsidRPr="00DF0D96">
        <w:rPr>
          <w:rFonts w:eastAsiaTheme="minorEastAsia"/>
          <w:bCs/>
        </w:rPr>
        <w:t>学分，实践活动</w:t>
      </w:r>
      <w:r w:rsidRPr="00DF0D96">
        <w:rPr>
          <w:rFonts w:eastAsiaTheme="minorEastAsia"/>
          <w:bCs/>
        </w:rPr>
        <w:t>8</w:t>
      </w:r>
      <w:r w:rsidRPr="00DF0D96">
        <w:rPr>
          <w:rFonts w:eastAsiaTheme="minorEastAsia"/>
          <w:bCs/>
        </w:rPr>
        <w:t>学分。</w:t>
      </w:r>
    </w:p>
    <w:p w:rsidR="00185659" w:rsidRPr="00DF0D96" w:rsidRDefault="00DA2029" w:rsidP="001C4E6A">
      <w:pPr>
        <w:spacing w:beforeLines="50" w:afterLines="50" w:line="280" w:lineRule="exact"/>
        <w:ind w:firstLineChars="200" w:firstLine="420"/>
        <w:rPr>
          <w:rFonts w:eastAsiaTheme="minorEastAsia"/>
          <w:bCs/>
        </w:rPr>
      </w:pPr>
      <w:r w:rsidRPr="00DF0D96">
        <w:rPr>
          <w:rFonts w:eastAsiaTheme="minorEastAsia"/>
          <w:bCs/>
        </w:rPr>
        <w:t>（二）学院平台课程（学科基础课程）</w:t>
      </w:r>
    </w:p>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t>1.</w:t>
      </w:r>
      <w:r w:rsidRPr="00DF0D96">
        <w:rPr>
          <w:rFonts w:eastAsiaTheme="minorEastAsia"/>
          <w:bCs/>
        </w:rPr>
        <w:t>学科必修课程模块（学生须在本模块中完成</w:t>
      </w:r>
      <w:r w:rsidR="009C0C5F" w:rsidRPr="00DF0D96">
        <w:rPr>
          <w:rFonts w:eastAsiaTheme="minorEastAsia"/>
          <w:bCs/>
        </w:rPr>
        <w:t>13</w:t>
      </w:r>
      <w:r w:rsidRPr="00DF0D96">
        <w:rPr>
          <w:rFonts w:eastAsiaTheme="minorEastAsia"/>
          <w:bCs/>
        </w:rPr>
        <w:t>学分必修课程）</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185659" w:rsidRPr="00DF0D96">
        <w:trPr>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课程编号</w:t>
            </w:r>
          </w:p>
        </w:tc>
        <w:tc>
          <w:tcPr>
            <w:tcW w:w="2340" w:type="dxa"/>
            <w:vMerge w:val="restart"/>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jc w:val="center"/>
              <w:rPr>
                <w:rFonts w:eastAsiaTheme="minorEastAsia"/>
                <w:sz w:val="18"/>
              </w:rPr>
            </w:pPr>
            <w:r w:rsidRPr="00DF0D96">
              <w:rPr>
                <w:rFonts w:eastAsiaTheme="minorEastAsia"/>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firstLine="6"/>
              <w:jc w:val="center"/>
              <w:rPr>
                <w:rFonts w:eastAsiaTheme="minorEastAsia"/>
                <w:sz w:val="18"/>
              </w:rPr>
            </w:pPr>
            <w:r w:rsidRPr="00DF0D96">
              <w:rPr>
                <w:rFonts w:eastAsiaTheme="minorEastAsia"/>
                <w:sz w:val="18"/>
              </w:rPr>
              <w:t>课程</w:t>
            </w:r>
          </w:p>
          <w:p w:rsidR="00185659" w:rsidRPr="00DF0D96" w:rsidRDefault="00DA2029">
            <w:pPr>
              <w:spacing w:line="280" w:lineRule="exact"/>
              <w:ind w:leftChars="-50" w:left="-105" w:rightChars="-50" w:right="-105" w:firstLine="6"/>
              <w:jc w:val="center"/>
              <w:rPr>
                <w:rFonts w:eastAsiaTheme="minorEastAsia"/>
                <w:sz w:val="18"/>
              </w:rPr>
            </w:pPr>
            <w:r w:rsidRPr="00DF0D96">
              <w:rPr>
                <w:rFonts w:eastAsiaTheme="minor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jc w:val="center"/>
              <w:rPr>
                <w:rFonts w:eastAsiaTheme="minorEastAsia"/>
                <w:sz w:val="18"/>
              </w:rPr>
            </w:pPr>
            <w:r w:rsidRPr="00DF0D96">
              <w:rPr>
                <w:rFonts w:eastAsiaTheme="minorEastAsia"/>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考核</w:t>
            </w:r>
          </w:p>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备注</w:t>
            </w:r>
          </w:p>
        </w:tc>
      </w:tr>
      <w:tr w:rsidR="00185659" w:rsidRPr="00DF0D96">
        <w:trPr>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85659" w:rsidRPr="00DF0D96" w:rsidRDefault="00185659">
            <w:pPr>
              <w:widowControl/>
              <w:spacing w:line="280" w:lineRule="exact"/>
              <w:ind w:leftChars="-50" w:left="-105" w:rightChars="-50" w:right="-105"/>
              <w:jc w:val="left"/>
              <w:rPr>
                <w:rFonts w:eastAsiaTheme="minorEastAsia"/>
                <w:sz w:val="1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185659" w:rsidRPr="00DF0D96" w:rsidRDefault="00185659">
            <w:pPr>
              <w:widowControl/>
              <w:spacing w:line="280" w:lineRule="exact"/>
              <w:jc w:val="left"/>
              <w:rPr>
                <w:rFonts w:eastAsiaTheme="minorEastAsia"/>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185659" w:rsidRPr="00DF0D96" w:rsidRDefault="00185659">
            <w:pPr>
              <w:widowControl/>
              <w:spacing w:line="280" w:lineRule="exact"/>
              <w:ind w:leftChars="-50" w:left="-105" w:rightChars="-50" w:right="-105"/>
              <w:jc w:val="left"/>
              <w:rPr>
                <w:rFonts w:eastAsiaTheme="minorEastAsia"/>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firstLine="1"/>
              <w:jc w:val="center"/>
              <w:rPr>
                <w:rFonts w:eastAsiaTheme="minorEastAsia"/>
                <w:sz w:val="18"/>
              </w:rPr>
            </w:pPr>
            <w:r w:rsidRPr="00DF0D96">
              <w:rPr>
                <w:rFonts w:eastAsiaTheme="minor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rPr>
            </w:pPr>
            <w:r w:rsidRPr="00DF0D96">
              <w:rPr>
                <w:rFonts w:eastAsiaTheme="minor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185659">
            <w:pPr>
              <w:widowControl/>
              <w:spacing w:line="280" w:lineRule="exact"/>
              <w:ind w:leftChars="-50" w:left="-105" w:rightChars="-50" w:right="-105"/>
              <w:jc w:val="center"/>
              <w:rPr>
                <w:rFonts w:eastAsiaTheme="minorEastAsia"/>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85659" w:rsidRPr="00DF0D96" w:rsidRDefault="00185659">
            <w:pPr>
              <w:snapToGrid w:val="0"/>
              <w:spacing w:line="280" w:lineRule="exact"/>
              <w:ind w:leftChars="-50" w:left="-105" w:rightChars="-50" w:right="-105"/>
              <w:jc w:val="center"/>
              <w:rPr>
                <w:rFonts w:eastAsiaTheme="minorEastAsia"/>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185659" w:rsidRPr="00DF0D96" w:rsidRDefault="00185659">
            <w:pPr>
              <w:widowControl/>
              <w:spacing w:line="280" w:lineRule="exact"/>
              <w:ind w:leftChars="-50" w:left="-105" w:rightChars="-50" w:right="-105"/>
              <w:jc w:val="center"/>
              <w:rPr>
                <w:rFonts w:eastAsiaTheme="minorEastAsia"/>
                <w:sz w:val="18"/>
              </w:rPr>
            </w:pPr>
          </w:p>
        </w:tc>
      </w:tr>
      <w:tr w:rsidR="00191A18" w:rsidRPr="00DF0D96" w:rsidTr="00AD7275">
        <w:trPr>
          <w:trHeight w:val="397"/>
          <w:jc w:val="center"/>
        </w:trPr>
        <w:tc>
          <w:tcPr>
            <w:tcW w:w="900" w:type="dxa"/>
            <w:tcBorders>
              <w:top w:val="single" w:sz="4" w:space="0" w:color="auto"/>
              <w:left w:val="nil"/>
              <w:bottom w:val="single" w:sz="4" w:space="0" w:color="auto"/>
              <w:right w:val="single" w:sz="4" w:space="0" w:color="auto"/>
            </w:tcBorders>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33001401</w:t>
            </w:r>
          </w:p>
        </w:tc>
        <w:tc>
          <w:tcPr>
            <w:tcW w:w="2340"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政治哲学</w:t>
            </w:r>
          </w:p>
        </w:tc>
        <w:tc>
          <w:tcPr>
            <w:tcW w:w="389"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AD7275">
        <w:trPr>
          <w:trHeight w:val="397"/>
          <w:jc w:val="center"/>
        </w:trPr>
        <w:tc>
          <w:tcPr>
            <w:tcW w:w="900" w:type="dxa"/>
            <w:tcBorders>
              <w:top w:val="single" w:sz="4" w:space="0" w:color="auto"/>
              <w:left w:val="nil"/>
              <w:bottom w:val="single" w:sz="4" w:space="0" w:color="auto"/>
              <w:right w:val="single" w:sz="4" w:space="0" w:color="auto"/>
            </w:tcBorders>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33001402</w:t>
            </w:r>
          </w:p>
        </w:tc>
        <w:tc>
          <w:tcPr>
            <w:tcW w:w="2340"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pStyle w:val="ab"/>
              <w:widowControl w:val="0"/>
              <w:spacing w:line="340" w:lineRule="exact"/>
              <w:jc w:val="center"/>
              <w:rPr>
                <w:rFonts w:eastAsiaTheme="minorEastAsia"/>
                <w:szCs w:val="18"/>
                <w:lang w:bidi="ar-SA"/>
              </w:rPr>
            </w:pPr>
            <w:r w:rsidRPr="00DF0D96">
              <w:rPr>
                <w:rFonts w:eastAsiaTheme="minorEastAsia"/>
                <w:szCs w:val="18"/>
              </w:rPr>
              <w:t>法理学</w:t>
            </w:r>
          </w:p>
        </w:tc>
        <w:tc>
          <w:tcPr>
            <w:tcW w:w="389"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AD7275">
        <w:trPr>
          <w:trHeight w:val="397"/>
          <w:jc w:val="center"/>
        </w:trPr>
        <w:tc>
          <w:tcPr>
            <w:tcW w:w="900" w:type="dxa"/>
            <w:tcBorders>
              <w:top w:val="single" w:sz="4" w:space="0" w:color="auto"/>
              <w:left w:val="nil"/>
              <w:bottom w:val="single" w:sz="4" w:space="0" w:color="auto"/>
              <w:right w:val="single" w:sz="4" w:space="0" w:color="auto"/>
            </w:tcBorders>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33001403</w:t>
            </w:r>
          </w:p>
        </w:tc>
        <w:tc>
          <w:tcPr>
            <w:tcW w:w="2340"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法律逻辑</w:t>
            </w:r>
          </w:p>
        </w:tc>
        <w:tc>
          <w:tcPr>
            <w:tcW w:w="389"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AD7275">
        <w:trPr>
          <w:trHeight w:val="397"/>
          <w:jc w:val="center"/>
        </w:trPr>
        <w:tc>
          <w:tcPr>
            <w:tcW w:w="900" w:type="dxa"/>
            <w:tcBorders>
              <w:top w:val="single" w:sz="4" w:space="0" w:color="auto"/>
              <w:left w:val="nil"/>
              <w:bottom w:val="single" w:sz="4" w:space="0" w:color="auto"/>
              <w:right w:val="single" w:sz="4" w:space="0" w:color="auto"/>
            </w:tcBorders>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3300140</w:t>
            </w:r>
            <w:r w:rsidR="009C0C5F" w:rsidRPr="00DF0D96">
              <w:rPr>
                <w:rFonts w:eastAsiaTheme="minorEastAsia"/>
                <w:sz w:val="18"/>
                <w:szCs w:val="18"/>
              </w:rPr>
              <w:t>4</w:t>
            </w:r>
          </w:p>
        </w:tc>
        <w:tc>
          <w:tcPr>
            <w:tcW w:w="2340"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pStyle w:val="ab"/>
              <w:widowControl w:val="0"/>
              <w:spacing w:line="340" w:lineRule="exact"/>
              <w:jc w:val="center"/>
              <w:rPr>
                <w:rFonts w:eastAsiaTheme="minorEastAsia"/>
                <w:szCs w:val="18"/>
                <w:lang w:bidi="ar-SA"/>
              </w:rPr>
            </w:pPr>
            <w:r w:rsidRPr="00DF0D96">
              <w:rPr>
                <w:rFonts w:eastAsiaTheme="minorEastAsia"/>
                <w:szCs w:val="18"/>
                <w:lang w:bidi="ar-SA"/>
              </w:rPr>
              <w:t>宪法学</w:t>
            </w:r>
          </w:p>
        </w:tc>
        <w:tc>
          <w:tcPr>
            <w:tcW w:w="389"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AD7275">
        <w:trPr>
          <w:trHeight w:val="397"/>
          <w:jc w:val="center"/>
        </w:trPr>
        <w:tc>
          <w:tcPr>
            <w:tcW w:w="900" w:type="dxa"/>
            <w:tcBorders>
              <w:top w:val="single" w:sz="4" w:space="0" w:color="auto"/>
              <w:left w:val="nil"/>
              <w:bottom w:val="single" w:sz="4" w:space="0" w:color="auto"/>
              <w:right w:val="single" w:sz="4" w:space="0" w:color="auto"/>
            </w:tcBorders>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3300140</w:t>
            </w:r>
            <w:r w:rsidR="009C0C5F" w:rsidRPr="00DF0D96">
              <w:rPr>
                <w:rFonts w:eastAsiaTheme="minorEastAsia"/>
                <w:sz w:val="18"/>
                <w:szCs w:val="18"/>
              </w:rPr>
              <w:t>5</w:t>
            </w:r>
          </w:p>
        </w:tc>
        <w:tc>
          <w:tcPr>
            <w:tcW w:w="2340"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民法总论</w:t>
            </w:r>
          </w:p>
        </w:tc>
        <w:tc>
          <w:tcPr>
            <w:tcW w:w="389" w:type="dxa"/>
            <w:tcBorders>
              <w:top w:val="single" w:sz="4" w:space="0" w:color="auto"/>
              <w:left w:val="single" w:sz="4" w:space="0" w:color="auto"/>
              <w:bottom w:val="single" w:sz="4" w:space="0" w:color="auto"/>
              <w:right w:val="single" w:sz="4" w:space="0" w:color="auto"/>
            </w:tcBorders>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考试</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AD7275">
        <w:trPr>
          <w:trHeight w:val="397"/>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191A18" w:rsidRPr="00DF0D96" w:rsidRDefault="00191A18">
            <w:pPr>
              <w:spacing w:line="280" w:lineRule="exact"/>
              <w:ind w:firstLine="5"/>
              <w:jc w:val="center"/>
              <w:rPr>
                <w:rFonts w:eastAsiaTheme="minorEastAsia"/>
                <w:sz w:val="18"/>
              </w:rPr>
            </w:pPr>
            <w:r w:rsidRPr="00DF0D96">
              <w:rPr>
                <w:rFonts w:eastAsiaTheme="minorEastAsia"/>
                <w:sz w:val="18"/>
              </w:rPr>
              <w:t>小</w:t>
            </w:r>
            <w:r w:rsidRPr="00DF0D96">
              <w:rPr>
                <w:rFonts w:eastAsiaTheme="minorEastAsia"/>
                <w:sz w:val="18"/>
              </w:rPr>
              <w:t xml:space="preserve">    </w:t>
            </w:r>
            <w:r w:rsidRPr="00DF0D96">
              <w:rPr>
                <w:rFonts w:eastAsiaTheme="minor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191A18" w:rsidRPr="00DF0D96" w:rsidRDefault="00191A18" w:rsidP="007D4581">
            <w:pPr>
              <w:spacing w:line="280" w:lineRule="exact"/>
              <w:ind w:leftChars="-50" w:left="-105" w:rightChars="-50" w:right="-105" w:firstLine="5"/>
              <w:jc w:val="center"/>
              <w:rPr>
                <w:rFonts w:eastAsiaTheme="minorEastAsia"/>
                <w:sz w:val="18"/>
              </w:rPr>
            </w:pPr>
            <w:r w:rsidRPr="00DF0D96">
              <w:rPr>
                <w:rFonts w:eastAsiaTheme="minorEastAsia"/>
                <w:sz w:val="18"/>
              </w:rPr>
              <w:t>1</w:t>
            </w:r>
            <w:r w:rsidR="007D4581" w:rsidRPr="00DF0D96">
              <w:rPr>
                <w:rFonts w:eastAsiaTheme="minorEastAsia"/>
                <w:sz w:val="18"/>
              </w:rPr>
              <w:t>3</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191A18" w:rsidRPr="00DF0D96" w:rsidRDefault="00191A18">
            <w:pPr>
              <w:spacing w:line="280" w:lineRule="exact"/>
              <w:ind w:leftChars="-50" w:left="-105" w:rightChars="-50" w:right="-105" w:firstLine="5"/>
              <w:jc w:val="center"/>
              <w:rPr>
                <w:rFonts w:eastAsiaTheme="minorEastAsia"/>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191A18" w:rsidRPr="00DF0D96" w:rsidRDefault="00191A18">
            <w:pPr>
              <w:spacing w:line="280" w:lineRule="exact"/>
              <w:ind w:rightChars="-50" w:right="-105" w:firstLine="6"/>
              <w:rPr>
                <w:rFonts w:eastAsiaTheme="minorEastAsia"/>
                <w:sz w:val="18"/>
              </w:rPr>
            </w:pPr>
          </w:p>
        </w:tc>
      </w:tr>
    </w:tbl>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lastRenderedPageBreak/>
        <w:t>2.</w:t>
      </w:r>
      <w:r w:rsidR="009C0C5F" w:rsidRPr="00DF0D96">
        <w:rPr>
          <w:rFonts w:eastAsiaTheme="minorEastAsia"/>
          <w:bCs/>
        </w:rPr>
        <w:t>学科</w:t>
      </w:r>
      <w:r w:rsidRPr="00DF0D96">
        <w:rPr>
          <w:rFonts w:eastAsiaTheme="minorEastAsia"/>
          <w:bCs/>
        </w:rPr>
        <w:t>任选课程模块（学生须在本模块中完成</w:t>
      </w:r>
      <w:r w:rsidR="009C0C5F" w:rsidRPr="00DF0D96">
        <w:rPr>
          <w:rFonts w:eastAsiaTheme="minorEastAsia"/>
          <w:bCs/>
        </w:rPr>
        <w:t>12</w:t>
      </w:r>
      <w:r w:rsidRPr="00DF0D96">
        <w:rPr>
          <w:rFonts w:eastAsiaTheme="minorEastAsia"/>
          <w:bCs/>
        </w:rPr>
        <w:t>学分选修课程）</w:t>
      </w:r>
    </w:p>
    <w:tbl>
      <w:tblPr>
        <w:tblW w:w="9661" w:type="dxa"/>
        <w:jc w:val="center"/>
        <w:tblInd w:w="-152" w:type="dxa"/>
        <w:tblBorders>
          <w:top w:val="single" w:sz="12" w:space="0" w:color="auto"/>
          <w:bottom w:val="single" w:sz="12" w:space="0" w:color="auto"/>
          <w:insideH w:val="single" w:sz="6" w:space="0" w:color="auto"/>
          <w:insideV w:val="single" w:sz="6" w:space="0" w:color="auto"/>
        </w:tblBorders>
        <w:tblLayout w:type="fixed"/>
        <w:tblLook w:val="0000"/>
      </w:tblPr>
      <w:tblGrid>
        <w:gridCol w:w="886"/>
        <w:gridCol w:w="2321"/>
        <w:gridCol w:w="390"/>
        <w:gridCol w:w="375"/>
        <w:gridCol w:w="6"/>
        <w:gridCol w:w="384"/>
        <w:gridCol w:w="375"/>
        <w:gridCol w:w="6"/>
        <w:gridCol w:w="384"/>
        <w:gridCol w:w="349"/>
        <w:gridCol w:w="349"/>
        <w:gridCol w:w="350"/>
        <w:gridCol w:w="349"/>
        <w:gridCol w:w="349"/>
        <w:gridCol w:w="350"/>
        <w:gridCol w:w="349"/>
        <w:gridCol w:w="350"/>
        <w:gridCol w:w="450"/>
        <w:gridCol w:w="450"/>
        <w:gridCol w:w="839"/>
      </w:tblGrid>
      <w:tr w:rsidR="00191A18" w:rsidRPr="00DF0D96" w:rsidTr="00B22D5C">
        <w:trPr>
          <w:cantSplit/>
          <w:trHeight w:val="397"/>
          <w:jc w:val="center"/>
        </w:trPr>
        <w:tc>
          <w:tcPr>
            <w:tcW w:w="886" w:type="dxa"/>
            <w:vMerge w:val="restart"/>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课程编号</w:t>
            </w:r>
          </w:p>
        </w:tc>
        <w:tc>
          <w:tcPr>
            <w:tcW w:w="2321" w:type="dxa"/>
            <w:vMerge w:val="restart"/>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课程名称</w:t>
            </w:r>
          </w:p>
        </w:tc>
        <w:tc>
          <w:tcPr>
            <w:tcW w:w="390" w:type="dxa"/>
            <w:vMerge w:val="restart"/>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课程</w:t>
            </w:r>
          </w:p>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类型</w:t>
            </w:r>
          </w:p>
        </w:tc>
        <w:tc>
          <w:tcPr>
            <w:tcW w:w="1530" w:type="dxa"/>
            <w:gridSpan w:val="6"/>
            <w:tcMar>
              <w:top w:w="57" w:type="dxa"/>
              <w:left w:w="57" w:type="dxa"/>
              <w:bottom w:w="57" w:type="dxa"/>
              <w:right w:w="57"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总学时</w:t>
            </w:r>
          </w:p>
        </w:tc>
        <w:tc>
          <w:tcPr>
            <w:tcW w:w="2795" w:type="dxa"/>
            <w:gridSpan w:val="8"/>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开课学期和周学时</w:t>
            </w:r>
          </w:p>
        </w:tc>
        <w:tc>
          <w:tcPr>
            <w:tcW w:w="450" w:type="dxa"/>
            <w:vMerge w:val="restart"/>
            <w:tcMar>
              <w:top w:w="57" w:type="dxa"/>
              <w:left w:w="0" w:type="dxa"/>
              <w:bottom w:w="57" w:type="dxa"/>
              <w:right w:w="0" w:type="dxa"/>
            </w:tcMar>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kern w:val="0"/>
                <w:sz w:val="18"/>
                <w:szCs w:val="18"/>
              </w:rPr>
              <w:t>学分</w:t>
            </w:r>
          </w:p>
        </w:tc>
        <w:tc>
          <w:tcPr>
            <w:tcW w:w="450" w:type="dxa"/>
            <w:vMerge w:val="restart"/>
            <w:tcMar>
              <w:top w:w="57" w:type="dxa"/>
              <w:left w:w="57" w:type="dxa"/>
              <w:bottom w:w="57" w:type="dxa"/>
              <w:right w:w="57" w:type="dxa"/>
            </w:tcMar>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考核</w:t>
            </w:r>
          </w:p>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方式</w:t>
            </w:r>
          </w:p>
        </w:tc>
        <w:tc>
          <w:tcPr>
            <w:tcW w:w="839" w:type="dxa"/>
            <w:vMerge w:val="restart"/>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备注</w:t>
            </w:r>
          </w:p>
        </w:tc>
      </w:tr>
      <w:tr w:rsidR="00191A18" w:rsidRPr="00DF0D96" w:rsidTr="00B22D5C">
        <w:trPr>
          <w:cantSplit/>
          <w:trHeight w:val="397"/>
          <w:jc w:val="center"/>
        </w:trPr>
        <w:tc>
          <w:tcPr>
            <w:tcW w:w="886" w:type="dxa"/>
            <w:vMerge/>
            <w:vAlign w:val="center"/>
          </w:tcPr>
          <w:p w:rsidR="00191A18" w:rsidRPr="00DF0D96" w:rsidRDefault="00191A18" w:rsidP="000A7A8E">
            <w:pPr>
              <w:widowControl/>
              <w:spacing w:line="340" w:lineRule="exact"/>
              <w:jc w:val="center"/>
              <w:rPr>
                <w:rFonts w:eastAsiaTheme="minorEastAsia"/>
                <w:sz w:val="18"/>
                <w:szCs w:val="18"/>
              </w:rPr>
            </w:pPr>
          </w:p>
        </w:tc>
        <w:tc>
          <w:tcPr>
            <w:tcW w:w="2321" w:type="dxa"/>
            <w:vMerge/>
            <w:vAlign w:val="center"/>
          </w:tcPr>
          <w:p w:rsidR="00191A18" w:rsidRPr="00DF0D96" w:rsidRDefault="00191A18" w:rsidP="000A7A8E">
            <w:pPr>
              <w:widowControl/>
              <w:spacing w:line="340" w:lineRule="exact"/>
              <w:jc w:val="center"/>
              <w:rPr>
                <w:rFonts w:eastAsiaTheme="minorEastAsia"/>
                <w:sz w:val="18"/>
                <w:szCs w:val="18"/>
              </w:rPr>
            </w:pPr>
          </w:p>
        </w:tc>
        <w:tc>
          <w:tcPr>
            <w:tcW w:w="390" w:type="dxa"/>
            <w:vMerge/>
            <w:vAlign w:val="center"/>
          </w:tcPr>
          <w:p w:rsidR="00191A18" w:rsidRPr="00DF0D96" w:rsidRDefault="00191A18" w:rsidP="000A7A8E">
            <w:pPr>
              <w:widowControl/>
              <w:spacing w:line="340" w:lineRule="exact"/>
              <w:jc w:val="center"/>
              <w:rPr>
                <w:rFonts w:eastAsiaTheme="minorEastAsia"/>
                <w:sz w:val="18"/>
                <w:szCs w:val="18"/>
              </w:rPr>
            </w:pPr>
          </w:p>
        </w:tc>
        <w:tc>
          <w:tcPr>
            <w:tcW w:w="381" w:type="dxa"/>
            <w:gridSpan w:val="2"/>
            <w:tcMar>
              <w:top w:w="57" w:type="dxa"/>
              <w:left w:w="0" w:type="dxa"/>
              <w:bottom w:w="57" w:type="dxa"/>
              <w:right w:w="0" w:type="dxa"/>
            </w:tcMar>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合计</w:t>
            </w:r>
          </w:p>
        </w:tc>
        <w:tc>
          <w:tcPr>
            <w:tcW w:w="384" w:type="dxa"/>
            <w:tcMar>
              <w:top w:w="57" w:type="dxa"/>
              <w:left w:w="108" w:type="dxa"/>
              <w:bottom w:w="57" w:type="dxa"/>
              <w:right w:w="108" w:type="dxa"/>
            </w:tcMar>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讲授</w:t>
            </w:r>
          </w:p>
        </w:tc>
        <w:tc>
          <w:tcPr>
            <w:tcW w:w="381" w:type="dxa"/>
            <w:gridSpan w:val="2"/>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实验</w:t>
            </w:r>
          </w:p>
        </w:tc>
        <w:tc>
          <w:tcPr>
            <w:tcW w:w="384" w:type="dxa"/>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实践</w:t>
            </w:r>
          </w:p>
        </w:tc>
        <w:tc>
          <w:tcPr>
            <w:tcW w:w="349" w:type="dxa"/>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一</w:t>
            </w:r>
          </w:p>
        </w:tc>
        <w:tc>
          <w:tcPr>
            <w:tcW w:w="349" w:type="dxa"/>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二</w:t>
            </w:r>
          </w:p>
        </w:tc>
        <w:tc>
          <w:tcPr>
            <w:tcW w:w="350" w:type="dxa"/>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三</w:t>
            </w:r>
          </w:p>
        </w:tc>
        <w:tc>
          <w:tcPr>
            <w:tcW w:w="349" w:type="dxa"/>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四</w:t>
            </w:r>
          </w:p>
        </w:tc>
        <w:tc>
          <w:tcPr>
            <w:tcW w:w="349" w:type="dxa"/>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五</w:t>
            </w:r>
          </w:p>
        </w:tc>
        <w:tc>
          <w:tcPr>
            <w:tcW w:w="350" w:type="dxa"/>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六</w:t>
            </w:r>
          </w:p>
        </w:tc>
        <w:tc>
          <w:tcPr>
            <w:tcW w:w="349" w:type="dxa"/>
            <w:vAlign w:val="center"/>
          </w:tcPr>
          <w:p w:rsidR="00191A18" w:rsidRPr="00DF0D96" w:rsidRDefault="00191A18" w:rsidP="000A7A8E">
            <w:pPr>
              <w:spacing w:line="340" w:lineRule="exact"/>
              <w:ind w:leftChars="-50" w:left="-105" w:rightChars="-50" w:right="-105" w:firstLine="1"/>
              <w:jc w:val="center"/>
              <w:rPr>
                <w:rFonts w:eastAsiaTheme="minorEastAsia"/>
                <w:sz w:val="18"/>
                <w:szCs w:val="18"/>
              </w:rPr>
            </w:pPr>
            <w:r w:rsidRPr="00DF0D96">
              <w:rPr>
                <w:rFonts w:eastAsiaTheme="minorEastAsia"/>
                <w:sz w:val="18"/>
                <w:szCs w:val="18"/>
              </w:rPr>
              <w:t>七</w:t>
            </w:r>
          </w:p>
        </w:tc>
        <w:tc>
          <w:tcPr>
            <w:tcW w:w="350" w:type="dxa"/>
            <w:vAlign w:val="center"/>
          </w:tcPr>
          <w:p w:rsidR="00191A18" w:rsidRPr="00DF0D96" w:rsidRDefault="00191A18"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八</w:t>
            </w:r>
          </w:p>
        </w:tc>
        <w:tc>
          <w:tcPr>
            <w:tcW w:w="450" w:type="dxa"/>
            <w:vMerge/>
            <w:vAlign w:val="center"/>
          </w:tcPr>
          <w:p w:rsidR="00191A18" w:rsidRPr="00DF0D96" w:rsidRDefault="00191A18" w:rsidP="000A7A8E">
            <w:pPr>
              <w:widowControl/>
              <w:spacing w:line="340" w:lineRule="exact"/>
              <w:jc w:val="center"/>
              <w:rPr>
                <w:rFonts w:eastAsiaTheme="minorEastAsia"/>
                <w:sz w:val="18"/>
                <w:szCs w:val="18"/>
              </w:rPr>
            </w:pPr>
          </w:p>
        </w:tc>
        <w:tc>
          <w:tcPr>
            <w:tcW w:w="450" w:type="dxa"/>
            <w:vMerge/>
            <w:vAlign w:val="center"/>
          </w:tcPr>
          <w:p w:rsidR="00191A18" w:rsidRPr="00DF0D96" w:rsidRDefault="00191A18" w:rsidP="000A7A8E">
            <w:pPr>
              <w:widowControl/>
              <w:spacing w:line="340" w:lineRule="exact"/>
              <w:jc w:val="center"/>
              <w:rPr>
                <w:rFonts w:eastAsiaTheme="minorEastAsia"/>
                <w:sz w:val="18"/>
                <w:szCs w:val="18"/>
              </w:rPr>
            </w:pPr>
          </w:p>
        </w:tc>
        <w:tc>
          <w:tcPr>
            <w:tcW w:w="839" w:type="dxa"/>
            <w:vMerge/>
            <w:vAlign w:val="center"/>
          </w:tcPr>
          <w:p w:rsidR="00191A18" w:rsidRPr="00DF0D96" w:rsidRDefault="00191A18" w:rsidP="000A7A8E">
            <w:pPr>
              <w:widowControl/>
              <w:spacing w:line="340" w:lineRule="exact"/>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33001601</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影像中的正义</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191A18" w:rsidRPr="00DF0D96" w:rsidRDefault="00191A18" w:rsidP="000A7A8E">
            <w:pPr>
              <w:spacing w:line="340" w:lineRule="exact"/>
              <w:ind w:leftChars="-51" w:left="-107" w:right="-96" w:firstLineChars="52" w:firstLine="94"/>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w:t>
            </w:r>
            <w:r w:rsidR="009C0C5F" w:rsidRPr="00DF0D96">
              <w:rPr>
                <w:rFonts w:eastAsiaTheme="minorEastAsia"/>
                <w:sz w:val="18"/>
                <w:szCs w:val="18"/>
              </w:rPr>
              <w:t>0</w:t>
            </w:r>
            <w:r w:rsidRPr="00DF0D96">
              <w:rPr>
                <w:rFonts w:eastAsiaTheme="minorEastAsia"/>
                <w:sz w:val="18"/>
                <w:szCs w:val="18"/>
              </w:rPr>
              <w:t>2</w:t>
            </w:r>
          </w:p>
        </w:tc>
        <w:tc>
          <w:tcPr>
            <w:tcW w:w="2321" w:type="dxa"/>
            <w:vAlign w:val="center"/>
          </w:tcPr>
          <w:p w:rsidR="00191A18" w:rsidRPr="00DF0D96" w:rsidRDefault="00191A18" w:rsidP="000A7A8E">
            <w:pPr>
              <w:spacing w:line="340" w:lineRule="exact"/>
              <w:jc w:val="center"/>
              <w:rPr>
                <w:rFonts w:eastAsiaTheme="minorEastAsia"/>
                <w:color w:val="FF0000"/>
                <w:sz w:val="18"/>
                <w:szCs w:val="18"/>
              </w:rPr>
            </w:pPr>
            <w:r w:rsidRPr="00DF0D96">
              <w:rPr>
                <w:rFonts w:eastAsiaTheme="minorEastAsia"/>
                <w:sz w:val="18"/>
                <w:szCs w:val="18"/>
              </w:rPr>
              <w:t>立法学</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3300160</w:t>
            </w:r>
            <w:r w:rsidR="009C0C5F" w:rsidRPr="00DF0D96">
              <w:rPr>
                <w:rFonts w:eastAsiaTheme="minorEastAsia"/>
                <w:sz w:val="18"/>
                <w:szCs w:val="18"/>
              </w:rPr>
              <w:t>3</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法律人类学</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3300160</w:t>
            </w:r>
            <w:r w:rsidR="009C0C5F" w:rsidRPr="00DF0D96">
              <w:rPr>
                <w:rFonts w:eastAsiaTheme="minorEastAsia"/>
                <w:sz w:val="18"/>
                <w:szCs w:val="18"/>
              </w:rPr>
              <w:t>4</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中国法律思想史</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3300160</w:t>
            </w:r>
            <w:r w:rsidR="009C0C5F" w:rsidRPr="00DF0D96">
              <w:rPr>
                <w:rFonts w:eastAsiaTheme="minorEastAsia"/>
                <w:sz w:val="18"/>
                <w:szCs w:val="18"/>
              </w:rPr>
              <w:t>5</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罗马法历史导论</w:t>
            </w:r>
          </w:p>
        </w:tc>
        <w:tc>
          <w:tcPr>
            <w:tcW w:w="390"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r w:rsidRPr="00DF0D96">
              <w:rPr>
                <w:rFonts w:eastAsiaTheme="minorEastAsia"/>
                <w:sz w:val="18"/>
                <w:szCs w:val="18"/>
              </w:rPr>
              <w:t>2</w:t>
            </w:r>
          </w:p>
        </w:tc>
        <w:tc>
          <w:tcPr>
            <w:tcW w:w="349"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rightChars="-50" w:right="-105" w:firstLine="6"/>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33001606</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婚姻家庭法</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rightChars="-50" w:right="-105" w:firstLine="6"/>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w:t>
            </w:r>
            <w:r w:rsidR="009C0C5F" w:rsidRPr="00DF0D96">
              <w:rPr>
                <w:rFonts w:eastAsiaTheme="minorEastAsia"/>
                <w:sz w:val="18"/>
                <w:szCs w:val="18"/>
              </w:rPr>
              <w:t>07</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外国法制史</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w:t>
            </w:r>
            <w:r w:rsidR="009C0C5F" w:rsidRPr="00DF0D96">
              <w:rPr>
                <w:rFonts w:eastAsiaTheme="minorEastAsia"/>
                <w:sz w:val="18"/>
                <w:szCs w:val="18"/>
              </w:rPr>
              <w:t>08</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少年犯罪与社会控制</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1</w:t>
            </w:r>
          </w:p>
        </w:tc>
        <w:tc>
          <w:tcPr>
            <w:tcW w:w="3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w:t>
            </w:r>
            <w:r w:rsidR="009C0C5F" w:rsidRPr="00DF0D96">
              <w:rPr>
                <w:rFonts w:eastAsiaTheme="minorEastAsia"/>
                <w:sz w:val="18"/>
                <w:szCs w:val="18"/>
              </w:rPr>
              <w:t>09</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法律社会学</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w:t>
            </w:r>
            <w:r w:rsidR="009C0C5F" w:rsidRPr="00DF0D96">
              <w:rPr>
                <w:rFonts w:eastAsiaTheme="minorEastAsia"/>
                <w:sz w:val="18"/>
                <w:szCs w:val="18"/>
              </w:rPr>
              <w:t>10</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西方法律思想史</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r w:rsidRPr="00DF0D96">
              <w:rPr>
                <w:rFonts w:eastAsiaTheme="minorEastAsia"/>
                <w:sz w:val="18"/>
                <w:szCs w:val="18"/>
              </w:rPr>
              <w:t>2</w:t>
            </w:r>
          </w:p>
        </w:tc>
        <w:tc>
          <w:tcPr>
            <w:tcW w:w="3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49" w:type="dxa"/>
            <w:tcMar>
              <w:top w:w="57" w:type="dxa"/>
              <w:left w:w="0" w:type="dxa"/>
              <w:bottom w:w="57" w:type="dxa"/>
              <w:right w:w="0" w:type="dxa"/>
            </w:tcMar>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3300161</w:t>
            </w:r>
            <w:r w:rsidR="009C0C5F" w:rsidRPr="00DF0D96">
              <w:rPr>
                <w:rFonts w:eastAsiaTheme="minorEastAsia"/>
                <w:sz w:val="18"/>
                <w:szCs w:val="18"/>
              </w:rPr>
              <w:t>1</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法律英语</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3300161</w:t>
            </w:r>
            <w:r w:rsidR="009C0C5F" w:rsidRPr="00DF0D96">
              <w:rPr>
                <w:rFonts w:eastAsiaTheme="minorEastAsia"/>
                <w:sz w:val="18"/>
                <w:szCs w:val="18"/>
              </w:rPr>
              <w:t>2</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法律适用方法</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tcMar>
              <w:top w:w="57" w:type="dxa"/>
              <w:left w:w="0"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w:t>
            </w:r>
            <w:r w:rsidR="009C0C5F" w:rsidRPr="00DF0D96">
              <w:rPr>
                <w:rFonts w:eastAsiaTheme="minorEastAsia"/>
                <w:sz w:val="18"/>
                <w:szCs w:val="18"/>
              </w:rPr>
              <w:t>13</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金融法</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2</w:t>
            </w:r>
          </w:p>
        </w:tc>
        <w:tc>
          <w:tcPr>
            <w:tcW w:w="349" w:type="dxa"/>
            <w:tcMar>
              <w:top w:w="57" w:type="dxa"/>
              <w:left w:w="0" w:type="dxa"/>
              <w:bottom w:w="57" w:type="dxa"/>
              <w:right w:w="0"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191A18" w:rsidRPr="00DF0D96" w:rsidTr="00B22D5C">
        <w:trPr>
          <w:trHeight w:val="397"/>
          <w:jc w:val="center"/>
        </w:trPr>
        <w:tc>
          <w:tcPr>
            <w:tcW w:w="886" w:type="dxa"/>
            <w:vAlign w:val="center"/>
          </w:tcPr>
          <w:p w:rsidR="00191A18" w:rsidRPr="00DF0D96" w:rsidRDefault="00191A18" w:rsidP="009C0C5F">
            <w:pPr>
              <w:spacing w:line="340" w:lineRule="exact"/>
              <w:ind w:left="-108" w:right="-96" w:firstLine="5"/>
              <w:jc w:val="center"/>
              <w:rPr>
                <w:rFonts w:eastAsiaTheme="minorEastAsia"/>
                <w:sz w:val="18"/>
                <w:szCs w:val="18"/>
              </w:rPr>
            </w:pPr>
            <w:r w:rsidRPr="00DF0D96">
              <w:rPr>
                <w:rFonts w:eastAsiaTheme="minorEastAsia"/>
                <w:sz w:val="18"/>
                <w:szCs w:val="18"/>
              </w:rPr>
              <w:t>330016</w:t>
            </w:r>
            <w:r w:rsidR="009C0C5F" w:rsidRPr="00DF0D96">
              <w:rPr>
                <w:rFonts w:eastAsiaTheme="minorEastAsia"/>
                <w:sz w:val="18"/>
                <w:szCs w:val="18"/>
              </w:rPr>
              <w:t>14</w:t>
            </w:r>
          </w:p>
        </w:tc>
        <w:tc>
          <w:tcPr>
            <w:tcW w:w="2321" w:type="dxa"/>
            <w:vAlign w:val="center"/>
          </w:tcPr>
          <w:p w:rsidR="00191A18" w:rsidRPr="00DF0D96" w:rsidRDefault="00191A18" w:rsidP="000A7A8E">
            <w:pPr>
              <w:spacing w:line="340" w:lineRule="exact"/>
              <w:jc w:val="center"/>
              <w:rPr>
                <w:rFonts w:eastAsiaTheme="minorEastAsia"/>
                <w:sz w:val="18"/>
                <w:szCs w:val="18"/>
              </w:rPr>
            </w:pPr>
            <w:r w:rsidRPr="00DF0D96">
              <w:rPr>
                <w:rFonts w:eastAsiaTheme="minorEastAsia"/>
                <w:sz w:val="18"/>
                <w:szCs w:val="18"/>
              </w:rPr>
              <w:t>国际商事仲裁法</w:t>
            </w:r>
          </w:p>
        </w:tc>
        <w:tc>
          <w:tcPr>
            <w:tcW w:w="390"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gridSpan w:val="2"/>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84"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50"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108" w:right="-96" w:firstLine="5"/>
              <w:jc w:val="center"/>
              <w:rPr>
                <w:rFonts w:eastAsiaTheme="minorEastAsia"/>
                <w:sz w:val="18"/>
                <w:szCs w:val="18"/>
              </w:rPr>
            </w:pPr>
          </w:p>
        </w:tc>
        <w:tc>
          <w:tcPr>
            <w:tcW w:w="349" w:type="dxa"/>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3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1</w:t>
            </w:r>
          </w:p>
        </w:tc>
        <w:tc>
          <w:tcPr>
            <w:tcW w:w="349" w:type="dxa"/>
            <w:tcMar>
              <w:top w:w="57" w:type="dxa"/>
              <w:left w:w="0" w:type="dxa"/>
              <w:bottom w:w="57" w:type="dxa"/>
              <w:right w:w="0"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350" w:type="dxa"/>
            <w:tcMar>
              <w:top w:w="57" w:type="dxa"/>
              <w:left w:w="28" w:type="dxa"/>
              <w:bottom w:w="57"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p>
        </w:tc>
        <w:tc>
          <w:tcPr>
            <w:tcW w:w="450" w:type="dxa"/>
            <w:tcMar>
              <w:top w:w="0" w:type="dxa"/>
              <w:left w:w="28" w:type="dxa"/>
              <w:bottom w:w="0" w:type="dxa"/>
              <w:right w:w="28" w:type="dxa"/>
            </w:tcMar>
            <w:vAlign w:val="center"/>
          </w:tcPr>
          <w:p w:rsidR="00191A18" w:rsidRPr="00DF0D96" w:rsidRDefault="00191A18"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191A18" w:rsidRPr="00DF0D96" w:rsidRDefault="00191A18"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191A18" w:rsidRPr="00DF0D96" w:rsidRDefault="00191A18" w:rsidP="000A7A8E">
            <w:pPr>
              <w:spacing w:line="340" w:lineRule="exact"/>
              <w:ind w:left="-108" w:right="-96" w:firstLine="5"/>
              <w:jc w:val="center"/>
              <w:rPr>
                <w:rFonts w:eastAsiaTheme="minorEastAsia"/>
                <w:sz w:val="18"/>
                <w:szCs w:val="18"/>
              </w:rPr>
            </w:pPr>
          </w:p>
        </w:tc>
      </w:tr>
      <w:tr w:rsidR="003E519C" w:rsidRPr="00DF0D96" w:rsidTr="00B22D5C">
        <w:trPr>
          <w:trHeight w:val="397"/>
          <w:jc w:val="center"/>
        </w:trPr>
        <w:tc>
          <w:tcPr>
            <w:tcW w:w="886" w:type="dxa"/>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33001615</w:t>
            </w:r>
          </w:p>
        </w:tc>
        <w:tc>
          <w:tcPr>
            <w:tcW w:w="2321" w:type="dxa"/>
            <w:vAlign w:val="center"/>
          </w:tcPr>
          <w:p w:rsidR="003E519C" w:rsidRPr="00DF0D96" w:rsidRDefault="003E519C" w:rsidP="00EA4E6E">
            <w:pPr>
              <w:spacing w:line="340" w:lineRule="exact"/>
              <w:jc w:val="center"/>
              <w:rPr>
                <w:rFonts w:eastAsiaTheme="minorEastAsia"/>
                <w:sz w:val="18"/>
                <w:szCs w:val="18"/>
              </w:rPr>
            </w:pPr>
            <w:r w:rsidRPr="00DF0D96">
              <w:rPr>
                <w:rFonts w:eastAsiaTheme="minorEastAsia"/>
                <w:sz w:val="18"/>
                <w:szCs w:val="18"/>
              </w:rPr>
              <w:t>英美普通法概论</w:t>
            </w:r>
          </w:p>
        </w:tc>
        <w:tc>
          <w:tcPr>
            <w:tcW w:w="390" w:type="dxa"/>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4" w:type="dxa"/>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gridSpan w:val="2"/>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84"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50"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50" w:type="dxa"/>
            <w:tcMar>
              <w:top w:w="57" w:type="dxa"/>
              <w:left w:w="28" w:type="dxa"/>
              <w:bottom w:w="57" w:type="dxa"/>
              <w:right w:w="28" w:type="dxa"/>
            </w:tcMar>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3E519C" w:rsidRPr="00DF0D96" w:rsidRDefault="003E519C" w:rsidP="00EA4E6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3E519C" w:rsidRPr="00DF0D96" w:rsidRDefault="003E519C" w:rsidP="00EA4E6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3E519C" w:rsidRPr="00DF0D96" w:rsidRDefault="003E519C" w:rsidP="000A7A8E">
            <w:pPr>
              <w:spacing w:line="340" w:lineRule="exact"/>
              <w:ind w:left="-108" w:right="-96" w:firstLine="5"/>
              <w:jc w:val="center"/>
              <w:rPr>
                <w:rFonts w:eastAsiaTheme="minorEastAsia"/>
                <w:sz w:val="18"/>
                <w:szCs w:val="18"/>
              </w:rPr>
            </w:pPr>
          </w:p>
        </w:tc>
      </w:tr>
      <w:tr w:rsidR="003E519C" w:rsidRPr="00DF0D96" w:rsidTr="00B22D5C">
        <w:trPr>
          <w:trHeight w:val="397"/>
          <w:jc w:val="center"/>
        </w:trPr>
        <w:tc>
          <w:tcPr>
            <w:tcW w:w="886" w:type="dxa"/>
            <w:vAlign w:val="center"/>
          </w:tcPr>
          <w:p w:rsidR="003E519C" w:rsidRPr="00DF0D96" w:rsidRDefault="003E519C" w:rsidP="009C0C5F">
            <w:pPr>
              <w:spacing w:line="340" w:lineRule="exact"/>
              <w:ind w:left="-108" w:right="-96" w:firstLine="5"/>
              <w:jc w:val="center"/>
              <w:rPr>
                <w:rFonts w:eastAsiaTheme="minorEastAsia"/>
                <w:sz w:val="18"/>
                <w:szCs w:val="18"/>
              </w:rPr>
            </w:pPr>
            <w:r w:rsidRPr="00DF0D96">
              <w:rPr>
                <w:rFonts w:eastAsiaTheme="minorEastAsia"/>
                <w:sz w:val="18"/>
                <w:szCs w:val="18"/>
              </w:rPr>
              <w:t>33001616</w:t>
            </w:r>
          </w:p>
        </w:tc>
        <w:tc>
          <w:tcPr>
            <w:tcW w:w="2321" w:type="dxa"/>
            <w:vAlign w:val="center"/>
          </w:tcPr>
          <w:p w:rsidR="003E519C" w:rsidRPr="00DF0D96" w:rsidRDefault="003E519C" w:rsidP="000A7A8E">
            <w:pPr>
              <w:spacing w:line="340" w:lineRule="exact"/>
              <w:jc w:val="center"/>
              <w:rPr>
                <w:rFonts w:eastAsiaTheme="minorEastAsia"/>
                <w:sz w:val="18"/>
                <w:szCs w:val="18"/>
              </w:rPr>
            </w:pPr>
            <w:r w:rsidRPr="00DF0D96">
              <w:rPr>
                <w:rFonts w:eastAsiaTheme="minorEastAsia"/>
                <w:sz w:val="18"/>
                <w:szCs w:val="18"/>
              </w:rPr>
              <w:t>学科前沿课</w:t>
            </w:r>
          </w:p>
        </w:tc>
        <w:tc>
          <w:tcPr>
            <w:tcW w:w="390" w:type="dxa"/>
            <w:vAlign w:val="center"/>
          </w:tcPr>
          <w:p w:rsidR="003E519C" w:rsidRPr="00DF0D96" w:rsidRDefault="003E519C" w:rsidP="000A7A8E">
            <w:pPr>
              <w:spacing w:line="340" w:lineRule="exact"/>
              <w:ind w:left="-108" w:right="-96" w:firstLine="5"/>
              <w:jc w:val="center"/>
              <w:rPr>
                <w:rFonts w:eastAsiaTheme="minorEastAsia"/>
                <w:sz w:val="18"/>
                <w:szCs w:val="18"/>
              </w:rPr>
            </w:pPr>
            <w:r w:rsidRPr="00DF0D96">
              <w:rPr>
                <w:rFonts w:eastAsiaTheme="minorEastAsia"/>
                <w:sz w:val="18"/>
                <w:szCs w:val="18"/>
              </w:rPr>
              <w:t>任选</w:t>
            </w:r>
          </w:p>
        </w:tc>
        <w:tc>
          <w:tcPr>
            <w:tcW w:w="381" w:type="dxa"/>
            <w:gridSpan w:val="2"/>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4" w:type="dxa"/>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gridSpan w:val="2"/>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84"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50"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50" w:type="dxa"/>
            <w:tcMar>
              <w:top w:w="0" w:type="dxa"/>
              <w:left w:w="28" w:type="dxa"/>
              <w:bottom w:w="0" w:type="dxa"/>
              <w:right w:w="28" w:type="dxa"/>
            </w:tcMar>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349" w:type="dxa"/>
            <w:tcMar>
              <w:top w:w="57" w:type="dxa"/>
              <w:left w:w="0" w:type="dxa"/>
              <w:bottom w:w="57" w:type="dxa"/>
              <w:right w:w="0" w:type="dxa"/>
            </w:tcMar>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50" w:type="dxa"/>
            <w:tcMar>
              <w:top w:w="57" w:type="dxa"/>
              <w:left w:w="28" w:type="dxa"/>
              <w:bottom w:w="57" w:type="dxa"/>
              <w:right w:w="28" w:type="dxa"/>
            </w:tcMar>
            <w:vAlign w:val="center"/>
          </w:tcPr>
          <w:p w:rsidR="003E519C" w:rsidRPr="00DF0D96" w:rsidRDefault="003E519C" w:rsidP="00EA4E6E">
            <w:pPr>
              <w:spacing w:line="340" w:lineRule="exact"/>
              <w:ind w:left="-108" w:right="-96" w:firstLine="5"/>
              <w:jc w:val="center"/>
              <w:rPr>
                <w:rFonts w:eastAsiaTheme="minorEastAsia"/>
                <w:sz w:val="18"/>
                <w:szCs w:val="18"/>
              </w:rPr>
            </w:pPr>
          </w:p>
        </w:tc>
        <w:tc>
          <w:tcPr>
            <w:tcW w:w="450" w:type="dxa"/>
            <w:tcMar>
              <w:top w:w="0" w:type="dxa"/>
              <w:left w:w="28" w:type="dxa"/>
              <w:bottom w:w="0" w:type="dxa"/>
              <w:right w:w="28" w:type="dxa"/>
            </w:tcMar>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3E519C" w:rsidRPr="00DF0D96" w:rsidRDefault="003E519C" w:rsidP="00EA4E6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39" w:type="dxa"/>
            <w:tcMar>
              <w:top w:w="57" w:type="dxa"/>
              <w:left w:w="57" w:type="dxa"/>
              <w:bottom w:w="57" w:type="dxa"/>
              <w:right w:w="0" w:type="dxa"/>
            </w:tcMar>
            <w:vAlign w:val="center"/>
          </w:tcPr>
          <w:p w:rsidR="003E519C" w:rsidRPr="00DF0D96" w:rsidRDefault="003E519C" w:rsidP="000A7A8E">
            <w:pPr>
              <w:spacing w:line="340" w:lineRule="exact"/>
              <w:ind w:rightChars="-50" w:right="-105" w:firstLine="6"/>
              <w:jc w:val="center"/>
              <w:rPr>
                <w:rFonts w:eastAsiaTheme="minorEastAsia"/>
                <w:sz w:val="18"/>
                <w:szCs w:val="18"/>
              </w:rPr>
            </w:pPr>
          </w:p>
        </w:tc>
      </w:tr>
      <w:tr w:rsidR="003E519C" w:rsidRPr="00DF0D96" w:rsidTr="00B22D5C">
        <w:trPr>
          <w:trHeight w:val="397"/>
          <w:jc w:val="center"/>
        </w:trPr>
        <w:tc>
          <w:tcPr>
            <w:tcW w:w="3207" w:type="dxa"/>
            <w:gridSpan w:val="2"/>
            <w:vAlign w:val="center"/>
          </w:tcPr>
          <w:p w:rsidR="003E519C" w:rsidRPr="00DF0D96" w:rsidRDefault="003E519C" w:rsidP="000A7A8E">
            <w:pPr>
              <w:spacing w:line="340" w:lineRule="exact"/>
              <w:ind w:left="-108" w:right="-96" w:firstLine="5"/>
              <w:jc w:val="center"/>
              <w:rPr>
                <w:rFonts w:eastAsiaTheme="minorEastAsia"/>
                <w:sz w:val="18"/>
                <w:szCs w:val="18"/>
              </w:rPr>
            </w:pPr>
            <w:r w:rsidRPr="00DF0D96">
              <w:rPr>
                <w:rFonts w:eastAsiaTheme="minorEastAsia"/>
                <w:sz w:val="18"/>
                <w:szCs w:val="18"/>
              </w:rPr>
              <w:t>小</w:t>
            </w:r>
            <w:r w:rsidRPr="00DF0D96">
              <w:rPr>
                <w:rFonts w:eastAsiaTheme="minorEastAsia"/>
                <w:sz w:val="18"/>
                <w:szCs w:val="18"/>
              </w:rPr>
              <w:t xml:space="preserve">   </w:t>
            </w:r>
            <w:r w:rsidRPr="00DF0D96">
              <w:rPr>
                <w:rFonts w:eastAsiaTheme="minorEastAsia"/>
                <w:sz w:val="18"/>
                <w:szCs w:val="18"/>
              </w:rPr>
              <w:t>计</w:t>
            </w:r>
          </w:p>
        </w:tc>
        <w:tc>
          <w:tcPr>
            <w:tcW w:w="390" w:type="dxa"/>
            <w:vAlign w:val="center"/>
          </w:tcPr>
          <w:p w:rsidR="003E519C" w:rsidRPr="00DF0D96" w:rsidRDefault="003E519C" w:rsidP="000A7A8E">
            <w:pPr>
              <w:spacing w:line="340" w:lineRule="exact"/>
              <w:jc w:val="center"/>
              <w:rPr>
                <w:rFonts w:eastAsiaTheme="minorEastAsia"/>
                <w:sz w:val="18"/>
                <w:szCs w:val="18"/>
              </w:rPr>
            </w:pPr>
          </w:p>
        </w:tc>
        <w:tc>
          <w:tcPr>
            <w:tcW w:w="375" w:type="dxa"/>
            <w:vAlign w:val="center"/>
          </w:tcPr>
          <w:p w:rsidR="003E519C" w:rsidRPr="00DF0D96" w:rsidRDefault="003E519C" w:rsidP="000A7A8E">
            <w:pPr>
              <w:spacing w:line="340" w:lineRule="exact"/>
              <w:ind w:leftChars="-50" w:left="-105" w:rightChars="-50" w:right="-105"/>
              <w:jc w:val="center"/>
              <w:rPr>
                <w:rFonts w:eastAsiaTheme="minorEastAsia"/>
                <w:sz w:val="18"/>
                <w:szCs w:val="18"/>
              </w:rPr>
            </w:pPr>
          </w:p>
        </w:tc>
        <w:tc>
          <w:tcPr>
            <w:tcW w:w="390" w:type="dxa"/>
            <w:gridSpan w:val="2"/>
            <w:vAlign w:val="center"/>
          </w:tcPr>
          <w:p w:rsidR="003E519C" w:rsidRPr="00DF0D96" w:rsidRDefault="003E519C" w:rsidP="000A7A8E">
            <w:pPr>
              <w:spacing w:line="340" w:lineRule="exact"/>
              <w:ind w:leftChars="-50" w:left="-105" w:rightChars="-50" w:right="-105"/>
              <w:jc w:val="center"/>
              <w:rPr>
                <w:rFonts w:eastAsiaTheme="minorEastAsia"/>
                <w:sz w:val="18"/>
                <w:szCs w:val="18"/>
              </w:rPr>
            </w:pPr>
          </w:p>
        </w:tc>
        <w:tc>
          <w:tcPr>
            <w:tcW w:w="375" w:type="dxa"/>
            <w:vAlign w:val="center"/>
          </w:tcPr>
          <w:p w:rsidR="003E519C" w:rsidRPr="00DF0D96" w:rsidRDefault="003E519C" w:rsidP="000A7A8E">
            <w:pPr>
              <w:spacing w:line="340" w:lineRule="exact"/>
              <w:ind w:leftChars="-50" w:left="-105" w:rightChars="-50" w:right="-105"/>
              <w:jc w:val="center"/>
              <w:rPr>
                <w:rFonts w:eastAsiaTheme="minorEastAsia"/>
                <w:sz w:val="18"/>
                <w:szCs w:val="18"/>
              </w:rPr>
            </w:pPr>
          </w:p>
        </w:tc>
        <w:tc>
          <w:tcPr>
            <w:tcW w:w="390" w:type="dxa"/>
            <w:gridSpan w:val="2"/>
            <w:vAlign w:val="center"/>
          </w:tcPr>
          <w:p w:rsidR="003E519C" w:rsidRPr="00DF0D96" w:rsidRDefault="003E519C" w:rsidP="000A7A8E">
            <w:pPr>
              <w:spacing w:line="340" w:lineRule="exact"/>
              <w:ind w:leftChars="-50" w:left="-105" w:rightChars="-50" w:right="-105"/>
              <w:jc w:val="center"/>
              <w:rPr>
                <w:rFonts w:eastAsiaTheme="minorEastAsia"/>
                <w:sz w:val="18"/>
                <w:szCs w:val="18"/>
              </w:rPr>
            </w:pPr>
          </w:p>
        </w:tc>
        <w:tc>
          <w:tcPr>
            <w:tcW w:w="349" w:type="dxa"/>
            <w:vAlign w:val="center"/>
          </w:tcPr>
          <w:p w:rsidR="003E519C" w:rsidRPr="00DF0D96" w:rsidRDefault="003E519C" w:rsidP="000A7A8E">
            <w:pPr>
              <w:spacing w:line="340" w:lineRule="exact"/>
              <w:ind w:leftChars="-50" w:left="-105" w:rightChars="-50" w:right="-105"/>
              <w:jc w:val="center"/>
              <w:rPr>
                <w:rFonts w:eastAsiaTheme="minorEastAsia"/>
                <w:sz w:val="18"/>
                <w:szCs w:val="18"/>
              </w:rPr>
            </w:pPr>
          </w:p>
        </w:tc>
        <w:tc>
          <w:tcPr>
            <w:tcW w:w="349" w:type="dxa"/>
            <w:vAlign w:val="center"/>
          </w:tcPr>
          <w:p w:rsidR="003E519C" w:rsidRPr="00DF0D96" w:rsidRDefault="003E519C" w:rsidP="000A7A8E">
            <w:pPr>
              <w:spacing w:line="340" w:lineRule="exact"/>
              <w:ind w:leftChars="-50" w:left="-105" w:rightChars="-50" w:right="-105"/>
              <w:jc w:val="center"/>
              <w:rPr>
                <w:rFonts w:eastAsiaTheme="minorEastAsia"/>
                <w:sz w:val="18"/>
                <w:szCs w:val="18"/>
              </w:rPr>
            </w:pPr>
          </w:p>
        </w:tc>
        <w:tc>
          <w:tcPr>
            <w:tcW w:w="350" w:type="dxa"/>
            <w:vAlign w:val="center"/>
          </w:tcPr>
          <w:p w:rsidR="003E519C" w:rsidRPr="00DF0D96" w:rsidRDefault="003E519C" w:rsidP="000A7A8E">
            <w:pPr>
              <w:spacing w:line="340" w:lineRule="exact"/>
              <w:ind w:leftChars="-50" w:left="-105" w:rightChars="-50" w:right="-105"/>
              <w:jc w:val="center"/>
              <w:rPr>
                <w:rFonts w:eastAsiaTheme="minorEastAsia"/>
                <w:sz w:val="18"/>
                <w:szCs w:val="18"/>
              </w:rPr>
            </w:pPr>
          </w:p>
        </w:tc>
        <w:tc>
          <w:tcPr>
            <w:tcW w:w="349" w:type="dxa"/>
            <w:vAlign w:val="center"/>
          </w:tcPr>
          <w:p w:rsidR="003E519C" w:rsidRPr="00DF0D96" w:rsidRDefault="003E519C" w:rsidP="000A7A8E">
            <w:pPr>
              <w:spacing w:line="340" w:lineRule="exact"/>
              <w:ind w:leftChars="-50" w:left="-105" w:rightChars="-50" w:right="-105"/>
              <w:jc w:val="center"/>
              <w:rPr>
                <w:rFonts w:eastAsiaTheme="minorEastAsia"/>
                <w:sz w:val="18"/>
                <w:szCs w:val="18"/>
              </w:rPr>
            </w:pPr>
          </w:p>
        </w:tc>
        <w:tc>
          <w:tcPr>
            <w:tcW w:w="349" w:type="dxa"/>
            <w:vAlign w:val="center"/>
          </w:tcPr>
          <w:p w:rsidR="003E519C" w:rsidRPr="00DF0D96" w:rsidRDefault="003E519C" w:rsidP="000A7A8E">
            <w:pPr>
              <w:spacing w:line="340" w:lineRule="exact"/>
              <w:ind w:leftChars="-50" w:left="-105" w:rightChars="-50" w:right="-105" w:firstLine="6"/>
              <w:jc w:val="center"/>
              <w:rPr>
                <w:rFonts w:eastAsiaTheme="minorEastAsia"/>
                <w:sz w:val="18"/>
                <w:szCs w:val="18"/>
              </w:rPr>
            </w:pPr>
          </w:p>
        </w:tc>
        <w:tc>
          <w:tcPr>
            <w:tcW w:w="350" w:type="dxa"/>
            <w:vAlign w:val="center"/>
          </w:tcPr>
          <w:p w:rsidR="003E519C" w:rsidRPr="00DF0D96" w:rsidRDefault="003E519C" w:rsidP="000A7A8E">
            <w:pPr>
              <w:spacing w:line="340" w:lineRule="exact"/>
              <w:ind w:leftChars="-50" w:left="-105" w:rightChars="-50" w:right="-105" w:firstLine="6"/>
              <w:jc w:val="center"/>
              <w:rPr>
                <w:rFonts w:eastAsiaTheme="minorEastAsia"/>
                <w:sz w:val="18"/>
                <w:szCs w:val="18"/>
              </w:rPr>
            </w:pPr>
          </w:p>
        </w:tc>
        <w:tc>
          <w:tcPr>
            <w:tcW w:w="349" w:type="dxa"/>
            <w:vAlign w:val="center"/>
          </w:tcPr>
          <w:p w:rsidR="003E519C" w:rsidRPr="00DF0D96" w:rsidRDefault="003E519C" w:rsidP="000A7A8E">
            <w:pPr>
              <w:spacing w:line="340" w:lineRule="exact"/>
              <w:ind w:leftChars="-50" w:left="-105" w:rightChars="-50" w:right="-105" w:firstLine="6"/>
              <w:jc w:val="center"/>
              <w:rPr>
                <w:rFonts w:eastAsiaTheme="minorEastAsia"/>
                <w:sz w:val="18"/>
                <w:szCs w:val="18"/>
              </w:rPr>
            </w:pPr>
          </w:p>
        </w:tc>
        <w:tc>
          <w:tcPr>
            <w:tcW w:w="350" w:type="dxa"/>
            <w:vAlign w:val="center"/>
          </w:tcPr>
          <w:p w:rsidR="003E519C" w:rsidRPr="00DF0D96" w:rsidRDefault="003E519C" w:rsidP="000A7A8E">
            <w:pPr>
              <w:spacing w:line="340" w:lineRule="exact"/>
              <w:ind w:leftChars="-50" w:left="-105" w:rightChars="-50" w:right="-105" w:firstLine="6"/>
              <w:jc w:val="center"/>
              <w:rPr>
                <w:rFonts w:eastAsiaTheme="minorEastAsia"/>
                <w:sz w:val="18"/>
                <w:szCs w:val="18"/>
              </w:rPr>
            </w:pPr>
          </w:p>
        </w:tc>
        <w:tc>
          <w:tcPr>
            <w:tcW w:w="450" w:type="dxa"/>
            <w:vAlign w:val="center"/>
          </w:tcPr>
          <w:p w:rsidR="003E519C" w:rsidRPr="00DF0D96" w:rsidRDefault="003E519C"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27</w:t>
            </w:r>
          </w:p>
        </w:tc>
        <w:tc>
          <w:tcPr>
            <w:tcW w:w="450" w:type="dxa"/>
            <w:vAlign w:val="center"/>
          </w:tcPr>
          <w:p w:rsidR="003E519C" w:rsidRPr="00DF0D96" w:rsidRDefault="003E519C" w:rsidP="000A7A8E">
            <w:pPr>
              <w:spacing w:line="340" w:lineRule="exact"/>
              <w:ind w:rightChars="-50" w:right="-105" w:firstLine="6"/>
              <w:jc w:val="center"/>
              <w:rPr>
                <w:rFonts w:eastAsiaTheme="minorEastAsia"/>
                <w:sz w:val="18"/>
                <w:szCs w:val="18"/>
              </w:rPr>
            </w:pPr>
          </w:p>
        </w:tc>
        <w:tc>
          <w:tcPr>
            <w:tcW w:w="839" w:type="dxa"/>
            <w:vAlign w:val="center"/>
          </w:tcPr>
          <w:p w:rsidR="003E519C" w:rsidRPr="00DF0D96" w:rsidRDefault="003E519C" w:rsidP="000A7A8E">
            <w:pPr>
              <w:spacing w:line="340" w:lineRule="exact"/>
              <w:ind w:firstLine="6"/>
              <w:jc w:val="center"/>
              <w:rPr>
                <w:rFonts w:eastAsiaTheme="minorEastAsia"/>
                <w:sz w:val="18"/>
                <w:szCs w:val="18"/>
              </w:rPr>
            </w:pPr>
          </w:p>
        </w:tc>
      </w:tr>
    </w:tbl>
    <w:p w:rsidR="00185659" w:rsidRPr="00DF0D96" w:rsidRDefault="00DA2029" w:rsidP="001C4E6A">
      <w:pPr>
        <w:spacing w:beforeLines="50" w:line="400" w:lineRule="exact"/>
        <w:ind w:firstLineChars="200" w:firstLine="420"/>
        <w:rPr>
          <w:rFonts w:eastAsiaTheme="minorEastAsia"/>
        </w:rPr>
      </w:pPr>
      <w:r w:rsidRPr="00DF0D96">
        <w:rPr>
          <w:rFonts w:eastAsiaTheme="minorEastAsia"/>
        </w:rPr>
        <w:t>学生应当按照规定的学分数修满学科限选、任选课程学分，不能用修读其它课程的学分代替。</w:t>
      </w:r>
    </w:p>
    <w:p w:rsidR="00185659" w:rsidRPr="00DF0D96" w:rsidRDefault="00DA2029" w:rsidP="001C4E6A">
      <w:pPr>
        <w:spacing w:beforeLines="50" w:line="400" w:lineRule="exact"/>
        <w:ind w:firstLineChars="200" w:firstLine="420"/>
        <w:rPr>
          <w:rFonts w:eastAsiaTheme="minorEastAsia"/>
          <w:bCs/>
        </w:rPr>
      </w:pPr>
      <w:r w:rsidRPr="00DF0D96">
        <w:rPr>
          <w:rFonts w:eastAsiaTheme="minorEastAsia"/>
          <w:bCs/>
        </w:rPr>
        <w:t>以上所列学院平台课程的学分修读要求如下：</w:t>
      </w:r>
    </w:p>
    <w:p w:rsidR="00185659" w:rsidRPr="00DF0D96" w:rsidRDefault="00DA2029" w:rsidP="00AD7275">
      <w:pPr>
        <w:spacing w:line="400" w:lineRule="exact"/>
        <w:ind w:firstLineChars="200" w:firstLine="420"/>
        <w:rPr>
          <w:rFonts w:eastAsiaTheme="minorEastAsia"/>
        </w:rPr>
      </w:pPr>
      <w:r w:rsidRPr="00DF0D96">
        <w:rPr>
          <w:rFonts w:eastAsiaTheme="minorEastAsia"/>
        </w:rPr>
        <w:t>必修</w:t>
      </w:r>
      <w:r w:rsidR="009C530C" w:rsidRPr="00DF0D96">
        <w:rPr>
          <w:rFonts w:eastAsiaTheme="minorEastAsia"/>
        </w:rPr>
        <w:t>13</w:t>
      </w:r>
      <w:r w:rsidRPr="00DF0D96">
        <w:rPr>
          <w:rFonts w:eastAsiaTheme="minorEastAsia"/>
        </w:rPr>
        <w:t>学分，任选课</w:t>
      </w:r>
      <w:r w:rsidR="009C530C" w:rsidRPr="00DF0D96">
        <w:rPr>
          <w:rFonts w:eastAsiaTheme="minorEastAsia"/>
        </w:rPr>
        <w:t>12</w:t>
      </w:r>
      <w:r w:rsidRPr="00DF0D96">
        <w:rPr>
          <w:rFonts w:eastAsiaTheme="minorEastAsia"/>
        </w:rPr>
        <w:t>学分，共计</w:t>
      </w:r>
      <w:r w:rsidR="009C530C" w:rsidRPr="00DF0D96">
        <w:rPr>
          <w:rFonts w:eastAsiaTheme="minorEastAsia"/>
        </w:rPr>
        <w:t>25</w:t>
      </w:r>
      <w:r w:rsidRPr="00DF0D96">
        <w:rPr>
          <w:rFonts w:eastAsiaTheme="minorEastAsia"/>
        </w:rPr>
        <w:t>学分。其中课堂教学</w:t>
      </w:r>
      <w:r w:rsidR="009C0C5F" w:rsidRPr="00DF0D96">
        <w:rPr>
          <w:rFonts w:eastAsiaTheme="minorEastAsia"/>
        </w:rPr>
        <w:t>25</w:t>
      </w:r>
      <w:r w:rsidRPr="00DF0D96">
        <w:rPr>
          <w:rFonts w:eastAsiaTheme="minorEastAsia"/>
        </w:rPr>
        <w:t>学分，实践教学</w:t>
      </w:r>
      <w:r w:rsidR="007D4581" w:rsidRPr="00DF0D96">
        <w:rPr>
          <w:rFonts w:eastAsiaTheme="minorEastAsia"/>
        </w:rPr>
        <w:t>0</w:t>
      </w:r>
      <w:r w:rsidRPr="00DF0D96">
        <w:rPr>
          <w:rFonts w:eastAsiaTheme="minorEastAsia"/>
        </w:rPr>
        <w:t>学分。</w:t>
      </w:r>
    </w:p>
    <w:p w:rsidR="00DF2FF1" w:rsidRPr="00DF0D96" w:rsidRDefault="00DF2FF1" w:rsidP="00AD7275">
      <w:pPr>
        <w:widowControl/>
        <w:spacing w:line="400" w:lineRule="exact"/>
        <w:jc w:val="left"/>
        <w:rPr>
          <w:rFonts w:eastAsiaTheme="minorEastAsia"/>
          <w:bCs/>
        </w:rPr>
      </w:pPr>
      <w:r w:rsidRPr="00DF0D96">
        <w:rPr>
          <w:rFonts w:eastAsiaTheme="minorEastAsia"/>
          <w:bCs/>
        </w:rPr>
        <w:br w:type="page"/>
      </w:r>
    </w:p>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lastRenderedPageBreak/>
        <w:t>（三）专业平台课程</w:t>
      </w:r>
    </w:p>
    <w:p w:rsidR="00185659" w:rsidRPr="00DF0D96" w:rsidRDefault="00DA2029" w:rsidP="001C4E6A">
      <w:pPr>
        <w:spacing w:beforeLines="50" w:afterLines="50"/>
        <w:ind w:firstLineChars="200" w:firstLine="420"/>
        <w:rPr>
          <w:rFonts w:eastAsiaTheme="minorEastAsia"/>
          <w:bCs/>
        </w:rPr>
      </w:pPr>
      <w:r w:rsidRPr="00DF0D96">
        <w:rPr>
          <w:rFonts w:eastAsiaTheme="minorEastAsia"/>
          <w:bCs/>
        </w:rPr>
        <w:t>1.</w:t>
      </w:r>
      <w:r w:rsidRPr="00DF0D96">
        <w:rPr>
          <w:rFonts w:eastAsiaTheme="minorEastAsia"/>
          <w:bCs/>
        </w:rPr>
        <w:t>专业必修课程模块（学生须在本模块中完成</w:t>
      </w:r>
      <w:r w:rsidR="009B40CE" w:rsidRPr="00DF0D96">
        <w:rPr>
          <w:rFonts w:eastAsiaTheme="minorEastAsia"/>
          <w:bCs/>
        </w:rPr>
        <w:t>56</w:t>
      </w:r>
      <w:r w:rsidRPr="00DF0D96">
        <w:rPr>
          <w:rFonts w:eastAsiaTheme="minorEastAsia"/>
          <w:bCs/>
        </w:rPr>
        <w:t>学分必修课程）</w:t>
      </w:r>
    </w:p>
    <w:tbl>
      <w:tblPr>
        <w:tblW w:w="9661" w:type="dxa"/>
        <w:jc w:val="center"/>
        <w:tblInd w:w="-152" w:type="dxa"/>
        <w:tblBorders>
          <w:top w:val="single" w:sz="4" w:space="0" w:color="auto"/>
          <w:bottom w:val="single" w:sz="4" w:space="0" w:color="auto"/>
          <w:insideH w:val="single" w:sz="4" w:space="0" w:color="auto"/>
          <w:insideV w:val="single" w:sz="4" w:space="0" w:color="auto"/>
        </w:tblBorders>
        <w:tblLayout w:type="fixed"/>
        <w:tblLook w:val="0000"/>
      </w:tblPr>
      <w:tblGrid>
        <w:gridCol w:w="900"/>
        <w:gridCol w:w="2340"/>
        <w:gridCol w:w="389"/>
        <w:gridCol w:w="381"/>
        <w:gridCol w:w="381"/>
        <w:gridCol w:w="381"/>
        <w:gridCol w:w="382"/>
        <w:gridCol w:w="349"/>
        <w:gridCol w:w="349"/>
        <w:gridCol w:w="350"/>
        <w:gridCol w:w="349"/>
        <w:gridCol w:w="349"/>
        <w:gridCol w:w="350"/>
        <w:gridCol w:w="349"/>
        <w:gridCol w:w="350"/>
        <w:gridCol w:w="331"/>
        <w:gridCol w:w="547"/>
        <w:gridCol w:w="834"/>
      </w:tblGrid>
      <w:tr w:rsidR="009B40CE" w:rsidRPr="00DF0D96" w:rsidTr="00B22D5C">
        <w:trPr>
          <w:cantSplit/>
          <w:trHeight w:val="425"/>
          <w:jc w:val="center"/>
        </w:trPr>
        <w:tc>
          <w:tcPr>
            <w:tcW w:w="900" w:type="dxa"/>
            <w:vMerge w:val="restart"/>
            <w:tcMar>
              <w:top w:w="57" w:type="dxa"/>
              <w:left w:w="28" w:type="dxa"/>
              <w:bottom w:w="57" w:type="dxa"/>
              <w:right w:w="28"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课程编号</w:t>
            </w:r>
          </w:p>
        </w:tc>
        <w:tc>
          <w:tcPr>
            <w:tcW w:w="2340" w:type="dxa"/>
            <w:vMerge w:val="restart"/>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课程名称</w:t>
            </w:r>
          </w:p>
        </w:tc>
        <w:tc>
          <w:tcPr>
            <w:tcW w:w="389" w:type="dxa"/>
            <w:vMerge w:val="restart"/>
            <w:vAlign w:val="center"/>
          </w:tcPr>
          <w:p w:rsidR="009B40CE" w:rsidRPr="00DF0D96" w:rsidRDefault="009B40CE"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课程</w:t>
            </w:r>
          </w:p>
          <w:p w:rsidR="009B40CE" w:rsidRPr="00DF0D96" w:rsidRDefault="009B40CE"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类型</w:t>
            </w:r>
          </w:p>
        </w:tc>
        <w:tc>
          <w:tcPr>
            <w:tcW w:w="1525" w:type="dxa"/>
            <w:gridSpan w:val="4"/>
            <w:tcMar>
              <w:top w:w="57" w:type="dxa"/>
              <w:left w:w="57" w:type="dxa"/>
              <w:bottom w:w="57" w:type="dxa"/>
              <w:right w:w="57"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总学时</w:t>
            </w:r>
          </w:p>
        </w:tc>
        <w:tc>
          <w:tcPr>
            <w:tcW w:w="2795" w:type="dxa"/>
            <w:gridSpan w:val="8"/>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开课学期和周学时</w:t>
            </w:r>
          </w:p>
        </w:tc>
        <w:tc>
          <w:tcPr>
            <w:tcW w:w="331" w:type="dxa"/>
            <w:vMerge w:val="restart"/>
            <w:tcMar>
              <w:top w:w="57" w:type="dxa"/>
              <w:left w:w="0" w:type="dxa"/>
              <w:bottom w:w="57" w:type="dxa"/>
              <w:right w:w="0"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kern w:val="0"/>
                <w:sz w:val="18"/>
                <w:szCs w:val="18"/>
              </w:rPr>
              <w:t>学分</w:t>
            </w:r>
          </w:p>
        </w:tc>
        <w:tc>
          <w:tcPr>
            <w:tcW w:w="547" w:type="dxa"/>
            <w:vMerge w:val="restart"/>
            <w:tcMar>
              <w:top w:w="57" w:type="dxa"/>
              <w:left w:w="57" w:type="dxa"/>
              <w:bottom w:w="57" w:type="dxa"/>
              <w:right w:w="57"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考核</w:t>
            </w:r>
          </w:p>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方式</w:t>
            </w:r>
          </w:p>
        </w:tc>
        <w:tc>
          <w:tcPr>
            <w:tcW w:w="834" w:type="dxa"/>
            <w:vMerge w:val="restart"/>
            <w:tcMar>
              <w:left w:w="28" w:type="dxa"/>
              <w:right w:w="28"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备注</w:t>
            </w:r>
          </w:p>
        </w:tc>
      </w:tr>
      <w:tr w:rsidR="009B40CE" w:rsidRPr="00DF0D96" w:rsidTr="00B22D5C">
        <w:trPr>
          <w:cantSplit/>
          <w:trHeight w:val="425"/>
          <w:jc w:val="center"/>
        </w:trPr>
        <w:tc>
          <w:tcPr>
            <w:tcW w:w="900" w:type="dxa"/>
            <w:vMerge/>
            <w:tcMar>
              <w:top w:w="57" w:type="dxa"/>
              <w:left w:w="28" w:type="dxa"/>
              <w:bottom w:w="57" w:type="dxa"/>
              <w:right w:w="28" w:type="dxa"/>
            </w:tcMar>
            <w:vAlign w:val="center"/>
          </w:tcPr>
          <w:p w:rsidR="009B40CE" w:rsidRPr="00DF0D96" w:rsidRDefault="009B40CE" w:rsidP="000A7A8E">
            <w:pPr>
              <w:widowControl/>
              <w:spacing w:line="340" w:lineRule="exact"/>
              <w:ind w:leftChars="-50" w:left="-105" w:rightChars="-50" w:right="-105"/>
              <w:jc w:val="center"/>
              <w:rPr>
                <w:rFonts w:eastAsiaTheme="minorEastAsia"/>
                <w:sz w:val="18"/>
                <w:szCs w:val="18"/>
              </w:rPr>
            </w:pPr>
          </w:p>
        </w:tc>
        <w:tc>
          <w:tcPr>
            <w:tcW w:w="2340" w:type="dxa"/>
            <w:vMerge/>
            <w:vAlign w:val="center"/>
          </w:tcPr>
          <w:p w:rsidR="009B40CE" w:rsidRPr="00DF0D96" w:rsidRDefault="009B40CE" w:rsidP="000A7A8E">
            <w:pPr>
              <w:widowControl/>
              <w:spacing w:line="340" w:lineRule="exact"/>
              <w:jc w:val="center"/>
              <w:rPr>
                <w:rFonts w:eastAsiaTheme="minorEastAsia"/>
                <w:sz w:val="18"/>
                <w:szCs w:val="18"/>
              </w:rPr>
            </w:pPr>
          </w:p>
        </w:tc>
        <w:tc>
          <w:tcPr>
            <w:tcW w:w="389" w:type="dxa"/>
            <w:vMerge/>
            <w:vAlign w:val="center"/>
          </w:tcPr>
          <w:p w:rsidR="009B40CE" w:rsidRPr="00DF0D96" w:rsidRDefault="009B40CE" w:rsidP="000A7A8E">
            <w:pPr>
              <w:widowControl/>
              <w:spacing w:line="340" w:lineRule="exact"/>
              <w:ind w:leftChars="-50" w:left="-105" w:rightChars="-50" w:right="-105"/>
              <w:jc w:val="center"/>
              <w:rPr>
                <w:rFonts w:eastAsiaTheme="minorEastAsia"/>
                <w:sz w:val="18"/>
                <w:szCs w:val="18"/>
              </w:rPr>
            </w:pPr>
          </w:p>
        </w:tc>
        <w:tc>
          <w:tcPr>
            <w:tcW w:w="381" w:type="dxa"/>
            <w:tcMar>
              <w:top w:w="57" w:type="dxa"/>
              <w:left w:w="0" w:type="dxa"/>
              <w:bottom w:w="57" w:type="dxa"/>
              <w:right w:w="0"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合计</w:t>
            </w:r>
          </w:p>
        </w:tc>
        <w:tc>
          <w:tcPr>
            <w:tcW w:w="381" w:type="dxa"/>
            <w:tcMar>
              <w:top w:w="57" w:type="dxa"/>
              <w:bottom w:w="57"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讲授</w:t>
            </w:r>
          </w:p>
        </w:tc>
        <w:tc>
          <w:tcPr>
            <w:tcW w:w="381"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实验</w:t>
            </w:r>
          </w:p>
        </w:tc>
        <w:tc>
          <w:tcPr>
            <w:tcW w:w="382"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实践</w:t>
            </w:r>
          </w:p>
        </w:tc>
        <w:tc>
          <w:tcPr>
            <w:tcW w:w="349"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一</w:t>
            </w:r>
          </w:p>
        </w:tc>
        <w:tc>
          <w:tcPr>
            <w:tcW w:w="349"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二</w:t>
            </w:r>
          </w:p>
        </w:tc>
        <w:tc>
          <w:tcPr>
            <w:tcW w:w="350"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三</w:t>
            </w:r>
          </w:p>
        </w:tc>
        <w:tc>
          <w:tcPr>
            <w:tcW w:w="349"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四</w:t>
            </w:r>
          </w:p>
        </w:tc>
        <w:tc>
          <w:tcPr>
            <w:tcW w:w="349"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五</w:t>
            </w:r>
          </w:p>
        </w:tc>
        <w:tc>
          <w:tcPr>
            <w:tcW w:w="350"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六</w:t>
            </w:r>
          </w:p>
        </w:tc>
        <w:tc>
          <w:tcPr>
            <w:tcW w:w="349" w:type="dxa"/>
            <w:vAlign w:val="center"/>
          </w:tcPr>
          <w:p w:rsidR="009B40CE" w:rsidRPr="00DF0D96" w:rsidRDefault="009B40CE" w:rsidP="000A7A8E">
            <w:pPr>
              <w:spacing w:line="340" w:lineRule="exact"/>
              <w:ind w:leftChars="-50" w:left="-105" w:rightChars="-50" w:right="-105" w:firstLine="1"/>
              <w:jc w:val="center"/>
              <w:rPr>
                <w:rFonts w:eastAsiaTheme="minorEastAsia"/>
                <w:sz w:val="18"/>
                <w:szCs w:val="18"/>
              </w:rPr>
            </w:pPr>
            <w:r w:rsidRPr="00DF0D96">
              <w:rPr>
                <w:rFonts w:eastAsiaTheme="minorEastAsia"/>
                <w:sz w:val="18"/>
                <w:szCs w:val="18"/>
              </w:rPr>
              <w:t>七</w:t>
            </w:r>
          </w:p>
        </w:tc>
        <w:tc>
          <w:tcPr>
            <w:tcW w:w="350"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八</w:t>
            </w:r>
          </w:p>
        </w:tc>
        <w:tc>
          <w:tcPr>
            <w:tcW w:w="331" w:type="dxa"/>
            <w:vMerge/>
            <w:tcMar>
              <w:top w:w="57" w:type="dxa"/>
              <w:left w:w="0" w:type="dxa"/>
              <w:bottom w:w="57" w:type="dxa"/>
              <w:right w:w="0" w:type="dxa"/>
            </w:tcMar>
            <w:vAlign w:val="center"/>
          </w:tcPr>
          <w:p w:rsidR="009B40CE" w:rsidRPr="00DF0D96" w:rsidRDefault="009B40CE" w:rsidP="000A7A8E">
            <w:pPr>
              <w:widowControl/>
              <w:spacing w:line="340" w:lineRule="exact"/>
              <w:ind w:leftChars="-50" w:left="-105" w:rightChars="-50" w:right="-105"/>
              <w:jc w:val="center"/>
              <w:rPr>
                <w:rFonts w:eastAsiaTheme="minorEastAsia"/>
                <w:sz w:val="18"/>
                <w:szCs w:val="18"/>
              </w:rPr>
            </w:pPr>
          </w:p>
        </w:tc>
        <w:tc>
          <w:tcPr>
            <w:tcW w:w="547" w:type="dxa"/>
            <w:vMerge/>
            <w:tcMar>
              <w:top w:w="57" w:type="dxa"/>
              <w:left w:w="28" w:type="dxa"/>
              <w:bottom w:w="57" w:type="dxa"/>
              <w:right w:w="28" w:type="dxa"/>
            </w:tcMar>
            <w:vAlign w:val="center"/>
          </w:tcPr>
          <w:p w:rsidR="009B40CE" w:rsidRPr="00DF0D96" w:rsidRDefault="009B40CE" w:rsidP="000A7A8E">
            <w:pPr>
              <w:snapToGrid w:val="0"/>
              <w:spacing w:line="340" w:lineRule="exact"/>
              <w:ind w:leftChars="-50" w:left="-105" w:rightChars="-50" w:right="-105"/>
              <w:jc w:val="center"/>
              <w:rPr>
                <w:rFonts w:eastAsiaTheme="minorEastAsia"/>
                <w:sz w:val="18"/>
                <w:szCs w:val="18"/>
              </w:rPr>
            </w:pPr>
          </w:p>
        </w:tc>
        <w:tc>
          <w:tcPr>
            <w:tcW w:w="834" w:type="dxa"/>
            <w:vMerge/>
            <w:tcMar>
              <w:left w:w="28" w:type="dxa"/>
              <w:right w:w="28" w:type="dxa"/>
            </w:tcMar>
            <w:vAlign w:val="center"/>
          </w:tcPr>
          <w:p w:rsidR="009B40CE" w:rsidRPr="00DF0D96" w:rsidRDefault="009B40CE" w:rsidP="000A7A8E">
            <w:pPr>
              <w:widowControl/>
              <w:spacing w:line="340" w:lineRule="exact"/>
              <w:ind w:leftChars="-50" w:left="-105" w:rightChars="-50" w:right="-10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C0C5F" w:rsidP="009C0C5F">
            <w:pPr>
              <w:spacing w:line="340" w:lineRule="exact"/>
              <w:ind w:left="-108" w:right="-96" w:firstLine="5"/>
              <w:jc w:val="center"/>
              <w:rPr>
                <w:rFonts w:eastAsiaTheme="minorEastAsia"/>
                <w:sz w:val="18"/>
                <w:szCs w:val="18"/>
              </w:rPr>
            </w:pPr>
            <w:r w:rsidRPr="00DF0D96">
              <w:rPr>
                <w:rFonts w:eastAsiaTheme="minorEastAsia"/>
                <w:sz w:val="18"/>
                <w:szCs w:val="18"/>
              </w:rPr>
              <w:t>33012401</w:t>
            </w:r>
          </w:p>
        </w:tc>
        <w:tc>
          <w:tcPr>
            <w:tcW w:w="2340" w:type="dxa"/>
            <w:vAlign w:val="center"/>
          </w:tcPr>
          <w:p w:rsidR="009B40CE" w:rsidRPr="00DF0D96" w:rsidRDefault="009B40CE" w:rsidP="000A7A8E">
            <w:pPr>
              <w:spacing w:line="280" w:lineRule="exact"/>
              <w:jc w:val="center"/>
              <w:rPr>
                <w:rFonts w:eastAsiaTheme="minorEastAsia"/>
                <w:sz w:val="18"/>
                <w:szCs w:val="18"/>
              </w:rPr>
            </w:pPr>
            <w:r w:rsidRPr="00DF0D96">
              <w:rPr>
                <w:rFonts w:eastAsiaTheme="minorEastAsia"/>
                <w:sz w:val="18"/>
                <w:szCs w:val="18"/>
              </w:rPr>
              <w:t>专业导引课</w:t>
            </w:r>
          </w:p>
        </w:tc>
        <w:tc>
          <w:tcPr>
            <w:tcW w:w="389" w:type="dxa"/>
            <w:vAlign w:val="center"/>
          </w:tcPr>
          <w:p w:rsidR="009B40CE" w:rsidRPr="00DF0D96" w:rsidRDefault="009B40CE" w:rsidP="000A7A8E">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547"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9C0C5F">
            <w:pPr>
              <w:spacing w:line="340" w:lineRule="exact"/>
              <w:ind w:left="-108" w:right="-96" w:firstLine="5"/>
              <w:jc w:val="center"/>
              <w:rPr>
                <w:rFonts w:eastAsiaTheme="minorEastAsia"/>
                <w:color w:val="FF0000"/>
                <w:sz w:val="18"/>
                <w:szCs w:val="18"/>
              </w:rPr>
            </w:pPr>
            <w:r w:rsidRPr="00DF0D96">
              <w:rPr>
                <w:rFonts w:eastAsiaTheme="minorEastAsia"/>
                <w:sz w:val="18"/>
                <w:szCs w:val="18"/>
              </w:rPr>
              <w:t>3301240</w:t>
            </w:r>
            <w:r w:rsidR="009C0C5F" w:rsidRPr="00DF0D96">
              <w:rPr>
                <w:rFonts w:eastAsiaTheme="minorEastAsia"/>
                <w:sz w:val="18"/>
                <w:szCs w:val="18"/>
              </w:rPr>
              <w:t>2</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刑法总论</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w:t>
            </w:r>
            <w:r w:rsidR="009C0C5F" w:rsidRPr="00DF0D96">
              <w:rPr>
                <w:rFonts w:eastAsiaTheme="minorEastAsia"/>
                <w:sz w:val="18"/>
                <w:szCs w:val="18"/>
              </w:rPr>
              <w:t>0</w:t>
            </w:r>
            <w:r w:rsidRPr="00DF0D96">
              <w:rPr>
                <w:rFonts w:eastAsiaTheme="minorEastAsia"/>
                <w:sz w:val="18"/>
                <w:szCs w:val="18"/>
              </w:rPr>
              <w:t>3</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中国法制史</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w:t>
            </w:r>
            <w:r w:rsidR="009C0C5F" w:rsidRPr="00DF0D96">
              <w:rPr>
                <w:rFonts w:eastAsiaTheme="minorEastAsia"/>
                <w:sz w:val="18"/>
                <w:szCs w:val="18"/>
              </w:rPr>
              <w:t>0</w:t>
            </w:r>
            <w:r w:rsidRPr="00DF0D96">
              <w:rPr>
                <w:rFonts w:eastAsiaTheme="minorEastAsia"/>
                <w:sz w:val="18"/>
                <w:szCs w:val="18"/>
              </w:rPr>
              <w:t>4</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国际法</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0A7A8E">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3301240</w:t>
            </w:r>
            <w:r w:rsidR="009C0C5F" w:rsidRPr="00DF0D96">
              <w:rPr>
                <w:rFonts w:eastAsiaTheme="minorEastAsia"/>
                <w:color w:val="000000"/>
                <w:sz w:val="18"/>
                <w:szCs w:val="18"/>
              </w:rPr>
              <w:t>5</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民事诉讼法</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0A7A8E">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3301240</w:t>
            </w:r>
            <w:r w:rsidR="009C0C5F" w:rsidRPr="00DF0D96">
              <w:rPr>
                <w:rFonts w:eastAsiaTheme="minorEastAsia"/>
                <w:color w:val="000000"/>
                <w:sz w:val="18"/>
                <w:szCs w:val="18"/>
              </w:rPr>
              <w:t>6</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刑法分论</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0A7A8E">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3301240</w:t>
            </w:r>
            <w:r w:rsidR="009C0C5F" w:rsidRPr="00DF0D96">
              <w:rPr>
                <w:rFonts w:eastAsiaTheme="minorEastAsia"/>
                <w:color w:val="000000"/>
                <w:sz w:val="18"/>
                <w:szCs w:val="18"/>
              </w:rPr>
              <w:t>7</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民法分论</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0A7A8E">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3301240</w:t>
            </w:r>
            <w:r w:rsidR="009C0C5F" w:rsidRPr="00DF0D96">
              <w:rPr>
                <w:rFonts w:eastAsiaTheme="minorEastAsia"/>
                <w:color w:val="000000"/>
                <w:sz w:val="18"/>
                <w:szCs w:val="18"/>
              </w:rPr>
              <w:t>8</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刑事诉讼法</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right="-96"/>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0A7A8E">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3301240</w:t>
            </w:r>
            <w:r w:rsidR="009C0C5F" w:rsidRPr="00DF0D96">
              <w:rPr>
                <w:rFonts w:eastAsiaTheme="minorEastAsia"/>
                <w:color w:val="000000"/>
                <w:sz w:val="18"/>
                <w:szCs w:val="18"/>
              </w:rPr>
              <w:t>9</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知识产权法</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w:t>
            </w:r>
            <w:r w:rsidR="009C0C5F" w:rsidRPr="00DF0D96">
              <w:rPr>
                <w:rFonts w:eastAsiaTheme="minorEastAsia"/>
                <w:sz w:val="18"/>
                <w:szCs w:val="18"/>
              </w:rPr>
              <w:t>10</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经济法</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w:t>
            </w:r>
            <w:r w:rsidR="009C0C5F" w:rsidRPr="00DF0D96">
              <w:rPr>
                <w:rFonts w:eastAsiaTheme="minorEastAsia"/>
                <w:sz w:val="18"/>
                <w:szCs w:val="18"/>
              </w:rPr>
              <w:t>11</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商法学</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sz w:val="18"/>
                <w:szCs w:val="18"/>
              </w:rPr>
            </w:pPr>
            <w:r w:rsidRPr="00DF0D96">
              <w:rPr>
                <w:rFonts w:eastAsiaTheme="minorEastAsia"/>
                <w:sz w:val="18"/>
                <w:szCs w:val="18"/>
              </w:rPr>
              <w:t>3301241</w:t>
            </w:r>
            <w:r w:rsidR="009C0C5F" w:rsidRPr="00DF0D96">
              <w:rPr>
                <w:rFonts w:eastAsiaTheme="minorEastAsia"/>
                <w:sz w:val="18"/>
                <w:szCs w:val="18"/>
              </w:rPr>
              <w:t>2</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劳动与社会保障法</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3301241</w:t>
            </w:r>
            <w:r w:rsidR="009C0C5F" w:rsidRPr="00DF0D96">
              <w:rPr>
                <w:rFonts w:eastAsiaTheme="minorEastAsia"/>
                <w:sz w:val="18"/>
                <w:szCs w:val="18"/>
              </w:rPr>
              <w:t>3</w:t>
            </w:r>
          </w:p>
        </w:tc>
        <w:tc>
          <w:tcPr>
            <w:tcW w:w="2340" w:type="dxa"/>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国际经济法</w:t>
            </w:r>
          </w:p>
        </w:tc>
        <w:tc>
          <w:tcPr>
            <w:tcW w:w="38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left w:w="28"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tcMar>
              <w:left w:w="0"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3301241</w:t>
            </w:r>
            <w:r w:rsidR="009C0C5F" w:rsidRPr="00DF0D96">
              <w:rPr>
                <w:rFonts w:eastAsiaTheme="minorEastAsia"/>
                <w:sz w:val="18"/>
                <w:szCs w:val="18"/>
              </w:rPr>
              <w:t>4</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国际私法</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3301241</w:t>
            </w:r>
            <w:r w:rsidR="009C0C5F" w:rsidRPr="00DF0D96">
              <w:rPr>
                <w:rFonts w:eastAsiaTheme="minorEastAsia"/>
                <w:sz w:val="18"/>
                <w:szCs w:val="18"/>
              </w:rPr>
              <w:t>5</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法律职业伦理</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3301241</w:t>
            </w:r>
            <w:r w:rsidR="009C0C5F" w:rsidRPr="00DF0D96">
              <w:rPr>
                <w:rFonts w:eastAsiaTheme="minorEastAsia"/>
                <w:sz w:val="18"/>
                <w:szCs w:val="18"/>
              </w:rPr>
              <w:t>6</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证据法学</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3301241</w:t>
            </w:r>
            <w:r w:rsidR="009C0C5F" w:rsidRPr="00DF0D96">
              <w:rPr>
                <w:rFonts w:eastAsiaTheme="minorEastAsia"/>
                <w:sz w:val="18"/>
                <w:szCs w:val="18"/>
              </w:rPr>
              <w:t>7</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环境与资源保护法</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54</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color w:val="000000"/>
                <w:sz w:val="18"/>
                <w:szCs w:val="18"/>
              </w:rPr>
            </w:pPr>
            <w:r w:rsidRPr="00DF0D96">
              <w:rPr>
                <w:rFonts w:eastAsiaTheme="minorEastAsia"/>
                <w:sz w:val="18"/>
                <w:szCs w:val="18"/>
              </w:rPr>
              <w:t>330124</w:t>
            </w:r>
            <w:r w:rsidR="009C0C5F" w:rsidRPr="00DF0D96">
              <w:rPr>
                <w:rFonts w:eastAsiaTheme="minorEastAsia"/>
                <w:sz w:val="18"/>
                <w:szCs w:val="18"/>
              </w:rPr>
              <w:t>18</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行政法与行政诉讼法</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必修</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72</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4</w:t>
            </w:r>
          </w:p>
        </w:tc>
        <w:tc>
          <w:tcPr>
            <w:tcW w:w="547"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考试</w:t>
            </w: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425"/>
          <w:jc w:val="center"/>
        </w:trPr>
        <w:tc>
          <w:tcPr>
            <w:tcW w:w="3240" w:type="dxa"/>
            <w:gridSpan w:val="2"/>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小</w:t>
            </w:r>
            <w:r w:rsidRPr="00DF0D96">
              <w:rPr>
                <w:rFonts w:eastAsiaTheme="minorEastAsia"/>
                <w:sz w:val="18"/>
                <w:szCs w:val="18"/>
              </w:rPr>
              <w:t xml:space="preserve">    </w:t>
            </w:r>
            <w:r w:rsidRPr="00DF0D96">
              <w:rPr>
                <w:rFonts w:eastAsiaTheme="minorEastAsia"/>
                <w:sz w:val="18"/>
                <w:szCs w:val="18"/>
              </w:rPr>
              <w:t>计</w:t>
            </w:r>
          </w:p>
        </w:tc>
        <w:tc>
          <w:tcPr>
            <w:tcW w:w="389" w:type="dxa"/>
            <w:vAlign w:val="center"/>
          </w:tcPr>
          <w:p w:rsidR="009B40CE" w:rsidRPr="00DF0D96" w:rsidRDefault="009B40CE" w:rsidP="000A7A8E">
            <w:pPr>
              <w:spacing w:line="340" w:lineRule="exact"/>
              <w:ind w:left="-108" w:right="-96"/>
              <w:jc w:val="center"/>
              <w:rPr>
                <w:rFonts w:eastAsiaTheme="minorEastAsia"/>
                <w:sz w:val="18"/>
                <w:szCs w:val="18"/>
              </w:rPr>
            </w:pPr>
          </w:p>
        </w:tc>
        <w:tc>
          <w:tcPr>
            <w:tcW w:w="381" w:type="dxa"/>
            <w:tcMar>
              <w:top w:w="57" w:type="dxa"/>
              <w:left w:w="0" w:type="dxa"/>
              <w:bottom w:w="57" w:type="dxa"/>
              <w:right w:w="0" w:type="dxa"/>
            </w:tcMar>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81" w:type="dxa"/>
            <w:tcMar>
              <w:top w:w="57" w:type="dxa"/>
              <w:bottom w:w="57" w:type="dxa"/>
            </w:tcMar>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81"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82"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31" w:type="dxa"/>
            <w:tcMar>
              <w:top w:w="57" w:type="dxa"/>
              <w:left w:w="0" w:type="dxa"/>
              <w:bottom w:w="57" w:type="dxa"/>
              <w:right w:w="0" w:type="dxa"/>
            </w:tcMar>
            <w:vAlign w:val="center"/>
          </w:tcPr>
          <w:p w:rsidR="009B40CE" w:rsidRPr="00DF0D96" w:rsidRDefault="009B40CE" w:rsidP="009C530C">
            <w:pPr>
              <w:spacing w:line="340" w:lineRule="exact"/>
              <w:ind w:leftChars="-50" w:left="-105" w:rightChars="-50" w:right="-105" w:firstLine="5"/>
              <w:jc w:val="center"/>
              <w:rPr>
                <w:rFonts w:eastAsiaTheme="minorEastAsia"/>
                <w:sz w:val="18"/>
                <w:szCs w:val="18"/>
              </w:rPr>
            </w:pPr>
            <w:r w:rsidRPr="00DF0D96">
              <w:rPr>
                <w:rFonts w:eastAsiaTheme="minorEastAsia"/>
                <w:sz w:val="18"/>
                <w:szCs w:val="18"/>
              </w:rPr>
              <w:t>5</w:t>
            </w:r>
            <w:r w:rsidR="009C530C" w:rsidRPr="00DF0D96">
              <w:rPr>
                <w:rFonts w:eastAsiaTheme="minorEastAsia"/>
                <w:sz w:val="18"/>
                <w:szCs w:val="18"/>
              </w:rPr>
              <w:t>6</w:t>
            </w:r>
          </w:p>
        </w:tc>
        <w:tc>
          <w:tcPr>
            <w:tcW w:w="547" w:type="dxa"/>
            <w:tcMar>
              <w:top w:w="57" w:type="dxa"/>
              <w:left w:w="28" w:type="dxa"/>
              <w:bottom w:w="57" w:type="dxa"/>
              <w:right w:w="28" w:type="dxa"/>
            </w:tcMar>
            <w:vAlign w:val="center"/>
          </w:tcPr>
          <w:p w:rsidR="009B40CE" w:rsidRPr="00DF0D96" w:rsidRDefault="009B40CE" w:rsidP="000A7A8E">
            <w:pPr>
              <w:spacing w:line="340" w:lineRule="exact"/>
              <w:ind w:left="-108" w:right="-96"/>
              <w:jc w:val="center"/>
              <w:rPr>
                <w:rFonts w:eastAsiaTheme="minorEastAsia"/>
                <w:sz w:val="18"/>
                <w:szCs w:val="18"/>
              </w:rPr>
            </w:pPr>
          </w:p>
        </w:tc>
        <w:tc>
          <w:tcPr>
            <w:tcW w:w="834" w:type="dxa"/>
            <w:tcMar>
              <w:top w:w="57" w:type="dxa"/>
              <w:left w:w="57" w:type="dxa"/>
              <w:bottom w:w="57" w:type="dxa"/>
              <w:right w:w="0" w:type="dxa"/>
            </w:tcMar>
            <w:vAlign w:val="center"/>
          </w:tcPr>
          <w:p w:rsidR="009B40CE" w:rsidRPr="00DF0D96" w:rsidRDefault="009B40CE" w:rsidP="000A7A8E">
            <w:pPr>
              <w:spacing w:line="340" w:lineRule="exact"/>
              <w:ind w:left="-108" w:rightChars="-50" w:right="-105" w:firstLine="6"/>
              <w:jc w:val="center"/>
              <w:rPr>
                <w:rFonts w:eastAsiaTheme="minorEastAsia"/>
                <w:sz w:val="18"/>
                <w:szCs w:val="18"/>
              </w:rPr>
            </w:pPr>
          </w:p>
        </w:tc>
      </w:tr>
    </w:tbl>
    <w:p w:rsidR="00DF2FF1" w:rsidRPr="00DF0D96" w:rsidRDefault="00DF2FF1" w:rsidP="001C4E6A">
      <w:pPr>
        <w:spacing w:beforeLines="50" w:afterLines="50"/>
        <w:ind w:firstLineChars="200" w:firstLine="420"/>
        <w:rPr>
          <w:rFonts w:eastAsiaTheme="minorEastAsia"/>
          <w:bCs/>
        </w:rPr>
      </w:pPr>
    </w:p>
    <w:p w:rsidR="00185659" w:rsidRPr="00DF0D96" w:rsidRDefault="00DF2FF1" w:rsidP="003933B7">
      <w:pPr>
        <w:widowControl/>
        <w:spacing w:after="240"/>
        <w:jc w:val="left"/>
        <w:rPr>
          <w:rFonts w:eastAsiaTheme="minorEastAsia"/>
          <w:bCs/>
        </w:rPr>
      </w:pPr>
      <w:r w:rsidRPr="00DF0D96">
        <w:rPr>
          <w:rFonts w:eastAsiaTheme="minorEastAsia"/>
          <w:bCs/>
        </w:rPr>
        <w:br w:type="page"/>
      </w:r>
      <w:r w:rsidR="00DA2029" w:rsidRPr="00DF0D96">
        <w:rPr>
          <w:rFonts w:eastAsiaTheme="minorEastAsia"/>
          <w:bCs/>
        </w:rPr>
        <w:lastRenderedPageBreak/>
        <w:t>2.</w:t>
      </w:r>
      <w:r w:rsidR="00DA2029" w:rsidRPr="00DF0D96">
        <w:rPr>
          <w:rFonts w:eastAsiaTheme="minorEastAsia"/>
          <w:bCs/>
        </w:rPr>
        <w:t>专业限选课程模块（学生须在本模块中完成该方向</w:t>
      </w:r>
      <w:r w:rsidR="009C530C" w:rsidRPr="00DF0D96">
        <w:rPr>
          <w:rFonts w:eastAsiaTheme="minorEastAsia"/>
          <w:bCs/>
        </w:rPr>
        <w:t>9</w:t>
      </w:r>
      <w:r w:rsidR="00DA2029" w:rsidRPr="00DF0D96">
        <w:rPr>
          <w:rFonts w:eastAsiaTheme="minorEastAsia"/>
          <w:bCs/>
        </w:rPr>
        <w:t>学分限选课程）</w:t>
      </w:r>
    </w:p>
    <w:tbl>
      <w:tblPr>
        <w:tblW w:w="0" w:type="auto"/>
        <w:jc w:val="center"/>
        <w:tblInd w:w="-152" w:type="dxa"/>
        <w:tblBorders>
          <w:top w:val="single" w:sz="4" w:space="0" w:color="auto"/>
          <w:bottom w:val="single" w:sz="4" w:space="0" w:color="auto"/>
          <w:insideH w:val="single" w:sz="4" w:space="0" w:color="auto"/>
          <w:insideV w:val="single" w:sz="4" w:space="0" w:color="auto"/>
        </w:tblBorders>
        <w:tblLayout w:type="fixed"/>
        <w:tblLook w:val="0000"/>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9B40CE" w:rsidRPr="00DF0D96" w:rsidTr="00B22D5C">
        <w:trPr>
          <w:cantSplit/>
          <w:trHeight w:val="397"/>
          <w:jc w:val="center"/>
        </w:trPr>
        <w:tc>
          <w:tcPr>
            <w:tcW w:w="900" w:type="dxa"/>
            <w:vMerge w:val="restart"/>
            <w:tcMar>
              <w:top w:w="57" w:type="dxa"/>
              <w:left w:w="28" w:type="dxa"/>
              <w:bottom w:w="57" w:type="dxa"/>
              <w:right w:w="28"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课程编号</w:t>
            </w:r>
          </w:p>
        </w:tc>
        <w:tc>
          <w:tcPr>
            <w:tcW w:w="2340" w:type="dxa"/>
            <w:vMerge w:val="restart"/>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课程名称</w:t>
            </w:r>
          </w:p>
        </w:tc>
        <w:tc>
          <w:tcPr>
            <w:tcW w:w="389" w:type="dxa"/>
            <w:vMerge w:val="restart"/>
            <w:vAlign w:val="center"/>
          </w:tcPr>
          <w:p w:rsidR="009B40CE" w:rsidRPr="00DF0D96" w:rsidRDefault="009B40CE"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课程</w:t>
            </w:r>
          </w:p>
          <w:p w:rsidR="009B40CE" w:rsidRPr="00DF0D96" w:rsidRDefault="009B40CE" w:rsidP="000A7A8E">
            <w:pPr>
              <w:spacing w:line="340" w:lineRule="exact"/>
              <w:ind w:leftChars="-50" w:left="-105" w:rightChars="-50" w:right="-105" w:firstLine="6"/>
              <w:jc w:val="center"/>
              <w:rPr>
                <w:rFonts w:eastAsiaTheme="minorEastAsia"/>
                <w:sz w:val="18"/>
                <w:szCs w:val="18"/>
              </w:rPr>
            </w:pPr>
            <w:r w:rsidRPr="00DF0D96">
              <w:rPr>
                <w:rFonts w:eastAsiaTheme="minorEastAsia"/>
                <w:sz w:val="18"/>
                <w:szCs w:val="18"/>
              </w:rPr>
              <w:t>类型</w:t>
            </w:r>
          </w:p>
        </w:tc>
        <w:tc>
          <w:tcPr>
            <w:tcW w:w="1525" w:type="dxa"/>
            <w:gridSpan w:val="4"/>
            <w:tcMar>
              <w:top w:w="57" w:type="dxa"/>
              <w:left w:w="57" w:type="dxa"/>
              <w:bottom w:w="57" w:type="dxa"/>
              <w:right w:w="57"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总学时</w:t>
            </w:r>
          </w:p>
        </w:tc>
        <w:tc>
          <w:tcPr>
            <w:tcW w:w="2795" w:type="dxa"/>
            <w:gridSpan w:val="8"/>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开课学期和周学时</w:t>
            </w:r>
          </w:p>
        </w:tc>
        <w:tc>
          <w:tcPr>
            <w:tcW w:w="450" w:type="dxa"/>
            <w:vMerge w:val="restart"/>
            <w:tcMar>
              <w:top w:w="57" w:type="dxa"/>
              <w:left w:w="0" w:type="dxa"/>
              <w:bottom w:w="57" w:type="dxa"/>
              <w:right w:w="0"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kern w:val="0"/>
                <w:sz w:val="18"/>
                <w:szCs w:val="18"/>
              </w:rPr>
              <w:t>学分</w:t>
            </w:r>
          </w:p>
        </w:tc>
        <w:tc>
          <w:tcPr>
            <w:tcW w:w="450" w:type="dxa"/>
            <w:vMerge w:val="restart"/>
            <w:tcMar>
              <w:top w:w="57" w:type="dxa"/>
              <w:left w:w="57" w:type="dxa"/>
              <w:bottom w:w="57" w:type="dxa"/>
              <w:right w:w="57"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考核</w:t>
            </w:r>
          </w:p>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方式</w:t>
            </w:r>
          </w:p>
        </w:tc>
        <w:tc>
          <w:tcPr>
            <w:tcW w:w="812" w:type="dxa"/>
            <w:vMerge w:val="restart"/>
            <w:tcMar>
              <w:left w:w="28" w:type="dxa"/>
              <w:right w:w="28"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备注</w:t>
            </w:r>
          </w:p>
        </w:tc>
      </w:tr>
      <w:tr w:rsidR="009B40CE" w:rsidRPr="00DF0D96" w:rsidTr="00B22D5C">
        <w:trPr>
          <w:cantSplit/>
          <w:trHeight w:val="397"/>
          <w:jc w:val="center"/>
        </w:trPr>
        <w:tc>
          <w:tcPr>
            <w:tcW w:w="900" w:type="dxa"/>
            <w:vMerge/>
            <w:tcMar>
              <w:top w:w="57" w:type="dxa"/>
              <w:left w:w="28" w:type="dxa"/>
              <w:bottom w:w="57" w:type="dxa"/>
              <w:right w:w="28" w:type="dxa"/>
            </w:tcMar>
            <w:vAlign w:val="center"/>
          </w:tcPr>
          <w:p w:rsidR="009B40CE" w:rsidRPr="00DF0D96" w:rsidRDefault="009B40CE" w:rsidP="000A7A8E">
            <w:pPr>
              <w:widowControl/>
              <w:spacing w:line="340" w:lineRule="exact"/>
              <w:ind w:leftChars="-50" w:left="-105" w:rightChars="-50" w:right="-105"/>
              <w:jc w:val="center"/>
              <w:rPr>
                <w:rFonts w:eastAsiaTheme="minorEastAsia"/>
                <w:sz w:val="18"/>
                <w:szCs w:val="18"/>
              </w:rPr>
            </w:pPr>
          </w:p>
        </w:tc>
        <w:tc>
          <w:tcPr>
            <w:tcW w:w="2340" w:type="dxa"/>
            <w:vMerge/>
            <w:vAlign w:val="center"/>
          </w:tcPr>
          <w:p w:rsidR="009B40CE" w:rsidRPr="00DF0D96" w:rsidRDefault="009B40CE" w:rsidP="000A7A8E">
            <w:pPr>
              <w:widowControl/>
              <w:spacing w:line="340" w:lineRule="exact"/>
              <w:jc w:val="center"/>
              <w:rPr>
                <w:rFonts w:eastAsiaTheme="minorEastAsia"/>
                <w:sz w:val="18"/>
                <w:szCs w:val="18"/>
              </w:rPr>
            </w:pPr>
          </w:p>
        </w:tc>
        <w:tc>
          <w:tcPr>
            <w:tcW w:w="389" w:type="dxa"/>
            <w:vMerge/>
            <w:vAlign w:val="center"/>
          </w:tcPr>
          <w:p w:rsidR="009B40CE" w:rsidRPr="00DF0D96" w:rsidRDefault="009B40CE" w:rsidP="000A7A8E">
            <w:pPr>
              <w:widowControl/>
              <w:spacing w:line="340" w:lineRule="exact"/>
              <w:ind w:leftChars="-50" w:left="-105" w:rightChars="-50" w:right="-105"/>
              <w:jc w:val="center"/>
              <w:rPr>
                <w:rFonts w:eastAsiaTheme="minorEastAsia"/>
                <w:sz w:val="18"/>
                <w:szCs w:val="18"/>
              </w:rPr>
            </w:pPr>
          </w:p>
        </w:tc>
        <w:tc>
          <w:tcPr>
            <w:tcW w:w="381" w:type="dxa"/>
            <w:tcMar>
              <w:top w:w="57" w:type="dxa"/>
              <w:left w:w="0" w:type="dxa"/>
              <w:bottom w:w="57" w:type="dxa"/>
              <w:right w:w="0"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合计</w:t>
            </w:r>
          </w:p>
        </w:tc>
        <w:tc>
          <w:tcPr>
            <w:tcW w:w="381" w:type="dxa"/>
            <w:tcMar>
              <w:top w:w="57" w:type="dxa"/>
              <w:bottom w:w="57" w:type="dxa"/>
            </w:tcMar>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讲授</w:t>
            </w:r>
          </w:p>
        </w:tc>
        <w:tc>
          <w:tcPr>
            <w:tcW w:w="381"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实验</w:t>
            </w:r>
          </w:p>
        </w:tc>
        <w:tc>
          <w:tcPr>
            <w:tcW w:w="382"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实践</w:t>
            </w:r>
          </w:p>
        </w:tc>
        <w:tc>
          <w:tcPr>
            <w:tcW w:w="349"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一</w:t>
            </w:r>
          </w:p>
        </w:tc>
        <w:tc>
          <w:tcPr>
            <w:tcW w:w="349"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二</w:t>
            </w:r>
          </w:p>
        </w:tc>
        <w:tc>
          <w:tcPr>
            <w:tcW w:w="350"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三</w:t>
            </w:r>
          </w:p>
        </w:tc>
        <w:tc>
          <w:tcPr>
            <w:tcW w:w="349"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四</w:t>
            </w:r>
          </w:p>
        </w:tc>
        <w:tc>
          <w:tcPr>
            <w:tcW w:w="349"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五</w:t>
            </w:r>
          </w:p>
        </w:tc>
        <w:tc>
          <w:tcPr>
            <w:tcW w:w="350"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六</w:t>
            </w:r>
          </w:p>
        </w:tc>
        <w:tc>
          <w:tcPr>
            <w:tcW w:w="349" w:type="dxa"/>
            <w:vAlign w:val="center"/>
          </w:tcPr>
          <w:p w:rsidR="009B40CE" w:rsidRPr="00DF0D96" w:rsidRDefault="009B40CE" w:rsidP="000A7A8E">
            <w:pPr>
              <w:spacing w:line="340" w:lineRule="exact"/>
              <w:ind w:leftChars="-50" w:left="-105" w:rightChars="-50" w:right="-105" w:firstLine="1"/>
              <w:jc w:val="center"/>
              <w:rPr>
                <w:rFonts w:eastAsiaTheme="minorEastAsia"/>
                <w:sz w:val="18"/>
                <w:szCs w:val="18"/>
              </w:rPr>
            </w:pPr>
            <w:r w:rsidRPr="00DF0D96">
              <w:rPr>
                <w:rFonts w:eastAsiaTheme="minorEastAsia"/>
                <w:sz w:val="18"/>
                <w:szCs w:val="18"/>
              </w:rPr>
              <w:t>七</w:t>
            </w:r>
          </w:p>
        </w:tc>
        <w:tc>
          <w:tcPr>
            <w:tcW w:w="350" w:type="dxa"/>
            <w:vAlign w:val="center"/>
          </w:tcPr>
          <w:p w:rsidR="009B40CE" w:rsidRPr="00DF0D96" w:rsidRDefault="009B40CE" w:rsidP="000A7A8E">
            <w:pPr>
              <w:spacing w:line="340" w:lineRule="exact"/>
              <w:ind w:leftChars="-50" w:left="-105" w:rightChars="-50" w:right="-105"/>
              <w:jc w:val="center"/>
              <w:rPr>
                <w:rFonts w:eastAsiaTheme="minorEastAsia"/>
                <w:sz w:val="18"/>
                <w:szCs w:val="18"/>
              </w:rPr>
            </w:pPr>
            <w:r w:rsidRPr="00DF0D96">
              <w:rPr>
                <w:rFonts w:eastAsiaTheme="minorEastAsia"/>
                <w:sz w:val="18"/>
                <w:szCs w:val="18"/>
              </w:rPr>
              <w:t>八</w:t>
            </w:r>
          </w:p>
        </w:tc>
        <w:tc>
          <w:tcPr>
            <w:tcW w:w="450" w:type="dxa"/>
            <w:vMerge/>
            <w:tcMar>
              <w:top w:w="57" w:type="dxa"/>
              <w:left w:w="0" w:type="dxa"/>
              <w:bottom w:w="57" w:type="dxa"/>
              <w:right w:w="0" w:type="dxa"/>
            </w:tcMar>
            <w:vAlign w:val="center"/>
          </w:tcPr>
          <w:p w:rsidR="009B40CE" w:rsidRPr="00DF0D96" w:rsidRDefault="009B40CE" w:rsidP="000A7A8E">
            <w:pPr>
              <w:widowControl/>
              <w:spacing w:line="340" w:lineRule="exact"/>
              <w:ind w:leftChars="-50" w:left="-105" w:rightChars="-50" w:right="-105"/>
              <w:jc w:val="center"/>
              <w:rPr>
                <w:rFonts w:eastAsiaTheme="minorEastAsia"/>
                <w:sz w:val="18"/>
                <w:szCs w:val="18"/>
              </w:rPr>
            </w:pPr>
          </w:p>
        </w:tc>
        <w:tc>
          <w:tcPr>
            <w:tcW w:w="450" w:type="dxa"/>
            <w:vMerge/>
            <w:tcMar>
              <w:top w:w="57" w:type="dxa"/>
              <w:left w:w="28" w:type="dxa"/>
              <w:bottom w:w="57" w:type="dxa"/>
              <w:right w:w="28" w:type="dxa"/>
            </w:tcMar>
            <w:vAlign w:val="center"/>
          </w:tcPr>
          <w:p w:rsidR="009B40CE" w:rsidRPr="00DF0D96" w:rsidRDefault="009B40CE" w:rsidP="000A7A8E">
            <w:pPr>
              <w:snapToGrid w:val="0"/>
              <w:spacing w:line="340" w:lineRule="exact"/>
              <w:ind w:leftChars="-50" w:left="-105" w:rightChars="-50" w:right="-105"/>
              <w:jc w:val="center"/>
              <w:rPr>
                <w:rFonts w:eastAsiaTheme="minorEastAsia"/>
                <w:sz w:val="18"/>
                <w:szCs w:val="18"/>
              </w:rPr>
            </w:pPr>
          </w:p>
        </w:tc>
        <w:tc>
          <w:tcPr>
            <w:tcW w:w="812" w:type="dxa"/>
            <w:vMerge/>
            <w:tcMar>
              <w:left w:w="28" w:type="dxa"/>
              <w:right w:w="28" w:type="dxa"/>
            </w:tcMar>
            <w:vAlign w:val="center"/>
          </w:tcPr>
          <w:p w:rsidR="009B40CE" w:rsidRPr="00DF0D96" w:rsidRDefault="009B40CE" w:rsidP="000A7A8E">
            <w:pPr>
              <w:widowControl/>
              <w:spacing w:line="340" w:lineRule="exact"/>
              <w:ind w:leftChars="-50" w:left="-105" w:rightChars="-50" w:right="-105"/>
              <w:jc w:val="center"/>
              <w:rPr>
                <w:rFonts w:eastAsiaTheme="minorEastAsia"/>
                <w:sz w:val="18"/>
                <w:szCs w:val="18"/>
              </w:rPr>
            </w:pPr>
          </w:p>
        </w:tc>
      </w:tr>
      <w:tr w:rsidR="009B40CE" w:rsidRPr="00DF0D96" w:rsidTr="00B22D5C">
        <w:trPr>
          <w:trHeight w:val="397"/>
          <w:jc w:val="center"/>
        </w:trPr>
        <w:tc>
          <w:tcPr>
            <w:tcW w:w="90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33012501</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民法研讨与案例评析</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限选</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12</w:t>
            </w: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450"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12"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397"/>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sz w:val="18"/>
                <w:szCs w:val="18"/>
              </w:rPr>
            </w:pPr>
            <w:r w:rsidRPr="00DF0D96">
              <w:rPr>
                <w:rFonts w:eastAsiaTheme="minorEastAsia"/>
                <w:sz w:val="18"/>
                <w:szCs w:val="18"/>
              </w:rPr>
              <w:t>3301250</w:t>
            </w:r>
            <w:r w:rsidR="009C0C5F" w:rsidRPr="00DF0D96">
              <w:rPr>
                <w:rFonts w:eastAsiaTheme="minorEastAsia"/>
                <w:sz w:val="18"/>
                <w:szCs w:val="18"/>
              </w:rPr>
              <w:t>2</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刑法研讨与案例评析</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限选</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12</w:t>
            </w: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450"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12"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397"/>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sz w:val="18"/>
                <w:szCs w:val="18"/>
              </w:rPr>
            </w:pPr>
            <w:r w:rsidRPr="00DF0D96">
              <w:rPr>
                <w:rFonts w:eastAsiaTheme="minorEastAsia"/>
                <w:sz w:val="18"/>
                <w:szCs w:val="18"/>
              </w:rPr>
              <w:t>3301250</w:t>
            </w:r>
            <w:r w:rsidR="009C0C5F" w:rsidRPr="00DF0D96">
              <w:rPr>
                <w:rFonts w:eastAsiaTheme="minorEastAsia"/>
                <w:sz w:val="18"/>
                <w:szCs w:val="18"/>
              </w:rPr>
              <w:t>3</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保险法研讨与案例评析</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限选</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12</w:t>
            </w: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450"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12"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397"/>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sz w:val="18"/>
                <w:szCs w:val="18"/>
              </w:rPr>
            </w:pPr>
            <w:r w:rsidRPr="00DF0D96">
              <w:rPr>
                <w:rFonts w:eastAsiaTheme="minorEastAsia"/>
                <w:sz w:val="18"/>
                <w:szCs w:val="18"/>
              </w:rPr>
              <w:t>3301250</w:t>
            </w:r>
            <w:r w:rsidR="009C0C5F" w:rsidRPr="00DF0D96">
              <w:rPr>
                <w:rFonts w:eastAsiaTheme="minorEastAsia"/>
                <w:sz w:val="18"/>
                <w:szCs w:val="18"/>
              </w:rPr>
              <w:t>4</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法律文书写作</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限选</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36</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10</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26</w:t>
            </w: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450"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2</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12"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397"/>
          <w:jc w:val="center"/>
        </w:trPr>
        <w:tc>
          <w:tcPr>
            <w:tcW w:w="90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33012505</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行政法研讨与案例评析</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限选</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12</w:t>
            </w: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450"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Chars="-51" w:left="-107" w:right="-96" w:firstLineChars="52" w:firstLine="94"/>
              <w:jc w:val="center"/>
              <w:rPr>
                <w:rFonts w:eastAsiaTheme="minorEastAsia"/>
                <w:sz w:val="18"/>
                <w:szCs w:val="18"/>
              </w:rPr>
            </w:pPr>
            <w:r w:rsidRPr="00DF0D96">
              <w:rPr>
                <w:rFonts w:eastAsiaTheme="minorEastAsia"/>
                <w:sz w:val="18"/>
                <w:szCs w:val="18"/>
              </w:rPr>
              <w:t>考查</w:t>
            </w:r>
          </w:p>
        </w:tc>
        <w:tc>
          <w:tcPr>
            <w:tcW w:w="812"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397"/>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sz w:val="18"/>
                <w:szCs w:val="18"/>
              </w:rPr>
            </w:pPr>
            <w:r w:rsidRPr="00DF0D96">
              <w:rPr>
                <w:rFonts w:eastAsiaTheme="minorEastAsia"/>
                <w:sz w:val="18"/>
                <w:szCs w:val="18"/>
              </w:rPr>
              <w:t>3301250</w:t>
            </w:r>
            <w:r w:rsidR="009C0C5F" w:rsidRPr="00DF0D96">
              <w:rPr>
                <w:rFonts w:eastAsiaTheme="minorEastAsia"/>
                <w:sz w:val="18"/>
                <w:szCs w:val="18"/>
              </w:rPr>
              <w:t>6</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知识产权法研讨与案例评析</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限选</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12</w:t>
            </w: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450"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12"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397"/>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sz w:val="18"/>
                <w:szCs w:val="18"/>
              </w:rPr>
            </w:pPr>
            <w:r w:rsidRPr="00DF0D96">
              <w:rPr>
                <w:rFonts w:eastAsiaTheme="minorEastAsia"/>
                <w:sz w:val="18"/>
                <w:szCs w:val="18"/>
              </w:rPr>
              <w:t>3301250</w:t>
            </w:r>
            <w:r w:rsidR="009C0C5F" w:rsidRPr="00DF0D96">
              <w:rPr>
                <w:rFonts w:eastAsiaTheme="minorEastAsia"/>
                <w:sz w:val="18"/>
                <w:szCs w:val="18"/>
              </w:rPr>
              <w:t>7</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商法研讨与案例评析</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限选</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12</w:t>
            </w: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450"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12"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397"/>
          <w:jc w:val="center"/>
        </w:trPr>
        <w:tc>
          <w:tcPr>
            <w:tcW w:w="900" w:type="dxa"/>
            <w:tcMar>
              <w:top w:w="57" w:type="dxa"/>
              <w:left w:w="28" w:type="dxa"/>
              <w:bottom w:w="57" w:type="dxa"/>
              <w:right w:w="28" w:type="dxa"/>
            </w:tcMar>
            <w:vAlign w:val="center"/>
          </w:tcPr>
          <w:p w:rsidR="009B40CE" w:rsidRPr="00DF0D96" w:rsidRDefault="009B40CE" w:rsidP="009C0C5F">
            <w:pPr>
              <w:spacing w:line="340" w:lineRule="exact"/>
              <w:ind w:left="-108" w:right="-96" w:firstLine="5"/>
              <w:jc w:val="center"/>
              <w:rPr>
                <w:rFonts w:eastAsiaTheme="minorEastAsia"/>
                <w:sz w:val="18"/>
                <w:szCs w:val="18"/>
              </w:rPr>
            </w:pPr>
            <w:r w:rsidRPr="00DF0D96">
              <w:rPr>
                <w:rFonts w:eastAsiaTheme="minorEastAsia"/>
                <w:sz w:val="18"/>
                <w:szCs w:val="18"/>
              </w:rPr>
              <w:t>3301250</w:t>
            </w:r>
            <w:r w:rsidR="009C0C5F" w:rsidRPr="00DF0D96">
              <w:rPr>
                <w:rFonts w:eastAsiaTheme="minorEastAsia"/>
                <w:sz w:val="18"/>
                <w:szCs w:val="18"/>
              </w:rPr>
              <w:t>8</w:t>
            </w:r>
          </w:p>
        </w:tc>
        <w:tc>
          <w:tcPr>
            <w:tcW w:w="2340" w:type="dxa"/>
            <w:tcMar>
              <w:top w:w="57" w:type="dxa"/>
              <w:left w:w="28" w:type="dxa"/>
              <w:bottom w:w="57" w:type="dxa"/>
              <w:right w:w="28" w:type="dxa"/>
            </w:tcMar>
            <w:vAlign w:val="center"/>
          </w:tcPr>
          <w:p w:rsidR="009B40CE" w:rsidRPr="00DF0D96" w:rsidRDefault="009B40CE" w:rsidP="000A7A8E">
            <w:pPr>
              <w:spacing w:line="340" w:lineRule="exact"/>
              <w:jc w:val="center"/>
              <w:rPr>
                <w:rFonts w:eastAsiaTheme="minorEastAsia"/>
                <w:sz w:val="18"/>
                <w:szCs w:val="18"/>
              </w:rPr>
            </w:pPr>
            <w:r w:rsidRPr="00DF0D96">
              <w:rPr>
                <w:rFonts w:eastAsiaTheme="minorEastAsia"/>
                <w:sz w:val="18"/>
                <w:szCs w:val="18"/>
              </w:rPr>
              <w:t>劳动法研讨与案例评析</w:t>
            </w:r>
          </w:p>
        </w:tc>
        <w:tc>
          <w:tcPr>
            <w:tcW w:w="389"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限选</w:t>
            </w:r>
          </w:p>
        </w:tc>
        <w:tc>
          <w:tcPr>
            <w:tcW w:w="381"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18</w:t>
            </w:r>
          </w:p>
        </w:tc>
        <w:tc>
          <w:tcPr>
            <w:tcW w:w="381" w:type="dxa"/>
            <w:tcMar>
              <w:top w:w="57" w:type="dxa"/>
              <w:bottom w:w="57"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6</w:t>
            </w:r>
          </w:p>
        </w:tc>
        <w:tc>
          <w:tcPr>
            <w:tcW w:w="381"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12</w:t>
            </w:r>
          </w:p>
        </w:tc>
        <w:tc>
          <w:tcPr>
            <w:tcW w:w="382"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108" w:right="-96"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0"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1</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108" w:right="-96" w:firstLine="5"/>
              <w:jc w:val="center"/>
              <w:rPr>
                <w:rFonts w:eastAsiaTheme="minorEastAsia"/>
                <w:sz w:val="18"/>
                <w:szCs w:val="18"/>
              </w:rPr>
            </w:pPr>
            <w:r w:rsidRPr="00DF0D96">
              <w:rPr>
                <w:rFonts w:eastAsiaTheme="minorEastAsia"/>
                <w:sz w:val="18"/>
                <w:szCs w:val="18"/>
              </w:rPr>
              <w:t>考查</w:t>
            </w:r>
          </w:p>
        </w:tc>
        <w:tc>
          <w:tcPr>
            <w:tcW w:w="812" w:type="dxa"/>
            <w:tcMar>
              <w:top w:w="57" w:type="dxa"/>
              <w:left w:w="57" w:type="dxa"/>
              <w:bottom w:w="57" w:type="dxa"/>
              <w:right w:w="0" w:type="dxa"/>
            </w:tcMar>
            <w:vAlign w:val="center"/>
          </w:tcPr>
          <w:p w:rsidR="009B40CE" w:rsidRPr="00DF0D96" w:rsidRDefault="009B40CE" w:rsidP="000A7A8E">
            <w:pPr>
              <w:spacing w:line="340" w:lineRule="exact"/>
              <w:ind w:left="-108" w:right="-96" w:firstLine="5"/>
              <w:jc w:val="center"/>
              <w:rPr>
                <w:rFonts w:eastAsiaTheme="minorEastAsia"/>
                <w:sz w:val="18"/>
                <w:szCs w:val="18"/>
              </w:rPr>
            </w:pPr>
          </w:p>
        </w:tc>
      </w:tr>
      <w:tr w:rsidR="009B40CE" w:rsidRPr="00DF0D96" w:rsidTr="00B22D5C">
        <w:trPr>
          <w:trHeight w:val="397"/>
          <w:jc w:val="center"/>
        </w:trPr>
        <w:tc>
          <w:tcPr>
            <w:tcW w:w="3240" w:type="dxa"/>
            <w:gridSpan w:val="2"/>
            <w:tcMar>
              <w:top w:w="57" w:type="dxa"/>
              <w:left w:w="28" w:type="dxa"/>
              <w:bottom w:w="57" w:type="dxa"/>
              <w:right w:w="28" w:type="dxa"/>
            </w:tcMar>
            <w:vAlign w:val="center"/>
          </w:tcPr>
          <w:p w:rsidR="009B40CE" w:rsidRPr="00DF0D96" w:rsidRDefault="009B40CE" w:rsidP="000A7A8E">
            <w:pPr>
              <w:spacing w:line="340" w:lineRule="exact"/>
              <w:ind w:firstLine="5"/>
              <w:jc w:val="center"/>
              <w:rPr>
                <w:rFonts w:eastAsiaTheme="minorEastAsia"/>
                <w:sz w:val="18"/>
                <w:szCs w:val="18"/>
              </w:rPr>
            </w:pPr>
            <w:r w:rsidRPr="00DF0D96">
              <w:rPr>
                <w:rFonts w:eastAsiaTheme="minorEastAsia"/>
                <w:sz w:val="18"/>
                <w:szCs w:val="18"/>
              </w:rPr>
              <w:t>小</w:t>
            </w:r>
            <w:r w:rsidRPr="00DF0D96">
              <w:rPr>
                <w:rFonts w:eastAsiaTheme="minorEastAsia"/>
                <w:sz w:val="18"/>
                <w:szCs w:val="18"/>
              </w:rPr>
              <w:t xml:space="preserve">    </w:t>
            </w:r>
            <w:r w:rsidRPr="00DF0D96">
              <w:rPr>
                <w:rFonts w:eastAsiaTheme="minorEastAsia"/>
                <w:sz w:val="18"/>
                <w:szCs w:val="18"/>
              </w:rPr>
              <w:t>计</w:t>
            </w:r>
          </w:p>
        </w:tc>
        <w:tc>
          <w:tcPr>
            <w:tcW w:w="389" w:type="dxa"/>
            <w:vAlign w:val="center"/>
          </w:tcPr>
          <w:p w:rsidR="009B40CE" w:rsidRPr="00DF0D96" w:rsidRDefault="009B40CE" w:rsidP="000A7A8E">
            <w:pPr>
              <w:spacing w:line="340" w:lineRule="exact"/>
              <w:jc w:val="center"/>
              <w:rPr>
                <w:rFonts w:eastAsiaTheme="minorEastAsia"/>
                <w:sz w:val="18"/>
                <w:szCs w:val="18"/>
              </w:rPr>
            </w:pPr>
          </w:p>
        </w:tc>
        <w:tc>
          <w:tcPr>
            <w:tcW w:w="381" w:type="dxa"/>
            <w:tcMar>
              <w:top w:w="57" w:type="dxa"/>
              <w:left w:w="0" w:type="dxa"/>
              <w:bottom w:w="57" w:type="dxa"/>
              <w:right w:w="0" w:type="dxa"/>
            </w:tcMar>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81" w:type="dxa"/>
            <w:tcMar>
              <w:top w:w="57" w:type="dxa"/>
              <w:bottom w:w="57" w:type="dxa"/>
            </w:tcMar>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81"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82"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49"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350" w:type="dxa"/>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450" w:type="dxa"/>
            <w:tcMar>
              <w:top w:w="57" w:type="dxa"/>
              <w:left w:w="0" w:type="dxa"/>
              <w:bottom w:w="57" w:type="dxa"/>
              <w:right w:w="0" w:type="dxa"/>
            </w:tcMar>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r w:rsidRPr="00DF0D96">
              <w:rPr>
                <w:rFonts w:eastAsiaTheme="minorEastAsia"/>
                <w:sz w:val="18"/>
                <w:szCs w:val="18"/>
              </w:rPr>
              <w:t>9</w:t>
            </w:r>
          </w:p>
        </w:tc>
        <w:tc>
          <w:tcPr>
            <w:tcW w:w="450" w:type="dxa"/>
            <w:tcMar>
              <w:top w:w="57" w:type="dxa"/>
              <w:left w:w="28" w:type="dxa"/>
              <w:bottom w:w="57" w:type="dxa"/>
              <w:right w:w="28" w:type="dxa"/>
            </w:tcMar>
            <w:vAlign w:val="center"/>
          </w:tcPr>
          <w:p w:rsidR="009B40CE" w:rsidRPr="00DF0D96" w:rsidRDefault="009B40CE" w:rsidP="000A7A8E">
            <w:pPr>
              <w:spacing w:line="340" w:lineRule="exact"/>
              <w:ind w:leftChars="-50" w:left="-105" w:rightChars="-50" w:right="-105" w:firstLine="5"/>
              <w:jc w:val="center"/>
              <w:rPr>
                <w:rFonts w:eastAsiaTheme="minorEastAsia"/>
                <w:sz w:val="18"/>
                <w:szCs w:val="18"/>
              </w:rPr>
            </w:pPr>
          </w:p>
        </w:tc>
        <w:tc>
          <w:tcPr>
            <w:tcW w:w="812" w:type="dxa"/>
            <w:tcMar>
              <w:top w:w="57" w:type="dxa"/>
              <w:left w:w="57" w:type="dxa"/>
              <w:bottom w:w="57" w:type="dxa"/>
              <w:right w:w="0" w:type="dxa"/>
            </w:tcMar>
            <w:vAlign w:val="center"/>
          </w:tcPr>
          <w:p w:rsidR="009B40CE" w:rsidRPr="00DF0D96" w:rsidRDefault="009B40CE" w:rsidP="000A7A8E">
            <w:pPr>
              <w:spacing w:line="340" w:lineRule="exact"/>
              <w:ind w:rightChars="-50" w:right="-105" w:firstLine="6"/>
              <w:jc w:val="center"/>
              <w:rPr>
                <w:rFonts w:eastAsiaTheme="minorEastAsia"/>
                <w:sz w:val="18"/>
                <w:szCs w:val="18"/>
              </w:rPr>
            </w:pPr>
          </w:p>
        </w:tc>
      </w:tr>
    </w:tbl>
    <w:p w:rsidR="00185659" w:rsidRPr="00DF0D96" w:rsidRDefault="00DA2029" w:rsidP="001C4E6A">
      <w:pPr>
        <w:spacing w:beforeLines="50" w:line="280" w:lineRule="exact"/>
        <w:ind w:firstLineChars="200" w:firstLine="420"/>
        <w:rPr>
          <w:rFonts w:eastAsiaTheme="minorEastAsia"/>
        </w:rPr>
      </w:pPr>
      <w:r w:rsidRPr="00DF0D96">
        <w:rPr>
          <w:rFonts w:eastAsiaTheme="minorEastAsia"/>
        </w:rPr>
        <w:t>学生应当按照规定的学分数修满专业任选课程学分，不能用修读其它课程的学分代替。</w:t>
      </w:r>
    </w:p>
    <w:p w:rsidR="00185659" w:rsidRPr="00DF0D96" w:rsidRDefault="003E519C" w:rsidP="001C4E6A">
      <w:pPr>
        <w:spacing w:beforeLines="50" w:afterLines="50"/>
        <w:ind w:firstLineChars="200" w:firstLine="420"/>
        <w:rPr>
          <w:rFonts w:eastAsiaTheme="minorEastAsia"/>
          <w:bCs/>
        </w:rPr>
      </w:pPr>
      <w:r w:rsidRPr="00DF0D96">
        <w:rPr>
          <w:rFonts w:eastAsiaTheme="minorEastAsia"/>
          <w:bCs/>
        </w:rPr>
        <w:t>3</w:t>
      </w:r>
      <w:r w:rsidR="00DA2029" w:rsidRPr="00DF0D96">
        <w:rPr>
          <w:rFonts w:eastAsiaTheme="minorEastAsia"/>
          <w:bCs/>
        </w:rPr>
        <w:t>.</w:t>
      </w:r>
      <w:r w:rsidR="00DA2029" w:rsidRPr="00DF0D96">
        <w:rPr>
          <w:rFonts w:eastAsiaTheme="minorEastAsia"/>
          <w:bCs/>
        </w:rPr>
        <w:t>实践教学模块（学生须在本模块中完成</w:t>
      </w:r>
      <w:r w:rsidR="009C530C" w:rsidRPr="00DF0D96">
        <w:rPr>
          <w:rFonts w:eastAsiaTheme="minorEastAsia"/>
          <w:bCs/>
        </w:rPr>
        <w:t>14</w:t>
      </w:r>
      <w:r w:rsidR="00DA2029" w:rsidRPr="00DF0D96">
        <w:rPr>
          <w:rFonts w:eastAsiaTheme="minorEastAsia"/>
          <w:bCs/>
        </w:rPr>
        <w:t>必修学分）</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rsidR="00185659" w:rsidRPr="00DF0D96" w:rsidTr="00B22D5C">
        <w:trPr>
          <w:cantSplit/>
          <w:trHeight w:val="397"/>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课程（项目）编号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课程或实践</w:t>
            </w:r>
          </w:p>
          <w:p w:rsidR="00185659" w:rsidRPr="00DF0D96" w:rsidRDefault="00DA2029">
            <w:pPr>
              <w:spacing w:line="280" w:lineRule="exact"/>
              <w:jc w:val="center"/>
              <w:rPr>
                <w:rFonts w:eastAsiaTheme="minorEastAsia"/>
                <w:sz w:val="18"/>
                <w:szCs w:val="18"/>
              </w:rPr>
            </w:pPr>
            <w:r w:rsidRPr="00DF0D96">
              <w:rPr>
                <w:rFonts w:eastAsiaTheme="minorEastAsia"/>
                <w:sz w:val="18"/>
                <w:szCs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firstLine="6"/>
              <w:jc w:val="center"/>
              <w:rPr>
                <w:rFonts w:eastAsiaTheme="minorEastAsia"/>
                <w:sz w:val="18"/>
                <w:szCs w:val="18"/>
              </w:rPr>
            </w:pPr>
            <w:r w:rsidRPr="00DF0D96">
              <w:rPr>
                <w:rFonts w:eastAsiaTheme="minorEastAsia"/>
                <w:sz w:val="18"/>
                <w:szCs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kern w:val="0"/>
                <w:sz w:val="18"/>
                <w:szCs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考核</w:t>
            </w:r>
          </w:p>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备注</w:t>
            </w:r>
          </w:p>
        </w:tc>
      </w:tr>
      <w:tr w:rsidR="00185659" w:rsidRPr="00DF0D96" w:rsidTr="00B22D5C">
        <w:trPr>
          <w:cantSplit/>
          <w:trHeight w:val="397"/>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85659" w:rsidRPr="00DF0D96" w:rsidRDefault="00185659">
            <w:pPr>
              <w:widowControl/>
              <w:spacing w:line="280" w:lineRule="exact"/>
              <w:ind w:leftChars="-50" w:left="-105" w:rightChars="-50" w:right="-105"/>
              <w:jc w:val="left"/>
              <w:rPr>
                <w:rFonts w:eastAsiaTheme="minorEastAsia"/>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85659" w:rsidRPr="00DF0D96" w:rsidRDefault="00185659">
            <w:pPr>
              <w:widowControl/>
              <w:spacing w:line="280" w:lineRule="exact"/>
              <w:jc w:val="left"/>
              <w:rPr>
                <w:rFonts w:eastAsiaTheme="minorEastAsia"/>
                <w:sz w:val="18"/>
                <w:szCs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185659" w:rsidRPr="00DF0D96" w:rsidRDefault="00185659">
            <w:pPr>
              <w:widowControl/>
              <w:spacing w:line="280" w:lineRule="exact"/>
              <w:ind w:leftChars="-50" w:left="-105" w:rightChars="-50" w:right="-105"/>
              <w:jc w:val="left"/>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firstLine="1"/>
              <w:jc w:val="center"/>
              <w:rPr>
                <w:rFonts w:eastAsiaTheme="minorEastAsia"/>
                <w:sz w:val="18"/>
                <w:szCs w:val="18"/>
              </w:rPr>
            </w:pPr>
            <w:r w:rsidRPr="00DF0D96">
              <w:rPr>
                <w:rFonts w:eastAsiaTheme="minor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185659">
            <w:pPr>
              <w:widowControl/>
              <w:spacing w:line="280" w:lineRule="exact"/>
              <w:ind w:leftChars="-50" w:left="-105" w:rightChars="-50" w:right="-105"/>
              <w:jc w:val="center"/>
              <w:rPr>
                <w:rFonts w:eastAsiaTheme="minorEastAsia"/>
                <w:sz w:val="18"/>
                <w:szCs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85659" w:rsidRPr="00DF0D96" w:rsidRDefault="00185659">
            <w:pPr>
              <w:snapToGrid w:val="0"/>
              <w:spacing w:line="280" w:lineRule="exact"/>
              <w:ind w:leftChars="-50" w:left="-105" w:rightChars="-50" w:right="-105"/>
              <w:jc w:val="center"/>
              <w:rPr>
                <w:rFonts w:eastAsiaTheme="minorEastAsia"/>
                <w:sz w:val="18"/>
                <w:szCs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185659" w:rsidRPr="00DF0D96" w:rsidRDefault="00185659">
            <w:pPr>
              <w:widowControl/>
              <w:spacing w:line="280" w:lineRule="exact"/>
              <w:ind w:leftChars="-50" w:left="-105" w:rightChars="-50" w:right="-105"/>
              <w:jc w:val="center"/>
              <w:rPr>
                <w:rFonts w:eastAsiaTheme="minorEastAsia"/>
                <w:sz w:val="18"/>
                <w:szCs w:val="18"/>
              </w:rPr>
            </w:pPr>
          </w:p>
        </w:tc>
      </w:tr>
      <w:tr w:rsidR="003E519C" w:rsidRPr="00DF0D96" w:rsidTr="00B22D5C">
        <w:trPr>
          <w:trHeight w:val="397"/>
          <w:jc w:val="center"/>
        </w:trPr>
        <w:tc>
          <w:tcPr>
            <w:tcW w:w="1456" w:type="dxa"/>
            <w:tcBorders>
              <w:top w:val="single" w:sz="4" w:space="0" w:color="auto"/>
              <w:left w:val="nil"/>
              <w:bottom w:val="single" w:sz="4" w:space="0" w:color="auto"/>
              <w:right w:val="single" w:sz="4" w:space="0" w:color="auto"/>
            </w:tcBorders>
            <w:vAlign w:val="center"/>
          </w:tcPr>
          <w:p w:rsidR="003E519C" w:rsidRPr="00DF0D96" w:rsidRDefault="003E519C">
            <w:pPr>
              <w:spacing w:line="280" w:lineRule="exact"/>
              <w:ind w:leftChars="-50" w:left="-105" w:rightChars="-50" w:right="-105" w:firstLine="6"/>
              <w:jc w:val="center"/>
              <w:rPr>
                <w:rFonts w:eastAsiaTheme="minorEastAsia"/>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left"/>
              <w:rPr>
                <w:rFonts w:eastAsiaTheme="minorEastAsia"/>
                <w:sz w:val="18"/>
                <w:szCs w:val="18"/>
              </w:rPr>
            </w:pPr>
            <w:r w:rsidRPr="00DF0D96">
              <w:rPr>
                <w:rFonts w:eastAsiaTheme="minorEastAsia"/>
                <w:sz w:val="18"/>
                <w:szCs w:val="18"/>
              </w:rPr>
              <w:t>专业见习</w:t>
            </w:r>
          </w:p>
        </w:tc>
        <w:tc>
          <w:tcPr>
            <w:tcW w:w="472"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rsidP="00EA4E6E">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E519C" w:rsidRPr="00DF0D96" w:rsidRDefault="003E519C" w:rsidP="00926718">
            <w:pPr>
              <w:spacing w:line="280" w:lineRule="exact"/>
              <w:ind w:firstLine="6"/>
              <w:jc w:val="center"/>
              <w:rPr>
                <w:rFonts w:eastAsiaTheme="minorEastAsia"/>
                <w:sz w:val="18"/>
                <w:szCs w:val="18"/>
              </w:rPr>
            </w:pPr>
            <w:r w:rsidRPr="00DF0D96">
              <w:rPr>
                <w:rFonts w:eastAsiaTheme="minorEastAsia"/>
                <w:sz w:val="18"/>
                <w:szCs w:val="18"/>
              </w:rPr>
              <w:t>第</w:t>
            </w:r>
            <w:r w:rsidRPr="00DF0D96">
              <w:rPr>
                <w:rFonts w:eastAsiaTheme="minorEastAsia"/>
                <w:sz w:val="18"/>
                <w:szCs w:val="18"/>
              </w:rPr>
              <w:t>4—6</w:t>
            </w:r>
            <w:r w:rsidRPr="00DF0D96">
              <w:rPr>
                <w:rFonts w:eastAsiaTheme="minor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不计</w:t>
            </w:r>
          </w:p>
          <w:p w:rsidR="003E519C" w:rsidRPr="00DF0D96" w:rsidRDefault="003E519C">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学分</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3E519C" w:rsidRPr="00DF0D96" w:rsidRDefault="003E519C">
            <w:pPr>
              <w:spacing w:line="280" w:lineRule="exact"/>
              <w:ind w:rightChars="-50" w:right="-105" w:firstLine="6"/>
              <w:rPr>
                <w:rFonts w:eastAsiaTheme="minorEastAsia"/>
                <w:sz w:val="18"/>
                <w:szCs w:val="18"/>
              </w:rPr>
            </w:pPr>
          </w:p>
        </w:tc>
      </w:tr>
      <w:tr w:rsidR="003E519C" w:rsidRPr="00DF0D96" w:rsidTr="00B22D5C">
        <w:trPr>
          <w:trHeight w:val="397"/>
          <w:jc w:val="center"/>
        </w:trPr>
        <w:tc>
          <w:tcPr>
            <w:tcW w:w="1456" w:type="dxa"/>
            <w:tcBorders>
              <w:top w:val="single" w:sz="4" w:space="0" w:color="auto"/>
              <w:left w:val="nil"/>
              <w:bottom w:val="single" w:sz="4" w:space="0" w:color="auto"/>
              <w:right w:val="single" w:sz="4" w:space="0" w:color="auto"/>
            </w:tcBorders>
            <w:vAlign w:val="center"/>
          </w:tcPr>
          <w:p w:rsidR="003E519C" w:rsidRPr="00DF0D96" w:rsidRDefault="003E519C">
            <w:pPr>
              <w:spacing w:line="280" w:lineRule="exact"/>
              <w:ind w:leftChars="-50" w:left="-105" w:rightChars="-50" w:right="-105" w:firstLine="6"/>
              <w:jc w:val="center"/>
              <w:rPr>
                <w:rFonts w:eastAsiaTheme="minorEastAsia"/>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left"/>
              <w:rPr>
                <w:rFonts w:eastAsiaTheme="minorEastAsia"/>
                <w:sz w:val="18"/>
                <w:szCs w:val="18"/>
              </w:rPr>
            </w:pPr>
            <w:r w:rsidRPr="00DF0D96">
              <w:rPr>
                <w:rFonts w:eastAsiaTheme="minorEastAsia"/>
                <w:sz w:val="18"/>
                <w:szCs w:val="18"/>
              </w:rPr>
              <w:t>专业实习</w:t>
            </w:r>
          </w:p>
        </w:tc>
        <w:tc>
          <w:tcPr>
            <w:tcW w:w="472"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rsidP="00EA4E6E">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E519C" w:rsidRPr="00DF0D96" w:rsidRDefault="003E519C">
            <w:pPr>
              <w:spacing w:line="280" w:lineRule="exact"/>
              <w:ind w:firstLine="6"/>
              <w:jc w:val="center"/>
              <w:rPr>
                <w:rFonts w:eastAsiaTheme="minorEastAsia"/>
                <w:sz w:val="18"/>
                <w:szCs w:val="18"/>
              </w:rPr>
            </w:pPr>
            <w:r w:rsidRPr="00DF0D96">
              <w:rPr>
                <w:rFonts w:eastAsiaTheme="minorEastAsia"/>
                <w:sz w:val="18"/>
                <w:szCs w:val="18"/>
              </w:rPr>
              <w:t>第</w:t>
            </w:r>
            <w:r w:rsidRPr="00DF0D96">
              <w:rPr>
                <w:rFonts w:eastAsiaTheme="minorEastAsia"/>
                <w:sz w:val="18"/>
                <w:szCs w:val="18"/>
              </w:rPr>
              <w:t>7</w:t>
            </w:r>
            <w:r w:rsidRPr="00DF0D96">
              <w:rPr>
                <w:rFonts w:eastAsiaTheme="minor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8</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3E519C" w:rsidRPr="00DF0D96" w:rsidRDefault="003E519C">
            <w:pPr>
              <w:spacing w:line="280" w:lineRule="exact"/>
              <w:ind w:rightChars="-50" w:right="-105" w:firstLine="6"/>
              <w:rPr>
                <w:rFonts w:eastAsiaTheme="minorEastAsia"/>
                <w:sz w:val="18"/>
                <w:szCs w:val="18"/>
              </w:rPr>
            </w:pPr>
          </w:p>
        </w:tc>
      </w:tr>
      <w:tr w:rsidR="003E519C" w:rsidRPr="00DF0D96" w:rsidTr="00B22D5C">
        <w:trPr>
          <w:trHeight w:val="397"/>
          <w:jc w:val="center"/>
        </w:trPr>
        <w:tc>
          <w:tcPr>
            <w:tcW w:w="1456" w:type="dxa"/>
            <w:tcBorders>
              <w:top w:val="single" w:sz="4" w:space="0" w:color="auto"/>
              <w:left w:val="nil"/>
              <w:bottom w:val="single" w:sz="4" w:space="0" w:color="auto"/>
              <w:right w:val="single" w:sz="4" w:space="0" w:color="auto"/>
            </w:tcBorders>
            <w:vAlign w:val="center"/>
          </w:tcPr>
          <w:p w:rsidR="003E519C" w:rsidRPr="00DF0D96" w:rsidRDefault="003E519C">
            <w:pPr>
              <w:spacing w:line="280" w:lineRule="exact"/>
              <w:ind w:leftChars="-50" w:left="-105" w:rightChars="-50" w:right="-105" w:firstLine="6"/>
              <w:jc w:val="center"/>
              <w:rPr>
                <w:rFonts w:eastAsiaTheme="minorEastAsia"/>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left"/>
              <w:rPr>
                <w:rFonts w:eastAsiaTheme="minorEastAsia"/>
                <w:sz w:val="18"/>
                <w:szCs w:val="18"/>
              </w:rPr>
            </w:pPr>
            <w:r w:rsidRPr="00DF0D96">
              <w:rPr>
                <w:rFonts w:eastAsiaTheme="minorEastAsia"/>
                <w:sz w:val="18"/>
                <w:szCs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rsidP="00EA4E6E">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E519C" w:rsidRPr="00DF0D96" w:rsidRDefault="003E519C">
            <w:pPr>
              <w:spacing w:line="280" w:lineRule="exact"/>
              <w:ind w:firstLine="6"/>
              <w:jc w:val="center"/>
              <w:rPr>
                <w:rFonts w:eastAsiaTheme="minorEastAsia"/>
                <w:sz w:val="18"/>
                <w:szCs w:val="18"/>
              </w:rPr>
            </w:pPr>
            <w:r w:rsidRPr="00DF0D96">
              <w:rPr>
                <w:rFonts w:eastAsiaTheme="minorEastAsia"/>
                <w:sz w:val="18"/>
                <w:szCs w:val="18"/>
              </w:rPr>
              <w:t>第</w:t>
            </w:r>
            <w:r w:rsidRPr="00DF0D96">
              <w:rPr>
                <w:rFonts w:eastAsiaTheme="minorEastAsia"/>
                <w:sz w:val="18"/>
                <w:szCs w:val="18"/>
              </w:rPr>
              <w:t>5—6</w:t>
            </w:r>
            <w:r w:rsidRPr="00DF0D96">
              <w:rPr>
                <w:rFonts w:eastAsiaTheme="minorEastAsia"/>
                <w:sz w:val="18"/>
                <w:szCs w:val="18"/>
              </w:rPr>
              <w:t>学期（或第</w:t>
            </w:r>
            <w:r w:rsidRPr="00DF0D96">
              <w:rPr>
                <w:rFonts w:eastAsiaTheme="minorEastAsia"/>
                <w:sz w:val="18"/>
                <w:szCs w:val="18"/>
              </w:rPr>
              <w:t>4</w:t>
            </w:r>
            <w:r w:rsidR="003933B7" w:rsidRPr="00DF0D96">
              <w:rPr>
                <w:rFonts w:eastAsiaTheme="minorEastAsia"/>
                <w:sz w:val="18"/>
                <w:szCs w:val="18"/>
              </w:rPr>
              <w:t>—</w:t>
            </w:r>
            <w:r w:rsidRPr="00DF0D96">
              <w:rPr>
                <w:rFonts w:eastAsiaTheme="minorEastAsia"/>
                <w:sz w:val="18"/>
                <w:szCs w:val="18"/>
              </w:rPr>
              <w:t>5</w:t>
            </w:r>
            <w:r w:rsidR="003933B7" w:rsidRPr="00DF0D96">
              <w:rPr>
                <w:rFonts w:eastAsiaTheme="minorEastAsia"/>
                <w:sz w:val="18"/>
                <w:szCs w:val="18"/>
              </w:rPr>
              <w:t>学</w:t>
            </w:r>
            <w:r w:rsidRPr="00DF0D96">
              <w:rPr>
                <w:rFonts w:eastAsiaTheme="minorEastAsia"/>
                <w:sz w:val="18"/>
                <w:szCs w:val="18"/>
              </w:rPr>
              <w:t>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3E519C" w:rsidRPr="00DF0D96" w:rsidRDefault="003E519C">
            <w:pPr>
              <w:spacing w:line="280" w:lineRule="exact"/>
              <w:ind w:rightChars="-50" w:right="-105" w:firstLine="6"/>
              <w:rPr>
                <w:rFonts w:eastAsiaTheme="minorEastAsia"/>
                <w:sz w:val="18"/>
                <w:szCs w:val="18"/>
              </w:rPr>
            </w:pPr>
          </w:p>
        </w:tc>
      </w:tr>
      <w:tr w:rsidR="003E519C" w:rsidRPr="00DF0D96" w:rsidTr="00B22D5C">
        <w:trPr>
          <w:trHeight w:val="397"/>
          <w:jc w:val="center"/>
        </w:trPr>
        <w:tc>
          <w:tcPr>
            <w:tcW w:w="1456" w:type="dxa"/>
            <w:tcBorders>
              <w:top w:val="single" w:sz="4" w:space="0" w:color="auto"/>
              <w:left w:val="nil"/>
              <w:bottom w:val="single" w:sz="4" w:space="0" w:color="auto"/>
              <w:right w:val="single" w:sz="4" w:space="0" w:color="auto"/>
            </w:tcBorders>
            <w:vAlign w:val="center"/>
          </w:tcPr>
          <w:p w:rsidR="003E519C" w:rsidRPr="00DF0D96" w:rsidRDefault="003E519C">
            <w:pPr>
              <w:spacing w:line="280" w:lineRule="exact"/>
              <w:ind w:leftChars="-50" w:left="-105" w:rightChars="-50" w:right="-105" w:firstLine="6"/>
              <w:jc w:val="center"/>
              <w:rPr>
                <w:rFonts w:eastAsiaTheme="minorEastAsia"/>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left"/>
              <w:rPr>
                <w:rFonts w:eastAsiaTheme="minorEastAsia"/>
                <w:sz w:val="18"/>
                <w:szCs w:val="18"/>
              </w:rPr>
            </w:pPr>
            <w:r w:rsidRPr="00DF0D96">
              <w:rPr>
                <w:rFonts w:eastAsiaTheme="minorEastAsia"/>
                <w:sz w:val="18"/>
                <w:szCs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E519C" w:rsidRPr="00DF0D96" w:rsidRDefault="003E519C">
            <w:pPr>
              <w:spacing w:line="280" w:lineRule="exact"/>
              <w:ind w:firstLine="6"/>
              <w:jc w:val="center"/>
              <w:rPr>
                <w:rFonts w:eastAsiaTheme="minorEastAsia"/>
                <w:sz w:val="18"/>
                <w:szCs w:val="18"/>
              </w:rPr>
            </w:pPr>
            <w:r w:rsidRPr="00DF0D96">
              <w:rPr>
                <w:rFonts w:eastAsiaTheme="minorEastAsia"/>
                <w:sz w:val="18"/>
                <w:szCs w:val="18"/>
              </w:rPr>
              <w:t>第</w:t>
            </w:r>
            <w:r w:rsidRPr="00DF0D96">
              <w:rPr>
                <w:rFonts w:eastAsiaTheme="minorEastAsia"/>
                <w:sz w:val="18"/>
                <w:szCs w:val="18"/>
              </w:rPr>
              <w:t>7—8</w:t>
            </w:r>
            <w:r w:rsidRPr="00DF0D96">
              <w:rPr>
                <w:rFonts w:eastAsiaTheme="minorEastAsia"/>
                <w:sz w:val="18"/>
                <w:szCs w:val="18"/>
              </w:rPr>
              <w:t>学期（或</w:t>
            </w:r>
            <w:r w:rsidR="003933B7" w:rsidRPr="00DF0D96">
              <w:rPr>
                <w:rFonts w:eastAsiaTheme="minorEastAsia"/>
                <w:sz w:val="18"/>
                <w:szCs w:val="18"/>
              </w:rPr>
              <w:t>第</w:t>
            </w:r>
            <w:r w:rsidRPr="00DF0D96">
              <w:rPr>
                <w:rFonts w:eastAsiaTheme="minorEastAsia"/>
                <w:sz w:val="18"/>
                <w:szCs w:val="18"/>
              </w:rPr>
              <w:t>6</w:t>
            </w:r>
            <w:r w:rsidR="003933B7" w:rsidRPr="00DF0D96">
              <w:rPr>
                <w:rFonts w:eastAsiaTheme="minorEastAsia"/>
                <w:sz w:val="18"/>
                <w:szCs w:val="18"/>
              </w:rPr>
              <w:t>—</w:t>
            </w:r>
            <w:r w:rsidRPr="00DF0D96">
              <w:rPr>
                <w:rFonts w:eastAsiaTheme="minorEastAsia"/>
                <w:sz w:val="18"/>
                <w:szCs w:val="18"/>
              </w:rPr>
              <w:t>8</w:t>
            </w:r>
            <w:r w:rsidRPr="00DF0D96">
              <w:rPr>
                <w:rFonts w:eastAsiaTheme="minor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3E519C" w:rsidRPr="00DF0D96" w:rsidRDefault="003E519C">
            <w:pPr>
              <w:spacing w:line="280" w:lineRule="exact"/>
              <w:ind w:rightChars="-50" w:right="-105" w:firstLine="6"/>
              <w:rPr>
                <w:rFonts w:eastAsiaTheme="minorEastAsia"/>
                <w:sz w:val="18"/>
                <w:szCs w:val="18"/>
              </w:rPr>
            </w:pPr>
          </w:p>
        </w:tc>
      </w:tr>
      <w:tr w:rsidR="003E519C" w:rsidRPr="00DF0D96" w:rsidTr="00B22D5C">
        <w:trPr>
          <w:trHeight w:val="397"/>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firstLine="5"/>
              <w:jc w:val="center"/>
              <w:rPr>
                <w:rFonts w:eastAsiaTheme="minorEastAsia"/>
                <w:sz w:val="18"/>
                <w:szCs w:val="18"/>
              </w:rPr>
            </w:pPr>
            <w:r w:rsidRPr="00DF0D96">
              <w:rPr>
                <w:rFonts w:eastAsiaTheme="minorEastAsia"/>
                <w:sz w:val="18"/>
                <w:szCs w:val="18"/>
              </w:rPr>
              <w:t>小</w:t>
            </w:r>
            <w:r w:rsidRPr="00DF0D96">
              <w:rPr>
                <w:rFonts w:eastAsiaTheme="minorEastAsia"/>
                <w:sz w:val="18"/>
                <w:szCs w:val="18"/>
              </w:rPr>
              <w:t xml:space="preserve">    </w:t>
            </w:r>
            <w:r w:rsidRPr="00DF0D96">
              <w:rPr>
                <w:rFonts w:eastAsiaTheme="minor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3E519C" w:rsidRPr="00DF0D96" w:rsidRDefault="003E519C">
            <w:pPr>
              <w:spacing w:line="280" w:lineRule="exact"/>
              <w:ind w:firstLine="6"/>
              <w:rPr>
                <w:rFonts w:eastAsiaTheme="minorEastAsia"/>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3E519C" w:rsidRPr="00DF0D96" w:rsidRDefault="003E519C">
            <w:pPr>
              <w:spacing w:line="280" w:lineRule="exact"/>
              <w:ind w:leftChars="-50" w:left="-105" w:rightChars="-50" w:right="-105" w:firstLine="5"/>
              <w:jc w:val="center"/>
              <w:rPr>
                <w:rFonts w:eastAsiaTheme="minorEastAsia"/>
                <w:sz w:val="18"/>
                <w:szCs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3E519C" w:rsidRPr="00DF0D96" w:rsidRDefault="003E519C">
            <w:pPr>
              <w:spacing w:line="280" w:lineRule="exact"/>
              <w:ind w:rightChars="-50" w:right="-105" w:firstLine="6"/>
              <w:rPr>
                <w:rFonts w:eastAsiaTheme="minorEastAsia"/>
                <w:sz w:val="18"/>
                <w:szCs w:val="18"/>
              </w:rPr>
            </w:pPr>
          </w:p>
        </w:tc>
      </w:tr>
    </w:tbl>
    <w:p w:rsidR="00185659" w:rsidRPr="00DF0D96" w:rsidRDefault="003E519C" w:rsidP="001C4E6A">
      <w:pPr>
        <w:spacing w:beforeLines="50" w:afterLines="50" w:line="400" w:lineRule="exact"/>
        <w:ind w:firstLineChars="200" w:firstLine="420"/>
        <w:rPr>
          <w:rFonts w:eastAsiaTheme="minorEastAsia"/>
          <w:bCs/>
        </w:rPr>
      </w:pPr>
      <w:r w:rsidRPr="00DF0D96">
        <w:rPr>
          <w:rFonts w:eastAsiaTheme="minorEastAsia"/>
        </w:rPr>
        <w:t>注：</w:t>
      </w:r>
      <w:r w:rsidR="00DA2029" w:rsidRPr="00DF0D96">
        <w:rPr>
          <w:rFonts w:eastAsiaTheme="minorEastAsia"/>
          <w:bCs/>
        </w:rPr>
        <w:t>（</w:t>
      </w:r>
      <w:r w:rsidRPr="00DF0D96">
        <w:rPr>
          <w:rFonts w:eastAsiaTheme="minorEastAsia"/>
          <w:bCs/>
        </w:rPr>
        <w:t>1</w:t>
      </w:r>
      <w:r w:rsidR="00DA2029" w:rsidRPr="00DF0D96">
        <w:rPr>
          <w:rFonts w:eastAsiaTheme="minorEastAsia"/>
          <w:bCs/>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学年论文一般应从第</w:t>
      </w:r>
      <w:r w:rsidR="00DA2029" w:rsidRPr="00DF0D96">
        <w:rPr>
          <w:rFonts w:eastAsiaTheme="minorEastAsia"/>
          <w:bCs/>
        </w:rPr>
        <w:t>5</w:t>
      </w:r>
      <w:r w:rsidR="00DA2029" w:rsidRPr="00DF0D96">
        <w:rPr>
          <w:rFonts w:eastAsiaTheme="minorEastAsia"/>
          <w:bCs/>
        </w:rPr>
        <w:t>学期（或第</w:t>
      </w:r>
      <w:r w:rsidR="00DA2029" w:rsidRPr="00DF0D96">
        <w:rPr>
          <w:rFonts w:eastAsiaTheme="minorEastAsia"/>
          <w:bCs/>
        </w:rPr>
        <w:t>4</w:t>
      </w:r>
      <w:r w:rsidR="00DA2029" w:rsidRPr="00DF0D96">
        <w:rPr>
          <w:rFonts w:eastAsiaTheme="minorEastAsia"/>
          <w:bCs/>
        </w:rPr>
        <w:t>期）开始进行，学生可以充分利用寒假、暑假进行调研、撰写，第</w:t>
      </w:r>
      <w:r w:rsidR="00DA2029" w:rsidRPr="00DF0D96">
        <w:rPr>
          <w:rFonts w:eastAsiaTheme="minorEastAsia"/>
          <w:bCs/>
        </w:rPr>
        <w:t>7</w:t>
      </w:r>
      <w:r w:rsidR="00DA2029" w:rsidRPr="00DF0D96">
        <w:rPr>
          <w:rFonts w:eastAsiaTheme="minorEastAsia"/>
          <w:bCs/>
        </w:rPr>
        <w:t>学期（或第</w:t>
      </w:r>
      <w:r w:rsidR="00DA2029" w:rsidRPr="00DF0D96">
        <w:rPr>
          <w:rFonts w:eastAsiaTheme="minorEastAsia"/>
          <w:bCs/>
        </w:rPr>
        <w:t>6</w:t>
      </w:r>
      <w:r w:rsidR="00DA2029" w:rsidRPr="00DF0D96">
        <w:rPr>
          <w:rFonts w:eastAsiaTheme="minorEastAsia"/>
          <w:bCs/>
        </w:rPr>
        <w:t>期）开学后完成。</w:t>
      </w:r>
    </w:p>
    <w:p w:rsidR="00185659" w:rsidRPr="00DF0D96" w:rsidRDefault="00DA2029" w:rsidP="001C4E6A">
      <w:pPr>
        <w:spacing w:beforeLines="50" w:afterLines="50" w:line="400" w:lineRule="exact"/>
        <w:ind w:firstLineChars="200" w:firstLine="420"/>
        <w:rPr>
          <w:rFonts w:eastAsiaTheme="minorEastAsia"/>
          <w:bCs/>
          <w:i/>
        </w:rPr>
      </w:pPr>
      <w:r w:rsidRPr="00DF0D96">
        <w:rPr>
          <w:rFonts w:eastAsiaTheme="minorEastAsia"/>
          <w:bCs/>
        </w:rPr>
        <w:lastRenderedPageBreak/>
        <w:t>（</w:t>
      </w:r>
      <w:r w:rsidR="003E519C" w:rsidRPr="00DF0D96">
        <w:rPr>
          <w:rFonts w:eastAsiaTheme="minorEastAsia"/>
          <w:bCs/>
        </w:rPr>
        <w:t>2</w:t>
      </w:r>
      <w:r w:rsidRPr="00DF0D96">
        <w:rPr>
          <w:rFonts w:eastAsiaTheme="minorEastAsia"/>
          <w:bCs/>
        </w:rPr>
        <w:t>）毕业论文（设计）一般应在第</w:t>
      </w:r>
      <w:r w:rsidRPr="00DF0D96">
        <w:rPr>
          <w:rFonts w:eastAsiaTheme="minorEastAsia"/>
          <w:bCs/>
        </w:rPr>
        <w:t>7</w:t>
      </w:r>
      <w:r w:rsidRPr="00DF0D96">
        <w:rPr>
          <w:rFonts w:eastAsiaTheme="minorEastAsia"/>
          <w:bCs/>
        </w:rPr>
        <w:t>学期（或第</w:t>
      </w:r>
      <w:r w:rsidRPr="00DF0D96">
        <w:rPr>
          <w:rFonts w:eastAsiaTheme="minorEastAsia"/>
          <w:bCs/>
        </w:rPr>
        <w:t>6</w:t>
      </w:r>
      <w:r w:rsidRPr="00DF0D96">
        <w:rPr>
          <w:rFonts w:eastAsiaTheme="minorEastAsia"/>
          <w:bCs/>
        </w:rPr>
        <w:t>期）开学初安排学生进行选题，以使学生有比较充裕的时间及利用专业实习时间收集资料、开展调研。毕业论文（设计）的开题环节应在第</w:t>
      </w:r>
      <w:r w:rsidRPr="00DF0D96">
        <w:rPr>
          <w:rFonts w:eastAsiaTheme="minorEastAsia"/>
          <w:bCs/>
        </w:rPr>
        <w:t>7</w:t>
      </w:r>
      <w:r w:rsidRPr="00DF0D96">
        <w:rPr>
          <w:rFonts w:eastAsiaTheme="minorEastAsia"/>
          <w:bCs/>
        </w:rPr>
        <w:t>学期（或第</w:t>
      </w:r>
      <w:r w:rsidRPr="00DF0D96">
        <w:rPr>
          <w:rFonts w:eastAsiaTheme="minorEastAsia"/>
          <w:bCs/>
        </w:rPr>
        <w:t>6</w:t>
      </w:r>
      <w:r w:rsidRPr="00DF0D96">
        <w:rPr>
          <w:rFonts w:eastAsiaTheme="minorEastAsia"/>
          <w:bCs/>
        </w:rPr>
        <w:t>期）完成，研究、设计、撰写环节在第</w:t>
      </w:r>
      <w:r w:rsidRPr="00DF0D96">
        <w:rPr>
          <w:rFonts w:eastAsiaTheme="minorEastAsia"/>
          <w:bCs/>
        </w:rPr>
        <w:t>7</w:t>
      </w:r>
      <w:r w:rsidRPr="00DF0D96">
        <w:rPr>
          <w:rFonts w:eastAsiaTheme="minorEastAsia"/>
          <w:bCs/>
        </w:rPr>
        <w:t>、</w:t>
      </w:r>
      <w:r w:rsidRPr="00DF0D96">
        <w:rPr>
          <w:rFonts w:eastAsiaTheme="minorEastAsia"/>
          <w:bCs/>
        </w:rPr>
        <w:t>8</w:t>
      </w:r>
      <w:r w:rsidRPr="00DF0D96">
        <w:rPr>
          <w:rFonts w:eastAsiaTheme="minorEastAsia"/>
          <w:bCs/>
        </w:rPr>
        <w:t>学期（或</w:t>
      </w:r>
      <w:r w:rsidRPr="00DF0D96">
        <w:rPr>
          <w:rFonts w:eastAsiaTheme="minorEastAsia"/>
          <w:bCs/>
        </w:rPr>
        <w:t>6-8</w:t>
      </w:r>
      <w:r w:rsidRPr="00DF0D96">
        <w:rPr>
          <w:rFonts w:eastAsiaTheme="minorEastAsia"/>
          <w:bCs/>
        </w:rPr>
        <w:t>学期）进行，答辩于第四学年第二学期</w:t>
      </w:r>
      <w:r w:rsidRPr="00DF0D96">
        <w:rPr>
          <w:rFonts w:eastAsiaTheme="minorEastAsia"/>
          <w:bCs/>
        </w:rPr>
        <w:t>5</w:t>
      </w:r>
      <w:r w:rsidRPr="00DF0D96">
        <w:rPr>
          <w:rFonts w:eastAsiaTheme="minorEastAsia"/>
          <w:bCs/>
        </w:rPr>
        <w:t>月上旬结束。</w:t>
      </w:r>
    </w:p>
    <w:p w:rsidR="00185659" w:rsidRPr="00DF0D96" w:rsidRDefault="003E519C" w:rsidP="001C4E6A">
      <w:pPr>
        <w:spacing w:beforeLines="50" w:afterLines="50"/>
        <w:ind w:firstLineChars="200" w:firstLine="420"/>
        <w:rPr>
          <w:rFonts w:eastAsiaTheme="minorEastAsia"/>
          <w:bCs/>
        </w:rPr>
      </w:pPr>
      <w:r w:rsidRPr="00DF0D96">
        <w:rPr>
          <w:rFonts w:eastAsiaTheme="minorEastAsia"/>
          <w:bCs/>
        </w:rPr>
        <w:t>4</w:t>
      </w:r>
      <w:r w:rsidR="00DA2029" w:rsidRPr="00DF0D96">
        <w:rPr>
          <w:rFonts w:eastAsiaTheme="minorEastAsia"/>
          <w:bCs/>
        </w:rPr>
        <w:t>.</w:t>
      </w:r>
      <w:r w:rsidR="00DA2029" w:rsidRPr="00DF0D96">
        <w:rPr>
          <w:rFonts w:eastAsiaTheme="minorEastAsia"/>
          <w:bCs/>
        </w:rPr>
        <w:t>素质拓展与实践创新（学生须在本模块中完成</w:t>
      </w:r>
      <w:r w:rsidR="003830D9" w:rsidRPr="00DF0D96">
        <w:rPr>
          <w:rFonts w:eastAsiaTheme="minorEastAsia"/>
          <w:bCs/>
        </w:rPr>
        <w:t>4</w:t>
      </w:r>
      <w:r w:rsidR="00DA2029" w:rsidRPr="00DF0D96">
        <w:rPr>
          <w:rFonts w:eastAsiaTheme="minorEastAsia"/>
          <w:bCs/>
        </w:rPr>
        <w:t>学分）</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1456"/>
        <w:gridCol w:w="1784"/>
        <w:gridCol w:w="389"/>
        <w:gridCol w:w="381"/>
        <w:gridCol w:w="381"/>
        <w:gridCol w:w="381"/>
        <w:gridCol w:w="382"/>
        <w:gridCol w:w="349"/>
        <w:gridCol w:w="349"/>
        <w:gridCol w:w="350"/>
        <w:gridCol w:w="349"/>
        <w:gridCol w:w="349"/>
        <w:gridCol w:w="350"/>
        <w:gridCol w:w="349"/>
        <w:gridCol w:w="350"/>
        <w:gridCol w:w="450"/>
        <w:gridCol w:w="450"/>
        <w:gridCol w:w="812"/>
      </w:tblGrid>
      <w:tr w:rsidR="00185659" w:rsidRPr="00DF0D96" w:rsidTr="00B22D5C">
        <w:trPr>
          <w:cantSplit/>
          <w:trHeight w:val="397"/>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项目编号</w:t>
            </w:r>
          </w:p>
        </w:tc>
        <w:tc>
          <w:tcPr>
            <w:tcW w:w="1784" w:type="dxa"/>
            <w:vMerge w:val="restart"/>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项目名称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firstLine="6"/>
              <w:jc w:val="center"/>
              <w:rPr>
                <w:rFonts w:eastAsiaTheme="minorEastAsia"/>
                <w:sz w:val="18"/>
                <w:szCs w:val="18"/>
              </w:rPr>
            </w:pPr>
            <w:r w:rsidRPr="00DF0D96">
              <w:rPr>
                <w:rFonts w:eastAsiaTheme="minorEastAsia"/>
                <w:sz w:val="18"/>
                <w:szCs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185659" w:rsidRPr="00DF0D96" w:rsidRDefault="00DA2029">
            <w:pPr>
              <w:spacing w:line="280" w:lineRule="exact"/>
              <w:jc w:val="center"/>
              <w:rPr>
                <w:rFonts w:eastAsiaTheme="minorEastAsia"/>
                <w:sz w:val="18"/>
                <w:szCs w:val="18"/>
              </w:rPr>
            </w:pPr>
            <w:r w:rsidRPr="00DF0D96">
              <w:rPr>
                <w:rFonts w:eastAsiaTheme="minorEastAsia"/>
                <w:sz w:val="18"/>
                <w:szCs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kern w:val="0"/>
                <w:sz w:val="18"/>
                <w:szCs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考核</w:t>
            </w:r>
          </w:p>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备注</w:t>
            </w:r>
          </w:p>
        </w:tc>
      </w:tr>
      <w:tr w:rsidR="00185659" w:rsidRPr="00DF0D96" w:rsidTr="00B22D5C">
        <w:trPr>
          <w:cantSplit/>
          <w:trHeight w:val="397"/>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185659" w:rsidRPr="00DF0D96" w:rsidRDefault="00185659">
            <w:pPr>
              <w:widowControl/>
              <w:spacing w:line="280" w:lineRule="exact"/>
              <w:ind w:leftChars="-50" w:left="-105" w:rightChars="-50" w:right="-105"/>
              <w:jc w:val="left"/>
              <w:rPr>
                <w:rFonts w:eastAsiaTheme="minorEastAsia"/>
                <w:sz w:val="18"/>
                <w:szCs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rsidR="00185659" w:rsidRPr="00DF0D96" w:rsidRDefault="00185659">
            <w:pPr>
              <w:widowControl/>
              <w:spacing w:line="280" w:lineRule="exact"/>
              <w:jc w:val="left"/>
              <w:rPr>
                <w:rFonts w:eastAsiaTheme="minorEastAsia"/>
                <w:sz w:val="18"/>
                <w:szCs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185659" w:rsidRPr="00DF0D96" w:rsidRDefault="00185659">
            <w:pPr>
              <w:widowControl/>
              <w:spacing w:line="280" w:lineRule="exact"/>
              <w:ind w:leftChars="-50" w:left="-105" w:rightChars="-50" w:right="-105"/>
              <w:jc w:val="left"/>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firstLine="1"/>
              <w:jc w:val="center"/>
              <w:rPr>
                <w:rFonts w:eastAsiaTheme="minorEastAsia"/>
                <w:sz w:val="18"/>
                <w:szCs w:val="18"/>
              </w:rPr>
            </w:pPr>
            <w:r w:rsidRPr="00DF0D96">
              <w:rPr>
                <w:rFonts w:eastAsiaTheme="minorEastAsia"/>
                <w:sz w:val="18"/>
                <w:szCs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185659" w:rsidRPr="00DF0D96" w:rsidRDefault="00DA2029">
            <w:pPr>
              <w:spacing w:line="280" w:lineRule="exact"/>
              <w:ind w:leftChars="-50" w:left="-105" w:rightChars="-50" w:right="-105"/>
              <w:jc w:val="center"/>
              <w:rPr>
                <w:rFonts w:eastAsiaTheme="minorEastAsia"/>
                <w:sz w:val="18"/>
                <w:szCs w:val="18"/>
              </w:rPr>
            </w:pPr>
            <w:r w:rsidRPr="00DF0D96">
              <w:rPr>
                <w:rFonts w:eastAsiaTheme="minorEastAsia"/>
                <w:sz w:val="18"/>
                <w:szCs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85659" w:rsidRPr="00DF0D96" w:rsidRDefault="00185659">
            <w:pPr>
              <w:widowControl/>
              <w:spacing w:line="280" w:lineRule="exact"/>
              <w:ind w:leftChars="-50" w:left="-105" w:rightChars="-50" w:right="-105"/>
              <w:jc w:val="center"/>
              <w:rPr>
                <w:rFonts w:eastAsiaTheme="minorEastAsia"/>
                <w:sz w:val="18"/>
                <w:szCs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185659" w:rsidRPr="00DF0D96" w:rsidRDefault="00185659">
            <w:pPr>
              <w:snapToGrid w:val="0"/>
              <w:spacing w:line="280" w:lineRule="exact"/>
              <w:ind w:leftChars="-50" w:left="-105" w:rightChars="-50" w:right="-105"/>
              <w:jc w:val="center"/>
              <w:rPr>
                <w:rFonts w:eastAsiaTheme="minorEastAsia"/>
                <w:sz w:val="18"/>
                <w:szCs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185659" w:rsidRPr="00DF0D96" w:rsidRDefault="00185659">
            <w:pPr>
              <w:widowControl/>
              <w:spacing w:line="280" w:lineRule="exact"/>
              <w:ind w:leftChars="-50" w:left="-105" w:rightChars="-50" w:right="-105"/>
              <w:jc w:val="center"/>
              <w:rPr>
                <w:rFonts w:eastAsiaTheme="minorEastAsia"/>
                <w:sz w:val="18"/>
                <w:szCs w:val="18"/>
              </w:rPr>
            </w:pPr>
          </w:p>
        </w:tc>
      </w:tr>
      <w:tr w:rsidR="001C4E6A" w:rsidRPr="00DF0D96" w:rsidTr="00B22D5C">
        <w:trPr>
          <w:trHeight w:val="397"/>
          <w:jc w:val="center"/>
        </w:trPr>
        <w:tc>
          <w:tcPr>
            <w:tcW w:w="1456" w:type="dxa"/>
            <w:tcBorders>
              <w:top w:val="single" w:sz="4" w:space="0" w:color="auto"/>
              <w:left w:val="nil"/>
              <w:bottom w:val="single" w:sz="4" w:space="0" w:color="auto"/>
              <w:right w:val="single" w:sz="4" w:space="0" w:color="auto"/>
            </w:tcBorders>
            <w:vAlign w:val="center"/>
          </w:tcPr>
          <w:p w:rsidR="001C4E6A" w:rsidRPr="00DF0D96" w:rsidRDefault="001C4E6A">
            <w:pPr>
              <w:spacing w:line="280" w:lineRule="exact"/>
              <w:ind w:leftChars="-50" w:left="-105" w:rightChars="-50" w:right="-105"/>
              <w:jc w:val="center"/>
              <w:rPr>
                <w:rFonts w:eastAsiaTheme="minorEastAsia"/>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1C4E6A" w:rsidRPr="00DF0D96" w:rsidRDefault="001C4E6A" w:rsidP="001C4E6A">
            <w:pPr>
              <w:spacing w:line="280" w:lineRule="exact"/>
              <w:ind w:leftChars="-50" w:left="-105" w:rightChars="-50" w:right="-105"/>
              <w:jc w:val="left"/>
              <w:rPr>
                <w:rFonts w:eastAsiaTheme="minorEastAsia"/>
                <w:sz w:val="18"/>
                <w:szCs w:val="18"/>
              </w:rPr>
            </w:pPr>
            <w:r w:rsidRPr="00DF0D96">
              <w:rPr>
                <w:rFonts w:eastAsiaTheme="minorEastAsia"/>
                <w:sz w:val="18"/>
                <w:szCs w:val="18"/>
              </w:rPr>
              <w:t>社会实践</w:t>
            </w:r>
          </w:p>
        </w:tc>
        <w:tc>
          <w:tcPr>
            <w:tcW w:w="389" w:type="dxa"/>
            <w:tcBorders>
              <w:top w:val="single" w:sz="4" w:space="0" w:color="auto"/>
              <w:left w:val="single" w:sz="4" w:space="0" w:color="auto"/>
              <w:bottom w:val="single" w:sz="4" w:space="0" w:color="auto"/>
              <w:right w:val="single" w:sz="4" w:space="0" w:color="auto"/>
            </w:tcBorders>
            <w:vAlign w:val="center"/>
          </w:tcPr>
          <w:p w:rsidR="001C4E6A" w:rsidRPr="00DF0D96" w:rsidRDefault="001C4E6A" w:rsidP="001C4E6A">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限选</w:t>
            </w:r>
          </w:p>
        </w:tc>
        <w:tc>
          <w:tcPr>
            <w:tcW w:w="381" w:type="dxa"/>
            <w:tcBorders>
              <w:top w:val="single" w:sz="4" w:space="0" w:color="auto"/>
              <w:left w:val="single" w:sz="4" w:space="0" w:color="auto"/>
              <w:bottom w:val="single" w:sz="4" w:space="0" w:color="auto"/>
              <w:right w:val="single" w:sz="4" w:space="0" w:color="auto"/>
            </w:tcBorders>
            <w:vAlign w:val="center"/>
          </w:tcPr>
          <w:p w:rsidR="001C4E6A" w:rsidRPr="00DF0D96" w:rsidRDefault="001C4E6A" w:rsidP="001C4E6A">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C4E6A" w:rsidRPr="00DF0D96" w:rsidRDefault="001C4E6A" w:rsidP="001C4E6A">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C4E6A" w:rsidRPr="00DF0D96" w:rsidRDefault="001C4E6A" w:rsidP="001C4E6A">
            <w:pPr>
              <w:spacing w:line="280" w:lineRule="exact"/>
              <w:ind w:leftChars="-50" w:left="-105" w:rightChars="-50" w:right="-105"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C4E6A" w:rsidRPr="00DF0D96" w:rsidRDefault="001C4E6A" w:rsidP="001C4E6A">
            <w:pPr>
              <w:spacing w:line="280" w:lineRule="exact"/>
              <w:ind w:leftChars="-50" w:left="-105" w:rightChars="-50" w:right="-105" w:firstLine="5"/>
              <w:jc w:val="center"/>
              <w:rPr>
                <w:rFonts w:eastAsiaTheme="minorEastAsia"/>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C4E6A" w:rsidRPr="00DF0D96" w:rsidRDefault="001C4E6A" w:rsidP="001C4E6A">
            <w:pPr>
              <w:spacing w:line="280" w:lineRule="exact"/>
              <w:ind w:firstLine="6"/>
              <w:jc w:val="center"/>
              <w:rPr>
                <w:rFonts w:eastAsiaTheme="minorEastAsia"/>
                <w:sz w:val="18"/>
                <w:szCs w:val="18"/>
              </w:rPr>
            </w:pPr>
            <w:r w:rsidRPr="00DF0D96">
              <w:rPr>
                <w:rFonts w:eastAsiaTheme="minorEastAsia"/>
                <w:sz w:val="18"/>
                <w:szCs w:val="18"/>
              </w:rPr>
              <w:t>第</w:t>
            </w:r>
            <w:r w:rsidRPr="00DF0D96">
              <w:rPr>
                <w:rFonts w:eastAsiaTheme="minorEastAsia"/>
                <w:sz w:val="18"/>
                <w:szCs w:val="18"/>
              </w:rPr>
              <w:t>2—3</w:t>
            </w:r>
            <w:r w:rsidRPr="00DF0D96">
              <w:rPr>
                <w:rFonts w:eastAsiaTheme="minor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C4E6A" w:rsidRPr="00DF0D96" w:rsidRDefault="001C4E6A" w:rsidP="001C4E6A">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C4E6A" w:rsidRPr="00DF0D96" w:rsidRDefault="001C4E6A" w:rsidP="001C4E6A">
            <w:pPr>
              <w:spacing w:line="280" w:lineRule="exact"/>
              <w:ind w:leftChars="-50" w:left="-105" w:rightChars="-50" w:right="-105" w:firstLine="5"/>
              <w:jc w:val="center"/>
              <w:rPr>
                <w:rFonts w:eastAsiaTheme="minorEastAsia"/>
                <w:sz w:val="18"/>
                <w:szCs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C4E6A" w:rsidRPr="00DF0D96" w:rsidRDefault="001C4E6A">
            <w:pPr>
              <w:spacing w:line="280" w:lineRule="exact"/>
              <w:ind w:rightChars="-50" w:right="-105" w:firstLine="6"/>
              <w:rPr>
                <w:rFonts w:eastAsiaTheme="minorEastAsia"/>
                <w:sz w:val="18"/>
                <w:szCs w:val="18"/>
              </w:rPr>
            </w:pPr>
          </w:p>
        </w:tc>
      </w:tr>
      <w:tr w:rsidR="001C4E6A" w:rsidRPr="00DF0D96" w:rsidTr="00B22D5C">
        <w:trPr>
          <w:trHeight w:val="397"/>
          <w:jc w:val="center"/>
        </w:trPr>
        <w:tc>
          <w:tcPr>
            <w:tcW w:w="1456" w:type="dxa"/>
            <w:tcBorders>
              <w:top w:val="single" w:sz="4" w:space="0" w:color="auto"/>
              <w:left w:val="nil"/>
              <w:bottom w:val="single" w:sz="4" w:space="0" w:color="auto"/>
              <w:right w:val="single" w:sz="4" w:space="0" w:color="auto"/>
            </w:tcBorders>
            <w:vAlign w:val="center"/>
          </w:tcPr>
          <w:p w:rsidR="001C4E6A" w:rsidRPr="00DF0D96" w:rsidRDefault="001C4E6A">
            <w:pPr>
              <w:spacing w:line="280" w:lineRule="exact"/>
              <w:ind w:leftChars="-50" w:left="-105" w:rightChars="-50" w:right="-105"/>
              <w:jc w:val="center"/>
              <w:rPr>
                <w:rFonts w:eastAsiaTheme="minorEastAsia"/>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1C4E6A" w:rsidRPr="00DF0D96" w:rsidRDefault="001C4E6A">
            <w:pPr>
              <w:spacing w:line="280" w:lineRule="exact"/>
              <w:ind w:leftChars="-50" w:left="-105" w:rightChars="-50" w:right="-105"/>
              <w:jc w:val="left"/>
              <w:rPr>
                <w:rFonts w:eastAsiaTheme="minorEastAsia"/>
                <w:sz w:val="18"/>
                <w:szCs w:val="18"/>
              </w:rPr>
            </w:pPr>
            <w:r w:rsidRPr="00DF0D96">
              <w:rPr>
                <w:rFonts w:eastAsiaTheme="minorEastAsia"/>
                <w:sz w:val="18"/>
                <w:szCs w:val="18"/>
              </w:rPr>
              <w:t>专业技能训练</w:t>
            </w:r>
          </w:p>
        </w:tc>
        <w:tc>
          <w:tcPr>
            <w:tcW w:w="389" w:type="dxa"/>
            <w:tcBorders>
              <w:top w:val="single" w:sz="4" w:space="0" w:color="auto"/>
              <w:left w:val="single" w:sz="4" w:space="0" w:color="auto"/>
              <w:bottom w:val="single" w:sz="4" w:space="0" w:color="auto"/>
              <w:right w:val="single" w:sz="4" w:space="0" w:color="auto"/>
            </w:tcBorders>
            <w:vAlign w:val="center"/>
          </w:tcPr>
          <w:p w:rsidR="001C4E6A" w:rsidRPr="00DF0D96" w:rsidRDefault="001C4E6A">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限选</w:t>
            </w:r>
          </w:p>
        </w:tc>
        <w:tc>
          <w:tcPr>
            <w:tcW w:w="381" w:type="dxa"/>
            <w:tcBorders>
              <w:top w:val="single" w:sz="4" w:space="0" w:color="auto"/>
              <w:left w:val="single" w:sz="4" w:space="0" w:color="auto"/>
              <w:bottom w:val="single" w:sz="4" w:space="0" w:color="auto"/>
              <w:right w:val="single" w:sz="4" w:space="0" w:color="auto"/>
            </w:tcBorders>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C4E6A" w:rsidRPr="00DF0D96" w:rsidRDefault="001C4E6A" w:rsidP="00B07329">
            <w:pPr>
              <w:spacing w:line="280" w:lineRule="exact"/>
              <w:ind w:firstLine="6"/>
              <w:jc w:val="center"/>
              <w:rPr>
                <w:rFonts w:eastAsiaTheme="minorEastAsia"/>
                <w:sz w:val="18"/>
                <w:szCs w:val="18"/>
              </w:rPr>
            </w:pPr>
            <w:r w:rsidRPr="00DF0D96">
              <w:rPr>
                <w:rFonts w:eastAsiaTheme="minorEastAsia"/>
                <w:sz w:val="18"/>
                <w:szCs w:val="18"/>
              </w:rPr>
              <w:t>第</w:t>
            </w:r>
            <w:r w:rsidRPr="00DF0D96">
              <w:rPr>
                <w:rFonts w:eastAsiaTheme="minorEastAsia"/>
                <w:sz w:val="18"/>
                <w:szCs w:val="18"/>
              </w:rPr>
              <w:t>4—5</w:t>
            </w:r>
            <w:r w:rsidRPr="00DF0D96">
              <w:rPr>
                <w:rFonts w:eastAsiaTheme="minorEastAsia"/>
                <w:sz w:val="18"/>
                <w:szCs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1C4E6A" w:rsidRPr="00DF0D96" w:rsidRDefault="001C4E6A">
            <w:pPr>
              <w:spacing w:line="280" w:lineRule="exact"/>
              <w:ind w:rightChars="-50" w:right="-105" w:firstLine="6"/>
              <w:rPr>
                <w:rFonts w:eastAsiaTheme="minorEastAsia"/>
                <w:sz w:val="18"/>
                <w:szCs w:val="18"/>
              </w:rPr>
            </w:pPr>
          </w:p>
        </w:tc>
      </w:tr>
      <w:tr w:rsidR="001C4E6A" w:rsidRPr="00DF0D96" w:rsidTr="00B22D5C">
        <w:trPr>
          <w:trHeight w:val="397"/>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1C4E6A" w:rsidRPr="00DF0D96" w:rsidRDefault="001C4E6A">
            <w:pPr>
              <w:spacing w:line="280" w:lineRule="exact"/>
              <w:ind w:firstLine="5"/>
              <w:jc w:val="center"/>
              <w:rPr>
                <w:rFonts w:eastAsiaTheme="minorEastAsia"/>
                <w:sz w:val="18"/>
                <w:szCs w:val="18"/>
              </w:rPr>
            </w:pPr>
            <w:r w:rsidRPr="00DF0D96">
              <w:rPr>
                <w:rFonts w:eastAsiaTheme="minorEastAsia"/>
                <w:sz w:val="18"/>
                <w:szCs w:val="18"/>
              </w:rPr>
              <w:t>小</w:t>
            </w:r>
            <w:r w:rsidRPr="00DF0D96">
              <w:rPr>
                <w:rFonts w:eastAsiaTheme="minorEastAsia"/>
                <w:sz w:val="18"/>
                <w:szCs w:val="18"/>
              </w:rPr>
              <w:t xml:space="preserve">    </w:t>
            </w:r>
            <w:r w:rsidRPr="00DF0D96">
              <w:rPr>
                <w:rFonts w:eastAsiaTheme="minorEastAsia"/>
                <w:sz w:val="18"/>
                <w:szCs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1C4E6A" w:rsidRPr="00DF0D96" w:rsidRDefault="001C4E6A">
            <w:pPr>
              <w:spacing w:line="280" w:lineRule="exact"/>
              <w:ind w:firstLine="6"/>
              <w:rPr>
                <w:rFonts w:eastAsiaTheme="minorEastAsia"/>
                <w:sz w:val="18"/>
                <w:szCs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r w:rsidRPr="00DF0D96">
              <w:rPr>
                <w:rFonts w:eastAsiaTheme="minorEastAsia"/>
                <w:sz w:val="18"/>
                <w:szCs w:val="18"/>
              </w:rPr>
              <w:t>4</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1C4E6A" w:rsidRPr="00DF0D96" w:rsidRDefault="001C4E6A">
            <w:pPr>
              <w:spacing w:line="280" w:lineRule="exact"/>
              <w:ind w:leftChars="-50" w:left="-105" w:rightChars="-50" w:right="-105" w:firstLine="5"/>
              <w:jc w:val="center"/>
              <w:rPr>
                <w:rFonts w:eastAsiaTheme="minorEastAsia"/>
                <w:sz w:val="18"/>
                <w:szCs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1C4E6A" w:rsidRPr="00DF0D96" w:rsidRDefault="001C4E6A">
            <w:pPr>
              <w:spacing w:line="280" w:lineRule="exact"/>
              <w:ind w:rightChars="-50" w:right="-105" w:firstLine="6"/>
              <w:rPr>
                <w:rFonts w:eastAsiaTheme="minorEastAsia"/>
                <w:sz w:val="18"/>
                <w:szCs w:val="18"/>
              </w:rPr>
            </w:pPr>
          </w:p>
        </w:tc>
      </w:tr>
    </w:tbl>
    <w:p w:rsidR="00185659" w:rsidRPr="00DF0D96" w:rsidRDefault="00DA2029" w:rsidP="001C4E6A">
      <w:pPr>
        <w:spacing w:beforeLines="50" w:line="400" w:lineRule="exact"/>
        <w:ind w:firstLineChars="200" w:firstLine="420"/>
        <w:rPr>
          <w:rFonts w:eastAsiaTheme="minorEastAsia"/>
          <w:bCs/>
        </w:rPr>
      </w:pPr>
      <w:r w:rsidRPr="00DF0D96">
        <w:rPr>
          <w:rFonts w:eastAsiaTheme="minorEastAsia"/>
          <w:bCs/>
        </w:rPr>
        <w:t>以上所列专业平台课程的学分修读要求如下：</w:t>
      </w:r>
    </w:p>
    <w:p w:rsidR="00185659" w:rsidRPr="00DF0D96" w:rsidRDefault="00DA2029" w:rsidP="001C4E6A">
      <w:pPr>
        <w:spacing w:afterLines="50" w:line="400" w:lineRule="exact"/>
        <w:ind w:firstLineChars="200" w:firstLine="420"/>
        <w:rPr>
          <w:rFonts w:eastAsiaTheme="minorEastAsia"/>
          <w:bCs/>
        </w:rPr>
      </w:pPr>
      <w:r w:rsidRPr="00DF0D96">
        <w:rPr>
          <w:rFonts w:eastAsiaTheme="minorEastAsia"/>
        </w:rPr>
        <w:t>必修</w:t>
      </w:r>
      <w:r w:rsidR="009C530C" w:rsidRPr="00DF0D96">
        <w:rPr>
          <w:rFonts w:eastAsiaTheme="minorEastAsia"/>
        </w:rPr>
        <w:t>70</w:t>
      </w:r>
      <w:r w:rsidRPr="00DF0D96">
        <w:rPr>
          <w:rFonts w:eastAsiaTheme="minorEastAsia"/>
        </w:rPr>
        <w:t>学分，限选</w:t>
      </w:r>
      <w:r w:rsidR="009C530C" w:rsidRPr="00DF0D96">
        <w:rPr>
          <w:rFonts w:eastAsiaTheme="minorEastAsia"/>
        </w:rPr>
        <w:t>13</w:t>
      </w:r>
      <w:r w:rsidRPr="00DF0D96">
        <w:rPr>
          <w:rFonts w:eastAsiaTheme="minorEastAsia"/>
        </w:rPr>
        <w:t>学分，共计</w:t>
      </w:r>
      <w:r w:rsidR="009C530C" w:rsidRPr="00DF0D96">
        <w:rPr>
          <w:rFonts w:eastAsiaTheme="minorEastAsia"/>
        </w:rPr>
        <w:t>83</w:t>
      </w:r>
      <w:r w:rsidRPr="00DF0D96">
        <w:rPr>
          <w:rFonts w:eastAsiaTheme="minorEastAsia"/>
        </w:rPr>
        <w:t>学分。其中课堂教学</w:t>
      </w:r>
      <w:r w:rsidR="009C530C" w:rsidRPr="00DF0D96">
        <w:rPr>
          <w:rFonts w:eastAsiaTheme="minorEastAsia"/>
        </w:rPr>
        <w:t>56</w:t>
      </w:r>
      <w:r w:rsidRPr="00DF0D96">
        <w:rPr>
          <w:rFonts w:eastAsiaTheme="minorEastAsia"/>
        </w:rPr>
        <w:t>学分，实践教学</w:t>
      </w:r>
      <w:r w:rsidR="009C530C" w:rsidRPr="00DF0D96">
        <w:rPr>
          <w:rFonts w:eastAsiaTheme="minorEastAsia"/>
        </w:rPr>
        <w:t>23</w:t>
      </w:r>
      <w:r w:rsidRPr="00DF0D96">
        <w:rPr>
          <w:rFonts w:eastAsiaTheme="minorEastAsia"/>
        </w:rPr>
        <w:t>学分，素质拓展与实践创新</w:t>
      </w:r>
      <w:r w:rsidR="009C530C" w:rsidRPr="00DF0D96">
        <w:rPr>
          <w:rFonts w:eastAsiaTheme="minorEastAsia"/>
        </w:rPr>
        <w:t>4</w:t>
      </w:r>
      <w:r w:rsidRPr="00DF0D96">
        <w:rPr>
          <w:rFonts w:eastAsiaTheme="minorEastAsia"/>
        </w:rPr>
        <w:t>学分。</w:t>
      </w:r>
    </w:p>
    <w:p w:rsidR="00185659" w:rsidRPr="00DF0D96" w:rsidRDefault="00DA2029" w:rsidP="001C4E6A">
      <w:pPr>
        <w:spacing w:beforeLines="50" w:afterLines="50"/>
        <w:ind w:firstLineChars="200" w:firstLine="422"/>
        <w:rPr>
          <w:rFonts w:eastAsiaTheme="minorEastAsia"/>
          <w:b/>
          <w:bCs/>
        </w:rPr>
      </w:pPr>
      <w:r w:rsidRPr="00DF0D96">
        <w:rPr>
          <w:rFonts w:eastAsiaTheme="minorEastAsia"/>
          <w:b/>
          <w:bCs/>
        </w:rPr>
        <w:t>十、</w:t>
      </w:r>
      <w:r w:rsidR="003E32F1" w:rsidRPr="00DF0D96">
        <w:rPr>
          <w:rFonts w:eastAsiaTheme="minorEastAsia"/>
          <w:b/>
          <w:bCs/>
        </w:rPr>
        <w:t>辅</w:t>
      </w:r>
      <w:r w:rsidRPr="00DF0D96">
        <w:rPr>
          <w:rFonts w:eastAsiaTheme="minorEastAsia"/>
          <w:b/>
          <w:bCs/>
        </w:rPr>
        <w:t>修专科、</w:t>
      </w:r>
      <w:r w:rsidR="003E32F1" w:rsidRPr="00DF0D96">
        <w:rPr>
          <w:rFonts w:eastAsiaTheme="minorEastAsia"/>
          <w:b/>
          <w:bCs/>
        </w:rPr>
        <w:t>辅</w:t>
      </w:r>
      <w:r w:rsidRPr="00DF0D96">
        <w:rPr>
          <w:rFonts w:eastAsiaTheme="minorEastAsia"/>
          <w:b/>
          <w:bCs/>
        </w:rPr>
        <w:t>修本科与</w:t>
      </w:r>
      <w:r w:rsidR="003E32F1" w:rsidRPr="00DF0D96">
        <w:rPr>
          <w:rFonts w:eastAsiaTheme="minorEastAsia"/>
          <w:b/>
          <w:bCs/>
        </w:rPr>
        <w:t>辅</w:t>
      </w:r>
      <w:r w:rsidRPr="00DF0D96">
        <w:rPr>
          <w:rFonts w:eastAsiaTheme="minorEastAsia"/>
          <w:b/>
          <w:bCs/>
        </w:rPr>
        <w:t>修学士学位</w:t>
      </w:r>
    </w:p>
    <w:p w:rsidR="00185659" w:rsidRPr="00DF0D96" w:rsidRDefault="00DA2029" w:rsidP="003933B7">
      <w:pPr>
        <w:spacing w:line="400" w:lineRule="exact"/>
        <w:ind w:firstLineChars="200" w:firstLine="420"/>
        <w:rPr>
          <w:rFonts w:eastAsiaTheme="minorEastAsia"/>
        </w:rPr>
      </w:pPr>
      <w:r w:rsidRPr="00DF0D96">
        <w:rPr>
          <w:rFonts w:eastAsiaTheme="minorEastAsia"/>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w:t>
      </w:r>
      <w:r w:rsidR="003E32F1" w:rsidRPr="00DF0D96">
        <w:rPr>
          <w:rFonts w:eastAsiaTheme="minorEastAsia"/>
        </w:rPr>
        <w:t>辅</w:t>
      </w:r>
      <w:r w:rsidRPr="00DF0D96">
        <w:rPr>
          <w:rFonts w:eastAsiaTheme="minorEastAsia"/>
        </w:rPr>
        <w:t>修专科、</w:t>
      </w:r>
      <w:r w:rsidR="003E32F1" w:rsidRPr="00DF0D96">
        <w:rPr>
          <w:rFonts w:eastAsiaTheme="minorEastAsia"/>
        </w:rPr>
        <w:t>辅</w:t>
      </w:r>
      <w:r w:rsidRPr="00DF0D96">
        <w:rPr>
          <w:rFonts w:eastAsiaTheme="minorEastAsia"/>
        </w:rPr>
        <w:t>修本科、</w:t>
      </w:r>
      <w:r w:rsidR="003E32F1" w:rsidRPr="00DF0D96">
        <w:rPr>
          <w:rFonts w:eastAsiaTheme="minorEastAsia"/>
        </w:rPr>
        <w:t>辅</w:t>
      </w:r>
      <w:r w:rsidRPr="00DF0D96">
        <w:rPr>
          <w:rFonts w:eastAsiaTheme="minorEastAsia"/>
        </w:rPr>
        <w:t>修学士学位。</w:t>
      </w:r>
    </w:p>
    <w:p w:rsidR="00185659" w:rsidRPr="00DF0D96" w:rsidRDefault="00DA2029" w:rsidP="001C4E6A">
      <w:pPr>
        <w:spacing w:beforeLines="50" w:afterLines="50" w:line="400" w:lineRule="exact"/>
        <w:ind w:firstLineChars="200" w:firstLine="420"/>
        <w:rPr>
          <w:rFonts w:eastAsiaTheme="minorEastAsia"/>
          <w:bCs/>
        </w:rPr>
      </w:pPr>
      <w:r w:rsidRPr="00DF0D96">
        <w:rPr>
          <w:rFonts w:eastAsiaTheme="minorEastAsia"/>
          <w:bCs/>
        </w:rPr>
        <w:t>1.</w:t>
      </w:r>
      <w:r w:rsidR="003E32F1" w:rsidRPr="00DF0D96">
        <w:rPr>
          <w:rFonts w:eastAsiaTheme="minorEastAsia"/>
          <w:bCs/>
        </w:rPr>
        <w:t>辅</w:t>
      </w:r>
      <w:r w:rsidRPr="00DF0D96">
        <w:rPr>
          <w:rFonts w:eastAsiaTheme="minorEastAsia"/>
          <w:bCs/>
        </w:rPr>
        <w:t>修专科</w:t>
      </w:r>
    </w:p>
    <w:p w:rsidR="00185659" w:rsidRPr="00DF0D96" w:rsidRDefault="00DA2029" w:rsidP="003933B7">
      <w:pPr>
        <w:spacing w:line="400" w:lineRule="exact"/>
        <w:ind w:firstLineChars="200" w:firstLine="420"/>
        <w:rPr>
          <w:rFonts w:eastAsiaTheme="minorEastAsia"/>
        </w:rPr>
      </w:pPr>
      <w:r w:rsidRPr="00DF0D96">
        <w:rPr>
          <w:rFonts w:eastAsiaTheme="minorEastAsia"/>
        </w:rPr>
        <w:t>应修读本专业人才培养方案的学院平台课程和专业平台课程中规定的必修课，获得不低于</w:t>
      </w:r>
      <w:r w:rsidRPr="00DF0D96">
        <w:rPr>
          <w:rFonts w:eastAsiaTheme="minorEastAsia"/>
        </w:rPr>
        <w:t>30</w:t>
      </w:r>
      <w:r w:rsidRPr="00DF0D96">
        <w:rPr>
          <w:rFonts w:eastAsiaTheme="minorEastAsia"/>
        </w:rPr>
        <w:t>学分的</w:t>
      </w:r>
      <w:r w:rsidR="003E32F1" w:rsidRPr="00DF0D96">
        <w:rPr>
          <w:rFonts w:eastAsiaTheme="minorEastAsia"/>
        </w:rPr>
        <w:t>辅</w:t>
      </w:r>
      <w:r w:rsidRPr="00DF0D96">
        <w:rPr>
          <w:rFonts w:eastAsiaTheme="minorEastAsia"/>
        </w:rPr>
        <w:t>修课程学分，在取得主修专业本科毕业证书后，可发给</w:t>
      </w:r>
      <w:r w:rsidR="003E32F1" w:rsidRPr="00DF0D96">
        <w:rPr>
          <w:rFonts w:eastAsiaTheme="minorEastAsia"/>
        </w:rPr>
        <w:t>辅</w:t>
      </w:r>
      <w:r w:rsidRPr="00DF0D96">
        <w:rPr>
          <w:rFonts w:eastAsiaTheme="minorEastAsia"/>
        </w:rPr>
        <w:t>修专科专业毕业证书。</w:t>
      </w:r>
    </w:p>
    <w:p w:rsidR="00185659" w:rsidRPr="00DF0D96" w:rsidRDefault="003E32F1" w:rsidP="003933B7">
      <w:pPr>
        <w:spacing w:line="400" w:lineRule="exact"/>
        <w:ind w:firstLineChars="200" w:firstLine="420"/>
        <w:rPr>
          <w:rFonts w:eastAsiaTheme="minorEastAsia"/>
        </w:rPr>
      </w:pPr>
      <w:r w:rsidRPr="00DF0D96">
        <w:rPr>
          <w:rFonts w:eastAsiaTheme="minorEastAsia"/>
        </w:rPr>
        <w:t>辅</w:t>
      </w:r>
      <w:r w:rsidR="00DA2029" w:rsidRPr="00DF0D96">
        <w:rPr>
          <w:rFonts w:eastAsiaTheme="minorEastAsia"/>
        </w:rPr>
        <w:t>修本专业专科的学生应当修读以下必修课程：</w:t>
      </w:r>
    </w:p>
    <w:p w:rsidR="003735FC" w:rsidRPr="00DF0D96" w:rsidRDefault="003735FC" w:rsidP="003933B7">
      <w:pPr>
        <w:spacing w:line="400" w:lineRule="exact"/>
        <w:ind w:firstLineChars="200" w:firstLine="420"/>
        <w:rPr>
          <w:rFonts w:eastAsiaTheme="minorEastAsia"/>
        </w:rPr>
      </w:pPr>
      <w:r w:rsidRPr="00DF0D96">
        <w:rPr>
          <w:rFonts w:eastAsiaTheme="minorEastAsia"/>
        </w:rPr>
        <w:t>学院平台课程：法理学，民法总论，宪法学，共计</w:t>
      </w:r>
      <w:r w:rsidR="00DD300E" w:rsidRPr="00DF0D96">
        <w:rPr>
          <w:rFonts w:eastAsiaTheme="minorEastAsia"/>
        </w:rPr>
        <w:t>9</w:t>
      </w:r>
      <w:r w:rsidRPr="00DF0D96">
        <w:rPr>
          <w:rFonts w:eastAsiaTheme="minorEastAsia"/>
        </w:rPr>
        <w:t>学分。</w:t>
      </w:r>
    </w:p>
    <w:p w:rsidR="00185659" w:rsidRPr="00DF0D96" w:rsidRDefault="003735FC" w:rsidP="003933B7">
      <w:pPr>
        <w:spacing w:line="400" w:lineRule="exact"/>
        <w:ind w:firstLineChars="200" w:firstLine="420"/>
        <w:rPr>
          <w:rFonts w:eastAsiaTheme="minorEastAsia"/>
        </w:rPr>
      </w:pPr>
      <w:r w:rsidRPr="00DF0D96">
        <w:rPr>
          <w:rFonts w:eastAsiaTheme="minorEastAsia"/>
        </w:rPr>
        <w:t>专业平台课程：刑法总论，刑法分论，民法分论，知识产权法，商法学，经济法，民事诉讼法，行政法与行政诉讼法，共计</w:t>
      </w:r>
      <w:r w:rsidR="00DD300E" w:rsidRPr="00DF0D96">
        <w:rPr>
          <w:rFonts w:eastAsiaTheme="minorEastAsia"/>
        </w:rPr>
        <w:t>29</w:t>
      </w:r>
      <w:r w:rsidR="00DD300E" w:rsidRPr="00DF0D96">
        <w:rPr>
          <w:rFonts w:eastAsiaTheme="minorEastAsia"/>
        </w:rPr>
        <w:t>学分</w:t>
      </w:r>
      <w:r w:rsidRPr="00DF0D96">
        <w:rPr>
          <w:rFonts w:eastAsiaTheme="minorEastAsia"/>
        </w:rPr>
        <w:t>。</w:t>
      </w:r>
    </w:p>
    <w:p w:rsidR="00185659" w:rsidRPr="00DF0D96" w:rsidRDefault="00DA2029" w:rsidP="001C4E6A">
      <w:pPr>
        <w:spacing w:beforeLines="50" w:afterLines="50" w:line="400" w:lineRule="exact"/>
        <w:ind w:firstLineChars="200" w:firstLine="420"/>
        <w:rPr>
          <w:rFonts w:eastAsiaTheme="minorEastAsia"/>
          <w:bCs/>
        </w:rPr>
      </w:pPr>
      <w:r w:rsidRPr="00DF0D96">
        <w:rPr>
          <w:rFonts w:eastAsiaTheme="minorEastAsia"/>
          <w:bCs/>
        </w:rPr>
        <w:t>2.</w:t>
      </w:r>
      <w:r w:rsidR="003E32F1" w:rsidRPr="00DF0D96">
        <w:rPr>
          <w:rFonts w:eastAsiaTheme="minorEastAsia"/>
          <w:bCs/>
        </w:rPr>
        <w:t>辅</w:t>
      </w:r>
      <w:r w:rsidRPr="00DF0D96">
        <w:rPr>
          <w:rFonts w:eastAsiaTheme="minorEastAsia"/>
          <w:bCs/>
        </w:rPr>
        <w:t>修本科</w:t>
      </w:r>
    </w:p>
    <w:p w:rsidR="00185659" w:rsidRPr="00DF0D96" w:rsidRDefault="00DA2029" w:rsidP="003933B7">
      <w:pPr>
        <w:spacing w:line="400" w:lineRule="exact"/>
        <w:ind w:firstLineChars="200" w:firstLine="420"/>
        <w:rPr>
          <w:rFonts w:eastAsiaTheme="minorEastAsia"/>
        </w:rPr>
      </w:pPr>
      <w:r w:rsidRPr="00DF0D96">
        <w:rPr>
          <w:rFonts w:eastAsiaTheme="minorEastAsia"/>
        </w:rPr>
        <w:t>应修读本专业人才培养方案的学院平台课程和专业平台课程中规定的必修课，并修读一定数量的选修课，获得不低于</w:t>
      </w:r>
      <w:r w:rsidRPr="00DF0D96">
        <w:rPr>
          <w:rFonts w:eastAsiaTheme="minorEastAsia"/>
        </w:rPr>
        <w:t>60</w:t>
      </w:r>
      <w:r w:rsidRPr="00DF0D96">
        <w:rPr>
          <w:rFonts w:eastAsiaTheme="minorEastAsia"/>
        </w:rPr>
        <w:t>学分的</w:t>
      </w:r>
      <w:r w:rsidR="003E32F1" w:rsidRPr="00DF0D96">
        <w:rPr>
          <w:rFonts w:eastAsiaTheme="minorEastAsia"/>
        </w:rPr>
        <w:t>辅</w:t>
      </w:r>
      <w:r w:rsidRPr="00DF0D96">
        <w:rPr>
          <w:rFonts w:eastAsiaTheme="minorEastAsia"/>
        </w:rPr>
        <w:t>修课程学分，其中必修课程不低于</w:t>
      </w:r>
      <w:r w:rsidRPr="00DF0D96">
        <w:rPr>
          <w:rFonts w:eastAsiaTheme="minorEastAsia"/>
        </w:rPr>
        <w:t>45</w:t>
      </w:r>
      <w:r w:rsidRPr="00DF0D96">
        <w:rPr>
          <w:rFonts w:eastAsiaTheme="minorEastAsia"/>
        </w:rPr>
        <w:t>学分，在取得主修专业本科毕业证书后，可发给</w:t>
      </w:r>
      <w:r w:rsidR="003E32F1" w:rsidRPr="00DF0D96">
        <w:rPr>
          <w:rFonts w:eastAsiaTheme="minorEastAsia"/>
        </w:rPr>
        <w:t>辅</w:t>
      </w:r>
      <w:r w:rsidRPr="00DF0D96">
        <w:rPr>
          <w:rFonts w:eastAsiaTheme="minorEastAsia"/>
        </w:rPr>
        <w:t>修本科专业毕业证书。</w:t>
      </w:r>
    </w:p>
    <w:p w:rsidR="00185659" w:rsidRPr="00DF0D96" w:rsidRDefault="003E32F1" w:rsidP="003933B7">
      <w:pPr>
        <w:spacing w:line="400" w:lineRule="exact"/>
        <w:ind w:firstLineChars="200" w:firstLine="420"/>
        <w:rPr>
          <w:rFonts w:eastAsiaTheme="minorEastAsia"/>
        </w:rPr>
      </w:pPr>
      <w:r w:rsidRPr="00DF0D96">
        <w:rPr>
          <w:rFonts w:eastAsiaTheme="minorEastAsia"/>
        </w:rPr>
        <w:t>辅</w:t>
      </w:r>
      <w:r w:rsidR="00DA2029" w:rsidRPr="00DF0D96">
        <w:rPr>
          <w:rFonts w:eastAsiaTheme="minorEastAsia"/>
        </w:rPr>
        <w:t>修本专业本科的学生应当修读以下必修课程：</w:t>
      </w:r>
    </w:p>
    <w:p w:rsidR="003735FC" w:rsidRPr="00DF0D96" w:rsidRDefault="003735FC" w:rsidP="003933B7">
      <w:pPr>
        <w:spacing w:line="400" w:lineRule="exact"/>
        <w:ind w:firstLineChars="200" w:firstLine="420"/>
        <w:rPr>
          <w:rFonts w:eastAsiaTheme="minorEastAsia"/>
        </w:rPr>
      </w:pPr>
      <w:r w:rsidRPr="00DF0D96">
        <w:rPr>
          <w:rFonts w:eastAsiaTheme="minorEastAsia"/>
        </w:rPr>
        <w:lastRenderedPageBreak/>
        <w:t>学院平台课程：法理学，民法总论，宪法学，共计</w:t>
      </w:r>
      <w:r w:rsidR="00DD300E" w:rsidRPr="00DF0D96">
        <w:rPr>
          <w:rFonts w:eastAsiaTheme="minorEastAsia"/>
        </w:rPr>
        <w:t>9</w:t>
      </w:r>
      <w:r w:rsidRPr="00DF0D96">
        <w:rPr>
          <w:rFonts w:eastAsiaTheme="minorEastAsia"/>
        </w:rPr>
        <w:t>学分。</w:t>
      </w:r>
    </w:p>
    <w:p w:rsidR="003735FC" w:rsidRPr="00DF0D96" w:rsidRDefault="003735FC" w:rsidP="003933B7">
      <w:pPr>
        <w:spacing w:line="400" w:lineRule="exact"/>
        <w:ind w:firstLineChars="200" w:firstLine="420"/>
        <w:rPr>
          <w:rFonts w:eastAsiaTheme="minorEastAsia"/>
        </w:rPr>
      </w:pPr>
      <w:r w:rsidRPr="00DF0D96">
        <w:rPr>
          <w:rFonts w:eastAsiaTheme="minorEastAsia"/>
        </w:rPr>
        <w:t>专业平台课程：刑法总论，民法分论，知识产权法，商法学，经济法，民事诉讼法，刑事诉讼法，行政法与行政诉讼法，国际法，国际私法，国际经济法，中国法制史</w:t>
      </w:r>
      <w:r w:rsidR="00DD300E" w:rsidRPr="00DF0D96">
        <w:rPr>
          <w:rFonts w:eastAsiaTheme="minorEastAsia"/>
        </w:rPr>
        <w:t>，</w:t>
      </w:r>
      <w:r w:rsidR="0039547E" w:rsidRPr="00DF0D96">
        <w:rPr>
          <w:rFonts w:eastAsiaTheme="minorEastAsia"/>
        </w:rPr>
        <w:t>环境与资源保护法，</w:t>
      </w:r>
      <w:r w:rsidR="00DD300E" w:rsidRPr="00DF0D96">
        <w:rPr>
          <w:rFonts w:eastAsiaTheme="minorEastAsia"/>
        </w:rPr>
        <w:t>共计</w:t>
      </w:r>
      <w:r w:rsidR="00DD300E" w:rsidRPr="00DF0D96">
        <w:rPr>
          <w:rFonts w:eastAsiaTheme="minorEastAsia"/>
        </w:rPr>
        <w:t>4</w:t>
      </w:r>
      <w:r w:rsidR="0039547E" w:rsidRPr="00DF0D96">
        <w:rPr>
          <w:rFonts w:eastAsiaTheme="minorEastAsia"/>
        </w:rPr>
        <w:t>5</w:t>
      </w:r>
      <w:r w:rsidR="00DD300E" w:rsidRPr="00DF0D96">
        <w:rPr>
          <w:rFonts w:eastAsiaTheme="minorEastAsia"/>
        </w:rPr>
        <w:t>学分</w:t>
      </w:r>
      <w:r w:rsidRPr="00DF0D96">
        <w:rPr>
          <w:rFonts w:eastAsiaTheme="minorEastAsia"/>
        </w:rPr>
        <w:t>。</w:t>
      </w:r>
    </w:p>
    <w:p w:rsidR="00185659" w:rsidRPr="00DF0D96" w:rsidRDefault="00DA2029" w:rsidP="003933B7">
      <w:pPr>
        <w:spacing w:line="400" w:lineRule="exact"/>
        <w:ind w:firstLineChars="200" w:firstLine="420"/>
        <w:rPr>
          <w:rFonts w:eastAsiaTheme="minorEastAsia"/>
        </w:rPr>
      </w:pPr>
      <w:r w:rsidRPr="00DF0D96">
        <w:rPr>
          <w:rFonts w:eastAsiaTheme="minorEastAsia"/>
        </w:rPr>
        <w:t>另外，还须在本人才培养方案的学院、专业平台中修读</w:t>
      </w:r>
      <w:r w:rsidR="00DD300E" w:rsidRPr="00DF0D96">
        <w:rPr>
          <w:rFonts w:eastAsiaTheme="minorEastAsia"/>
        </w:rPr>
        <w:t>4</w:t>
      </w:r>
      <w:r w:rsidRPr="00DF0D96">
        <w:rPr>
          <w:rFonts w:eastAsiaTheme="minorEastAsia"/>
        </w:rPr>
        <w:t>学分其它课程。</w:t>
      </w:r>
    </w:p>
    <w:p w:rsidR="00185659" w:rsidRPr="00DF0D96" w:rsidRDefault="00DA2029" w:rsidP="001C4E6A">
      <w:pPr>
        <w:spacing w:beforeLines="50" w:afterLines="50" w:line="400" w:lineRule="exact"/>
        <w:ind w:firstLineChars="200" w:firstLine="420"/>
        <w:rPr>
          <w:rFonts w:eastAsiaTheme="minorEastAsia"/>
          <w:bCs/>
        </w:rPr>
      </w:pPr>
      <w:r w:rsidRPr="00DF0D96">
        <w:rPr>
          <w:rFonts w:eastAsiaTheme="minorEastAsia"/>
          <w:bCs/>
        </w:rPr>
        <w:t>3.</w:t>
      </w:r>
      <w:r w:rsidR="003E32F1" w:rsidRPr="00DF0D96">
        <w:rPr>
          <w:rFonts w:eastAsiaTheme="minorEastAsia"/>
          <w:bCs/>
        </w:rPr>
        <w:t>辅</w:t>
      </w:r>
      <w:r w:rsidRPr="00DF0D96">
        <w:rPr>
          <w:rFonts w:eastAsiaTheme="minorEastAsia"/>
          <w:bCs/>
        </w:rPr>
        <w:t>修学士学位</w:t>
      </w:r>
    </w:p>
    <w:p w:rsidR="00185659" w:rsidRPr="00DF0D96" w:rsidRDefault="00DA2029" w:rsidP="003933B7">
      <w:pPr>
        <w:spacing w:line="400" w:lineRule="exact"/>
        <w:ind w:firstLineChars="200" w:firstLine="420"/>
        <w:rPr>
          <w:rFonts w:eastAsiaTheme="minorEastAsia"/>
        </w:rPr>
      </w:pPr>
      <w:r w:rsidRPr="00DF0D96">
        <w:rPr>
          <w:rFonts w:eastAsiaTheme="minorEastAsia"/>
        </w:rPr>
        <w:t>在修读完成</w:t>
      </w:r>
      <w:r w:rsidR="003E32F1" w:rsidRPr="00DF0D96">
        <w:rPr>
          <w:rFonts w:eastAsiaTheme="minorEastAsia"/>
        </w:rPr>
        <w:t>辅</w:t>
      </w:r>
      <w:r w:rsidRPr="00DF0D96">
        <w:rPr>
          <w:rFonts w:eastAsiaTheme="minorEastAsia"/>
        </w:rPr>
        <w:t>修本科专业课程学分的基础上，完成</w:t>
      </w:r>
      <w:r w:rsidR="003E32F1" w:rsidRPr="00DF0D96">
        <w:rPr>
          <w:rFonts w:eastAsiaTheme="minorEastAsia"/>
        </w:rPr>
        <w:t>辅</w:t>
      </w:r>
      <w:r w:rsidRPr="00DF0D96">
        <w:rPr>
          <w:rFonts w:eastAsiaTheme="minorEastAsia"/>
        </w:rPr>
        <w:t>修专业的实践教学环节（见习实习、毕业论文或毕业设计），达到学位授予条件，且</w:t>
      </w:r>
      <w:r w:rsidR="003E32F1" w:rsidRPr="00DF0D96">
        <w:rPr>
          <w:rFonts w:eastAsiaTheme="minorEastAsia"/>
        </w:rPr>
        <w:t>辅</w:t>
      </w:r>
      <w:r w:rsidRPr="00DF0D96">
        <w:rPr>
          <w:rFonts w:eastAsiaTheme="minorEastAsia"/>
        </w:rPr>
        <w:t>修专业与主修专业分属于不同学科门类，则在取得主修专业学士学位证书后，可授予</w:t>
      </w:r>
      <w:r w:rsidR="003E32F1" w:rsidRPr="00DF0D96">
        <w:rPr>
          <w:rFonts w:eastAsiaTheme="minorEastAsia"/>
        </w:rPr>
        <w:t>辅</w:t>
      </w:r>
      <w:r w:rsidRPr="00DF0D96">
        <w:rPr>
          <w:rFonts w:eastAsiaTheme="minorEastAsia"/>
        </w:rPr>
        <w:t>修学士学位。</w:t>
      </w:r>
    </w:p>
    <w:p w:rsidR="00185659" w:rsidRPr="00DF0D96" w:rsidRDefault="00DA2029" w:rsidP="001C4E6A">
      <w:pPr>
        <w:spacing w:beforeLines="50" w:afterLines="50" w:line="400" w:lineRule="exact"/>
        <w:ind w:firstLineChars="200" w:firstLine="420"/>
        <w:rPr>
          <w:rFonts w:eastAsiaTheme="minorEastAsia"/>
          <w:bCs/>
        </w:rPr>
      </w:pPr>
      <w:r w:rsidRPr="00DF0D96">
        <w:rPr>
          <w:rFonts w:eastAsiaTheme="minorEastAsia"/>
          <w:bCs/>
        </w:rPr>
        <w:t>4.</w:t>
      </w:r>
      <w:r w:rsidRPr="00DF0D96">
        <w:rPr>
          <w:rFonts w:eastAsiaTheme="minorEastAsia"/>
          <w:bCs/>
        </w:rPr>
        <w:t>有关规定</w:t>
      </w:r>
    </w:p>
    <w:p w:rsidR="00185659" w:rsidRPr="00DF0D96" w:rsidRDefault="00DA2029" w:rsidP="003933B7">
      <w:pPr>
        <w:spacing w:line="400" w:lineRule="exact"/>
        <w:ind w:firstLineChars="200" w:firstLine="420"/>
        <w:rPr>
          <w:rFonts w:eastAsiaTheme="minorEastAsia"/>
        </w:rPr>
      </w:pPr>
      <w:r w:rsidRPr="00DF0D96">
        <w:rPr>
          <w:rFonts w:eastAsiaTheme="minorEastAsia"/>
        </w:rPr>
        <w:t>主修专业与</w:t>
      </w:r>
      <w:r w:rsidR="003E32F1" w:rsidRPr="00DF0D96">
        <w:rPr>
          <w:rFonts w:eastAsiaTheme="minorEastAsia"/>
        </w:rPr>
        <w:t>辅</w:t>
      </w:r>
      <w:r w:rsidRPr="00DF0D96">
        <w:rPr>
          <w:rFonts w:eastAsiaTheme="minorEastAsia"/>
        </w:rPr>
        <w:t>修专业相同的课程，或者主修专业课程教学要求高于</w:t>
      </w:r>
      <w:r w:rsidR="003E32F1" w:rsidRPr="00DF0D96">
        <w:rPr>
          <w:rFonts w:eastAsiaTheme="minorEastAsia"/>
        </w:rPr>
        <w:t>辅</w:t>
      </w:r>
      <w:r w:rsidRPr="00DF0D96">
        <w:rPr>
          <w:rFonts w:eastAsiaTheme="minorEastAsia"/>
        </w:rPr>
        <w:t>修专业的，经相关学院认定，可用主修专业课程代替</w:t>
      </w:r>
      <w:r w:rsidR="003E32F1" w:rsidRPr="00DF0D96">
        <w:rPr>
          <w:rFonts w:eastAsiaTheme="minorEastAsia"/>
        </w:rPr>
        <w:t>辅</w:t>
      </w:r>
      <w:r w:rsidRPr="00DF0D96">
        <w:rPr>
          <w:rFonts w:eastAsiaTheme="minorEastAsia"/>
        </w:rPr>
        <w:t>修专业课程，不必重复修读。</w:t>
      </w:r>
    </w:p>
    <w:p w:rsidR="00185659" w:rsidRPr="00DF0D96" w:rsidRDefault="00DA2029" w:rsidP="003933B7">
      <w:pPr>
        <w:spacing w:line="400" w:lineRule="exact"/>
        <w:ind w:firstLineChars="200" w:firstLine="420"/>
        <w:rPr>
          <w:rFonts w:eastAsiaTheme="minorEastAsia"/>
        </w:rPr>
      </w:pPr>
      <w:r w:rsidRPr="00DF0D96">
        <w:rPr>
          <w:rFonts w:eastAsiaTheme="minorEastAsia"/>
        </w:rPr>
        <w:t>学生因多种原因终止</w:t>
      </w:r>
      <w:r w:rsidR="003E32F1" w:rsidRPr="00DF0D96">
        <w:rPr>
          <w:rFonts w:eastAsiaTheme="minorEastAsia"/>
        </w:rPr>
        <w:t>辅</w:t>
      </w:r>
      <w:r w:rsidRPr="00DF0D96">
        <w:rPr>
          <w:rFonts w:eastAsiaTheme="minorEastAsia"/>
        </w:rPr>
        <w:t>修后，</w:t>
      </w:r>
      <w:r w:rsidR="003E32F1" w:rsidRPr="00DF0D96">
        <w:rPr>
          <w:rFonts w:eastAsiaTheme="minorEastAsia"/>
        </w:rPr>
        <w:t>辅</w:t>
      </w:r>
      <w:r w:rsidRPr="00DF0D96">
        <w:rPr>
          <w:rFonts w:eastAsiaTheme="minorEastAsia"/>
        </w:rPr>
        <w:t>修期间所修读的</w:t>
      </w:r>
      <w:r w:rsidR="003E32F1" w:rsidRPr="00DF0D96">
        <w:rPr>
          <w:rFonts w:eastAsiaTheme="minorEastAsia"/>
        </w:rPr>
        <w:t>辅</w:t>
      </w:r>
      <w:r w:rsidRPr="00DF0D96">
        <w:rPr>
          <w:rFonts w:eastAsiaTheme="minorEastAsia"/>
        </w:rPr>
        <w:t>修专业课程学分可转为主修专业的任选课学分。</w:t>
      </w:r>
    </w:p>
    <w:p w:rsidR="003735FC" w:rsidRPr="00DF0D96" w:rsidRDefault="003735FC" w:rsidP="001C4E6A">
      <w:pPr>
        <w:spacing w:beforeLines="50" w:afterLines="50" w:line="400" w:lineRule="exact"/>
        <w:ind w:firstLineChars="200" w:firstLine="422"/>
        <w:rPr>
          <w:rFonts w:eastAsiaTheme="minorEastAsia"/>
          <w:b/>
          <w:bCs/>
          <w:szCs w:val="21"/>
        </w:rPr>
      </w:pPr>
      <w:r w:rsidRPr="00DF0D96">
        <w:rPr>
          <w:rFonts w:eastAsiaTheme="minorEastAsia"/>
          <w:b/>
          <w:bCs/>
          <w:szCs w:val="21"/>
        </w:rPr>
        <w:t>十一、课程简介</w:t>
      </w:r>
      <w:r w:rsidRPr="00DF0D96">
        <w:rPr>
          <w:rFonts w:eastAsiaTheme="minorEastAsia"/>
          <w:b/>
          <w:szCs w:val="21"/>
          <w:u w:val="single"/>
        </w:rPr>
        <w:t xml:space="preserve">                                                                          </w:t>
      </w:r>
    </w:p>
    <w:p w:rsidR="003735FC" w:rsidRPr="00DF0D96" w:rsidRDefault="003735F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33001401</w:t>
      </w:r>
    </w:p>
    <w:p w:rsidR="003735FC" w:rsidRPr="00DF0D96" w:rsidRDefault="003735FC"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政治哲学</w:t>
      </w:r>
      <w:r w:rsidR="000A7A8E" w:rsidRPr="00DF0D96">
        <w:rPr>
          <w:rFonts w:eastAsiaTheme="minorEastAsia"/>
          <w:szCs w:val="21"/>
        </w:rPr>
        <w:t>（</w:t>
      </w:r>
      <w:r w:rsidR="000A7A8E" w:rsidRPr="00DF0D96">
        <w:rPr>
          <w:szCs w:val="21"/>
        </w:rPr>
        <w:t>Political philosophy</w:t>
      </w:r>
      <w:r w:rsidR="000A7A8E" w:rsidRPr="00DF0D96">
        <w:rPr>
          <w:rFonts w:eastAsiaTheme="minorEastAsia"/>
          <w:szCs w:val="21"/>
        </w:rPr>
        <w:t>）</w:t>
      </w:r>
    </w:p>
    <w:p w:rsidR="003735FC" w:rsidRPr="00DF0D96" w:rsidRDefault="003735FC" w:rsidP="00B22D5C">
      <w:pPr>
        <w:spacing w:line="400" w:lineRule="exact"/>
        <w:rPr>
          <w:rFonts w:eastAsiaTheme="minorEastAsia"/>
          <w:szCs w:val="21"/>
        </w:rPr>
      </w:pPr>
      <w:r w:rsidRPr="00DF0D96">
        <w:rPr>
          <w:rFonts w:eastAsiaTheme="minorEastAsia"/>
          <w:bCs/>
          <w:szCs w:val="21"/>
        </w:rPr>
        <w:t>课程类型：</w:t>
      </w:r>
      <w:r w:rsidR="000A7A8E" w:rsidRPr="00DF0D96">
        <w:rPr>
          <w:rFonts w:eastAsiaTheme="minorEastAsia"/>
          <w:szCs w:val="21"/>
        </w:rPr>
        <w:t>学院平台</w:t>
      </w:r>
      <w:r w:rsidR="000A7A8E" w:rsidRPr="00DF0D96">
        <w:rPr>
          <w:rFonts w:eastAsiaTheme="minorEastAsia"/>
          <w:szCs w:val="21"/>
        </w:rPr>
        <w:t xml:space="preserve"> </w:t>
      </w:r>
      <w:r w:rsidR="000A7A8E" w:rsidRPr="00DF0D96">
        <w:rPr>
          <w:rFonts w:eastAsiaTheme="minorEastAsia"/>
          <w:szCs w:val="21"/>
        </w:rPr>
        <w:t>必修课</w:t>
      </w:r>
    </w:p>
    <w:p w:rsidR="003735FC" w:rsidRPr="00DF0D96" w:rsidRDefault="000A7A8E" w:rsidP="00B22D5C">
      <w:pPr>
        <w:spacing w:line="400" w:lineRule="exact"/>
        <w:rPr>
          <w:rFonts w:eastAsiaTheme="minorEastAsia"/>
          <w:szCs w:val="21"/>
        </w:rPr>
      </w:pPr>
      <w:r w:rsidRPr="00DF0D96">
        <w:rPr>
          <w:rFonts w:eastAsiaTheme="minorEastAsia"/>
          <w:bCs/>
          <w:szCs w:val="21"/>
        </w:rPr>
        <w:t>周学时</w:t>
      </w:r>
      <w:r w:rsidR="003735FC" w:rsidRPr="00DF0D96">
        <w:rPr>
          <w:rFonts w:eastAsiaTheme="minorEastAsia"/>
          <w:bCs/>
          <w:szCs w:val="21"/>
        </w:rPr>
        <w:t>：</w:t>
      </w:r>
      <w:r w:rsidR="003735FC" w:rsidRPr="00DF0D96">
        <w:rPr>
          <w:rFonts w:eastAsiaTheme="minorEastAsia"/>
          <w:szCs w:val="21"/>
        </w:rPr>
        <w:t>2</w:t>
      </w:r>
      <w:r w:rsidRPr="00DF0D96">
        <w:rPr>
          <w:rFonts w:eastAsiaTheme="minorEastAsia"/>
          <w:szCs w:val="21"/>
        </w:rPr>
        <w:t>+0</w:t>
      </w:r>
      <w:r w:rsidRPr="00DF0D96">
        <w:rPr>
          <w:rFonts w:eastAsiaTheme="minorEastAsia"/>
          <w:szCs w:val="21"/>
        </w:rPr>
        <w:t>学时</w:t>
      </w:r>
    </w:p>
    <w:p w:rsidR="000A7A8E" w:rsidRPr="00DF0D96" w:rsidRDefault="000A7A8E"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r w:rsidR="007018E3" w:rsidRPr="00DF0D96">
        <w:rPr>
          <w:rFonts w:eastAsiaTheme="minorEastAsia"/>
          <w:szCs w:val="21"/>
        </w:rPr>
        <w:t xml:space="preserve">                                                                                                                                                                                                   </w:t>
      </w:r>
    </w:p>
    <w:p w:rsidR="003735FC" w:rsidRPr="00DF0D96" w:rsidRDefault="003735FC" w:rsidP="00B22D5C">
      <w:pPr>
        <w:spacing w:line="400" w:lineRule="exact"/>
        <w:rPr>
          <w:rFonts w:eastAsiaTheme="minorEastAsia"/>
          <w:b/>
          <w:bCs/>
          <w:szCs w:val="21"/>
        </w:rPr>
      </w:pPr>
      <w:r w:rsidRPr="00DF0D96">
        <w:rPr>
          <w:rFonts w:eastAsiaTheme="minorEastAsia"/>
          <w:bCs/>
          <w:szCs w:val="21"/>
        </w:rPr>
        <w:t>先修课程</w:t>
      </w:r>
      <w:r w:rsidRPr="00DF0D96">
        <w:rPr>
          <w:rFonts w:eastAsiaTheme="minorEastAsia"/>
          <w:szCs w:val="21"/>
        </w:rPr>
        <w:t>：无</w:t>
      </w:r>
    </w:p>
    <w:p w:rsidR="00595895" w:rsidRPr="00DF0D96" w:rsidRDefault="00595895" w:rsidP="00B22D5C">
      <w:pPr>
        <w:spacing w:line="400" w:lineRule="exact"/>
        <w:rPr>
          <w:rFonts w:eastAsiaTheme="minorEastAsia"/>
          <w:bCs/>
          <w:szCs w:val="21"/>
        </w:rPr>
      </w:pPr>
      <w:r w:rsidRPr="00DF0D96">
        <w:rPr>
          <w:rFonts w:eastAsiaTheme="minorEastAsia"/>
          <w:bCs/>
          <w:szCs w:val="21"/>
        </w:rPr>
        <w:t>教材：《政治哲学讲演录》</w:t>
      </w:r>
      <w:r w:rsidR="003D0053" w:rsidRPr="00DF0D96">
        <w:rPr>
          <w:rFonts w:eastAsiaTheme="minorEastAsia"/>
          <w:bCs/>
          <w:szCs w:val="21"/>
        </w:rPr>
        <w:t>，任建涛</w:t>
      </w:r>
      <w:r w:rsidRPr="00DF0D96">
        <w:rPr>
          <w:rFonts w:eastAsiaTheme="minorEastAsia"/>
          <w:bCs/>
          <w:szCs w:val="21"/>
        </w:rPr>
        <w:t>，广西师范大学出版社出版，</w:t>
      </w:r>
      <w:r w:rsidRPr="00DF0D96">
        <w:rPr>
          <w:rFonts w:eastAsiaTheme="minorEastAsia"/>
          <w:bCs/>
          <w:szCs w:val="21"/>
        </w:rPr>
        <w:t>2008</w:t>
      </w:r>
      <w:r w:rsidRPr="00DF0D96">
        <w:rPr>
          <w:rFonts w:eastAsiaTheme="minorEastAsia"/>
          <w:bCs/>
          <w:szCs w:val="21"/>
        </w:rPr>
        <w:t>年版</w:t>
      </w:r>
    </w:p>
    <w:p w:rsidR="00595895" w:rsidRPr="00DF0D96" w:rsidRDefault="00595895" w:rsidP="00B22D5C">
      <w:pPr>
        <w:spacing w:line="400" w:lineRule="exact"/>
        <w:rPr>
          <w:rFonts w:eastAsiaTheme="minorEastAsia"/>
          <w:bCs/>
          <w:szCs w:val="21"/>
        </w:rPr>
      </w:pPr>
      <w:r w:rsidRPr="00DF0D96">
        <w:rPr>
          <w:rFonts w:eastAsiaTheme="minorEastAsia"/>
          <w:bCs/>
          <w:szCs w:val="21"/>
        </w:rPr>
        <w:t>参考书目：</w:t>
      </w:r>
    </w:p>
    <w:p w:rsidR="00595895" w:rsidRPr="00DF0D96" w:rsidRDefault="00595895" w:rsidP="00B22D5C">
      <w:pPr>
        <w:spacing w:line="400" w:lineRule="exact"/>
        <w:rPr>
          <w:rFonts w:eastAsiaTheme="minorEastAsia"/>
          <w:bCs/>
          <w:szCs w:val="21"/>
        </w:rPr>
      </w:pPr>
      <w:r w:rsidRPr="00DF0D96">
        <w:rPr>
          <w:rFonts w:eastAsiaTheme="minorEastAsia"/>
          <w:bCs/>
          <w:szCs w:val="21"/>
        </w:rPr>
        <w:t>[1]</w:t>
      </w:r>
      <w:r w:rsidR="003D0053" w:rsidRPr="00DF0D96">
        <w:rPr>
          <w:rFonts w:eastAsiaTheme="minorEastAsia"/>
          <w:bCs/>
          <w:szCs w:val="21"/>
        </w:rPr>
        <w:t>《政治哲学史》（上、下），列奥</w:t>
      </w:r>
      <w:r w:rsidR="003D0053" w:rsidRPr="00DF0D96">
        <w:rPr>
          <w:rFonts w:eastAsiaTheme="minorEastAsia"/>
          <w:bCs/>
          <w:szCs w:val="21"/>
        </w:rPr>
        <w:t>•</w:t>
      </w:r>
      <w:r w:rsidR="003D0053" w:rsidRPr="00DF0D96">
        <w:rPr>
          <w:rFonts w:eastAsiaTheme="minorEastAsia"/>
          <w:bCs/>
          <w:szCs w:val="21"/>
        </w:rPr>
        <w:t>施特劳斯</w:t>
      </w:r>
      <w:r w:rsidRPr="00DF0D96">
        <w:rPr>
          <w:rFonts w:eastAsiaTheme="minorEastAsia"/>
          <w:bCs/>
          <w:szCs w:val="21"/>
        </w:rPr>
        <w:t>，河北人民出版社，</w:t>
      </w:r>
      <w:r w:rsidRPr="00DF0D96">
        <w:rPr>
          <w:rFonts w:eastAsiaTheme="minorEastAsia"/>
          <w:bCs/>
          <w:szCs w:val="21"/>
        </w:rPr>
        <w:t>1993</w:t>
      </w:r>
      <w:r w:rsidRPr="00DF0D96">
        <w:rPr>
          <w:rFonts w:eastAsiaTheme="minorEastAsia"/>
          <w:bCs/>
          <w:szCs w:val="21"/>
        </w:rPr>
        <w:t>年版</w:t>
      </w:r>
    </w:p>
    <w:p w:rsidR="00595895" w:rsidRPr="00DF0D96" w:rsidRDefault="00595895" w:rsidP="00B22D5C">
      <w:pPr>
        <w:spacing w:line="400" w:lineRule="exact"/>
        <w:rPr>
          <w:rFonts w:eastAsiaTheme="minorEastAsia"/>
          <w:bCs/>
          <w:szCs w:val="21"/>
        </w:rPr>
      </w:pPr>
      <w:r w:rsidRPr="00DF0D96">
        <w:rPr>
          <w:rFonts w:eastAsiaTheme="minorEastAsia"/>
          <w:bCs/>
          <w:szCs w:val="21"/>
        </w:rPr>
        <w:t>[2]</w:t>
      </w:r>
      <w:r w:rsidR="003D0053" w:rsidRPr="00DF0D96">
        <w:rPr>
          <w:rFonts w:eastAsiaTheme="minorEastAsia"/>
          <w:bCs/>
          <w:szCs w:val="21"/>
        </w:rPr>
        <w:t>《政治思想史》（上、下），萨拜因</w:t>
      </w:r>
      <w:r w:rsidRPr="00DF0D96">
        <w:rPr>
          <w:rFonts w:eastAsiaTheme="minorEastAsia"/>
          <w:bCs/>
          <w:szCs w:val="21"/>
        </w:rPr>
        <w:t>，商务印书馆，</w:t>
      </w:r>
      <w:r w:rsidRPr="00DF0D96">
        <w:rPr>
          <w:rFonts w:eastAsiaTheme="minorEastAsia"/>
          <w:bCs/>
          <w:szCs w:val="21"/>
        </w:rPr>
        <w:t>1986</w:t>
      </w:r>
      <w:r w:rsidRPr="00DF0D96">
        <w:rPr>
          <w:rFonts w:eastAsiaTheme="minorEastAsia"/>
          <w:bCs/>
          <w:szCs w:val="21"/>
        </w:rPr>
        <w:t>年版</w:t>
      </w:r>
    </w:p>
    <w:p w:rsidR="003735FC" w:rsidRPr="00DF0D96" w:rsidRDefault="003735FC" w:rsidP="00B22D5C">
      <w:pPr>
        <w:spacing w:line="400" w:lineRule="exact"/>
        <w:rPr>
          <w:rFonts w:eastAsiaTheme="minorEastAsia"/>
          <w:b/>
          <w:bCs/>
          <w:szCs w:val="21"/>
          <w:u w:val="single"/>
        </w:rPr>
      </w:pPr>
      <w:r w:rsidRPr="00DF0D96">
        <w:rPr>
          <w:rFonts w:eastAsiaTheme="minorEastAsia"/>
          <w:szCs w:val="21"/>
          <w:u w:val="single"/>
        </w:rPr>
        <w:t xml:space="preserve">                                                                               </w:t>
      </w:r>
    </w:p>
    <w:p w:rsidR="003735FC" w:rsidRPr="00DF0D96" w:rsidRDefault="003735F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33001402</w:t>
      </w:r>
    </w:p>
    <w:p w:rsidR="003735FC" w:rsidRPr="00DF0D96" w:rsidRDefault="003735FC" w:rsidP="00B22D5C">
      <w:pPr>
        <w:spacing w:line="400" w:lineRule="exact"/>
        <w:rPr>
          <w:rFonts w:eastAsiaTheme="minorEastAsia"/>
          <w:szCs w:val="21"/>
        </w:rPr>
      </w:pPr>
      <w:r w:rsidRPr="00DF0D96">
        <w:rPr>
          <w:rFonts w:eastAsiaTheme="minorEastAsia"/>
          <w:bCs/>
          <w:szCs w:val="21"/>
        </w:rPr>
        <w:t>课程名称：</w:t>
      </w:r>
      <w:r w:rsidR="000A7A8E" w:rsidRPr="00DF0D96">
        <w:rPr>
          <w:rFonts w:eastAsiaTheme="minorEastAsia"/>
          <w:szCs w:val="21"/>
        </w:rPr>
        <w:t>法理学（</w:t>
      </w:r>
      <w:r w:rsidR="000A7A8E" w:rsidRPr="00DF0D96">
        <w:rPr>
          <w:szCs w:val="21"/>
        </w:rPr>
        <w:t>Jurisprudence</w:t>
      </w:r>
      <w:r w:rsidR="000A7A8E" w:rsidRPr="00DF0D96">
        <w:rPr>
          <w:rFonts w:eastAsiaTheme="minorEastAsia"/>
          <w:szCs w:val="21"/>
        </w:rPr>
        <w:t>）</w:t>
      </w:r>
    </w:p>
    <w:p w:rsidR="000A7A8E" w:rsidRPr="00DF0D96" w:rsidRDefault="003735FC" w:rsidP="00B22D5C">
      <w:pPr>
        <w:spacing w:line="400" w:lineRule="exact"/>
        <w:rPr>
          <w:rFonts w:eastAsiaTheme="minorEastAsia"/>
          <w:szCs w:val="21"/>
        </w:rPr>
      </w:pPr>
      <w:r w:rsidRPr="00DF0D96">
        <w:rPr>
          <w:rFonts w:eastAsiaTheme="minorEastAsia"/>
          <w:bCs/>
          <w:szCs w:val="21"/>
        </w:rPr>
        <w:t>课程类型：</w:t>
      </w:r>
      <w:r w:rsidR="000A7A8E" w:rsidRPr="00DF0D96">
        <w:rPr>
          <w:rFonts w:eastAsiaTheme="minorEastAsia"/>
          <w:szCs w:val="21"/>
        </w:rPr>
        <w:t>学院平台</w:t>
      </w:r>
      <w:r w:rsidR="000A7A8E" w:rsidRPr="00DF0D96">
        <w:rPr>
          <w:rFonts w:eastAsiaTheme="minorEastAsia"/>
          <w:szCs w:val="21"/>
        </w:rPr>
        <w:t xml:space="preserve"> </w:t>
      </w:r>
      <w:r w:rsidR="000A7A8E" w:rsidRPr="00DF0D96">
        <w:rPr>
          <w:rFonts w:eastAsiaTheme="minorEastAsia"/>
          <w:szCs w:val="21"/>
        </w:rPr>
        <w:t>必修课</w:t>
      </w:r>
    </w:p>
    <w:p w:rsidR="000A7A8E" w:rsidRPr="00DF0D96" w:rsidRDefault="000A7A8E"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0A7A8E" w:rsidRPr="00DF0D96" w:rsidRDefault="000A7A8E"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3735FC" w:rsidRPr="00DF0D96" w:rsidRDefault="003735FC" w:rsidP="00B22D5C">
      <w:pPr>
        <w:spacing w:line="400" w:lineRule="exact"/>
        <w:rPr>
          <w:rFonts w:eastAsiaTheme="minorEastAsia"/>
          <w:szCs w:val="21"/>
        </w:rPr>
      </w:pPr>
      <w:r w:rsidRPr="00DF0D96">
        <w:rPr>
          <w:rFonts w:eastAsiaTheme="minorEastAsia"/>
          <w:bCs/>
          <w:szCs w:val="21"/>
        </w:rPr>
        <w:lastRenderedPageBreak/>
        <w:t>先修课程：</w:t>
      </w:r>
      <w:r w:rsidRPr="00DF0D96">
        <w:rPr>
          <w:rFonts w:eastAsiaTheme="minorEastAsia"/>
          <w:szCs w:val="21"/>
        </w:rPr>
        <w:t>无</w:t>
      </w:r>
    </w:p>
    <w:p w:rsidR="006C1417" w:rsidRPr="00DF0D96" w:rsidRDefault="006C1417" w:rsidP="00B22D5C">
      <w:pPr>
        <w:spacing w:line="400" w:lineRule="exact"/>
        <w:rPr>
          <w:rFonts w:eastAsiaTheme="minorEastAsia"/>
          <w:bCs/>
          <w:szCs w:val="21"/>
        </w:rPr>
      </w:pPr>
      <w:r w:rsidRPr="00DF0D96">
        <w:rPr>
          <w:rFonts w:eastAsiaTheme="minorEastAsia"/>
          <w:bCs/>
          <w:szCs w:val="21"/>
        </w:rPr>
        <w:t>教材：</w:t>
      </w:r>
      <w:r w:rsidR="00C72129" w:rsidRPr="00DF0D96">
        <w:rPr>
          <w:rFonts w:eastAsiaTheme="minorEastAsia"/>
          <w:bCs/>
          <w:szCs w:val="21"/>
        </w:rPr>
        <w:t>《</w:t>
      </w:r>
      <w:r w:rsidRPr="00DF0D96">
        <w:rPr>
          <w:rFonts w:eastAsiaTheme="minorEastAsia"/>
          <w:bCs/>
          <w:szCs w:val="21"/>
        </w:rPr>
        <w:t>法理学</w:t>
      </w:r>
      <w:r w:rsidR="00C72129" w:rsidRPr="00DF0D96">
        <w:rPr>
          <w:rFonts w:eastAsiaTheme="minorEastAsia"/>
          <w:bCs/>
          <w:szCs w:val="21"/>
        </w:rPr>
        <w:t>》</w:t>
      </w:r>
      <w:r w:rsidR="003D0053" w:rsidRPr="00DF0D96">
        <w:rPr>
          <w:rFonts w:eastAsiaTheme="minorEastAsia"/>
          <w:bCs/>
          <w:szCs w:val="21"/>
        </w:rPr>
        <w:t>，张文显</w:t>
      </w:r>
      <w:r w:rsidRPr="00DF0D96">
        <w:rPr>
          <w:rFonts w:eastAsiaTheme="minorEastAsia"/>
          <w:bCs/>
          <w:szCs w:val="21"/>
        </w:rPr>
        <w:t>，高等教育出版社、北京大学出版社，</w:t>
      </w:r>
      <w:r w:rsidR="0054115E" w:rsidRPr="00DF0D96">
        <w:rPr>
          <w:rFonts w:eastAsiaTheme="minorEastAsia"/>
          <w:bCs/>
          <w:szCs w:val="21"/>
        </w:rPr>
        <w:t>2</w:t>
      </w:r>
      <w:r w:rsidRPr="00DF0D96">
        <w:rPr>
          <w:rFonts w:eastAsiaTheme="minorEastAsia"/>
          <w:bCs/>
          <w:szCs w:val="21"/>
        </w:rPr>
        <w:t>011</w:t>
      </w:r>
      <w:r w:rsidRPr="00DF0D96">
        <w:rPr>
          <w:rFonts w:eastAsiaTheme="minorEastAsia"/>
          <w:bCs/>
          <w:szCs w:val="21"/>
        </w:rPr>
        <w:t>年</w:t>
      </w:r>
      <w:r w:rsidRPr="00DF0D96">
        <w:rPr>
          <w:rFonts w:eastAsiaTheme="minorEastAsia"/>
          <w:bCs/>
          <w:szCs w:val="21"/>
        </w:rPr>
        <w:t>6</w:t>
      </w:r>
      <w:r w:rsidR="00B22D5C" w:rsidRPr="00DF0D96">
        <w:rPr>
          <w:rFonts w:eastAsiaTheme="minorEastAsia"/>
          <w:bCs/>
          <w:szCs w:val="21"/>
        </w:rPr>
        <w:t>月</w:t>
      </w:r>
      <w:r w:rsidRPr="00DF0D96">
        <w:rPr>
          <w:rFonts w:eastAsiaTheme="minorEastAsia"/>
          <w:bCs/>
          <w:szCs w:val="21"/>
        </w:rPr>
        <w:t>第</w:t>
      </w:r>
      <w:r w:rsidR="00C72129" w:rsidRPr="00DF0D96">
        <w:rPr>
          <w:rFonts w:eastAsiaTheme="minorEastAsia"/>
          <w:bCs/>
          <w:szCs w:val="21"/>
        </w:rPr>
        <w:t>4</w:t>
      </w:r>
      <w:r w:rsidRPr="00DF0D96">
        <w:rPr>
          <w:rFonts w:eastAsiaTheme="minorEastAsia"/>
          <w:bCs/>
          <w:szCs w:val="21"/>
        </w:rPr>
        <w:t>版</w:t>
      </w:r>
    </w:p>
    <w:p w:rsidR="006C1417" w:rsidRPr="00DF0D96" w:rsidRDefault="006C1417" w:rsidP="00B22D5C">
      <w:pPr>
        <w:spacing w:line="400" w:lineRule="exact"/>
        <w:rPr>
          <w:rFonts w:eastAsiaTheme="minorEastAsia"/>
          <w:bCs/>
          <w:szCs w:val="21"/>
        </w:rPr>
      </w:pPr>
      <w:r w:rsidRPr="00DF0D96">
        <w:rPr>
          <w:rFonts w:eastAsiaTheme="minorEastAsia"/>
          <w:bCs/>
          <w:szCs w:val="21"/>
        </w:rPr>
        <w:t>参考书目：</w:t>
      </w:r>
    </w:p>
    <w:p w:rsidR="00FD23B9" w:rsidRPr="00DF0D96" w:rsidRDefault="00F72CBB" w:rsidP="00B22D5C">
      <w:pPr>
        <w:spacing w:line="400" w:lineRule="exact"/>
        <w:rPr>
          <w:rFonts w:eastAsiaTheme="minorEastAsia"/>
          <w:bCs/>
          <w:szCs w:val="21"/>
        </w:rPr>
      </w:pPr>
      <w:r w:rsidRPr="00DF0D96">
        <w:rPr>
          <w:rFonts w:eastAsiaTheme="minorEastAsia"/>
          <w:bCs/>
          <w:szCs w:val="21"/>
        </w:rPr>
        <w:t>[1]</w:t>
      </w:r>
      <w:r w:rsidR="00FD23B9" w:rsidRPr="00DF0D96">
        <w:rPr>
          <w:rFonts w:eastAsiaTheme="minorEastAsia"/>
          <w:bCs/>
          <w:szCs w:val="21"/>
        </w:rPr>
        <w:t>《现代法理学》，杜睿哲、王勇，兰州大学出版社，</w:t>
      </w:r>
      <w:r w:rsidR="00FD23B9" w:rsidRPr="00DF0D96">
        <w:rPr>
          <w:rFonts w:eastAsiaTheme="minorEastAsia"/>
          <w:bCs/>
          <w:szCs w:val="21"/>
        </w:rPr>
        <w:t>2000</w:t>
      </w:r>
      <w:r w:rsidR="00FD23B9" w:rsidRPr="00DF0D96">
        <w:rPr>
          <w:rFonts w:eastAsiaTheme="minorEastAsia"/>
          <w:bCs/>
          <w:szCs w:val="21"/>
        </w:rPr>
        <w:t>年版</w:t>
      </w:r>
    </w:p>
    <w:p w:rsidR="00FD23B9" w:rsidRPr="00DF0D96" w:rsidRDefault="006C1417" w:rsidP="00B22D5C">
      <w:pPr>
        <w:spacing w:line="400" w:lineRule="exact"/>
        <w:rPr>
          <w:rFonts w:eastAsiaTheme="minorEastAsia"/>
          <w:bCs/>
          <w:szCs w:val="21"/>
        </w:rPr>
      </w:pPr>
      <w:r w:rsidRPr="00DF0D96">
        <w:rPr>
          <w:rFonts w:eastAsiaTheme="minorEastAsia"/>
          <w:bCs/>
          <w:szCs w:val="21"/>
        </w:rPr>
        <w:t>[2]</w:t>
      </w:r>
      <w:r w:rsidR="003D0053" w:rsidRPr="00DF0D96">
        <w:rPr>
          <w:rFonts w:eastAsiaTheme="minorEastAsia"/>
          <w:bCs/>
          <w:szCs w:val="21"/>
        </w:rPr>
        <w:t>《法理学》，沈宗灵</w:t>
      </w:r>
      <w:r w:rsidR="00FD23B9" w:rsidRPr="00DF0D96">
        <w:rPr>
          <w:rFonts w:eastAsiaTheme="minorEastAsia"/>
          <w:bCs/>
          <w:szCs w:val="21"/>
        </w:rPr>
        <w:t>，高等教育出版社，</w:t>
      </w:r>
      <w:r w:rsidR="00FD23B9" w:rsidRPr="00DF0D96">
        <w:rPr>
          <w:rFonts w:eastAsiaTheme="minorEastAsia"/>
          <w:bCs/>
          <w:szCs w:val="21"/>
        </w:rPr>
        <w:t>1994</w:t>
      </w:r>
      <w:r w:rsidR="00FD23B9" w:rsidRPr="00DF0D96">
        <w:rPr>
          <w:rFonts w:eastAsiaTheme="minorEastAsia"/>
          <w:bCs/>
          <w:szCs w:val="21"/>
        </w:rPr>
        <w:t>年版</w:t>
      </w:r>
    </w:p>
    <w:p w:rsidR="00FD23B9" w:rsidRPr="00DF0D96" w:rsidRDefault="006C1417" w:rsidP="00B22D5C">
      <w:pPr>
        <w:spacing w:line="400" w:lineRule="exact"/>
        <w:rPr>
          <w:rFonts w:eastAsiaTheme="minorEastAsia"/>
          <w:bCs/>
          <w:szCs w:val="21"/>
        </w:rPr>
      </w:pPr>
      <w:r w:rsidRPr="00DF0D96">
        <w:rPr>
          <w:rFonts w:eastAsiaTheme="minorEastAsia"/>
          <w:bCs/>
          <w:szCs w:val="21"/>
        </w:rPr>
        <w:t>[3]</w:t>
      </w:r>
      <w:r w:rsidR="003D0053" w:rsidRPr="00DF0D96">
        <w:rPr>
          <w:rFonts w:eastAsiaTheme="minorEastAsia"/>
          <w:bCs/>
          <w:szCs w:val="21"/>
        </w:rPr>
        <w:t>《法哲学论》，吕世伦、文正邦</w:t>
      </w:r>
      <w:r w:rsidR="00FD23B9" w:rsidRPr="00DF0D96">
        <w:rPr>
          <w:rFonts w:eastAsiaTheme="minorEastAsia"/>
          <w:bCs/>
          <w:szCs w:val="21"/>
        </w:rPr>
        <w:t>，中国人民大学出版社，</w:t>
      </w:r>
      <w:r w:rsidR="00FD23B9" w:rsidRPr="00DF0D96">
        <w:rPr>
          <w:rFonts w:eastAsiaTheme="minorEastAsia"/>
          <w:bCs/>
          <w:szCs w:val="21"/>
        </w:rPr>
        <w:t>1999</w:t>
      </w:r>
      <w:r w:rsidR="00FD23B9" w:rsidRPr="00DF0D96">
        <w:rPr>
          <w:rFonts w:eastAsiaTheme="minorEastAsia"/>
          <w:bCs/>
          <w:szCs w:val="21"/>
        </w:rPr>
        <w:t>年版</w:t>
      </w:r>
    </w:p>
    <w:p w:rsidR="00FD23B9" w:rsidRPr="00DF0D96" w:rsidRDefault="006C1417" w:rsidP="00B22D5C">
      <w:pPr>
        <w:spacing w:line="400" w:lineRule="exact"/>
        <w:rPr>
          <w:rFonts w:eastAsiaTheme="minorEastAsia"/>
          <w:bCs/>
          <w:szCs w:val="21"/>
        </w:rPr>
      </w:pPr>
      <w:r w:rsidRPr="00DF0D96">
        <w:rPr>
          <w:rFonts w:eastAsiaTheme="minorEastAsia"/>
          <w:bCs/>
          <w:szCs w:val="21"/>
        </w:rPr>
        <w:t>[4]</w:t>
      </w:r>
      <w:r w:rsidR="00FD23B9" w:rsidRPr="00DF0D96">
        <w:rPr>
          <w:rFonts w:eastAsiaTheme="minorEastAsia"/>
          <w:bCs/>
          <w:szCs w:val="21"/>
        </w:rPr>
        <w:t>《法理学：法律哲学与法律方法》，</w:t>
      </w:r>
      <w:r w:rsidR="00FD23B9" w:rsidRPr="00DF0D96">
        <w:rPr>
          <w:rFonts w:eastAsiaTheme="minorEastAsia"/>
          <w:bCs/>
          <w:szCs w:val="21"/>
        </w:rPr>
        <w:t>[</w:t>
      </w:r>
      <w:r w:rsidR="00FD23B9" w:rsidRPr="00DF0D96">
        <w:rPr>
          <w:rFonts w:eastAsiaTheme="minorEastAsia"/>
          <w:bCs/>
          <w:szCs w:val="21"/>
        </w:rPr>
        <w:t>美</w:t>
      </w:r>
      <w:r w:rsidR="00FD23B9" w:rsidRPr="00DF0D96">
        <w:rPr>
          <w:rFonts w:eastAsiaTheme="minorEastAsia"/>
          <w:bCs/>
          <w:szCs w:val="21"/>
        </w:rPr>
        <w:t>]</w:t>
      </w:r>
      <w:r w:rsidR="00FD23B9" w:rsidRPr="00DF0D96">
        <w:rPr>
          <w:rFonts w:eastAsiaTheme="minorEastAsia"/>
          <w:bCs/>
          <w:szCs w:val="21"/>
        </w:rPr>
        <w:t>博登海默著，邓正来译，中国政治大学出版社，</w:t>
      </w:r>
    </w:p>
    <w:p w:rsidR="00FD23B9" w:rsidRPr="00DF0D96" w:rsidRDefault="00FD23B9" w:rsidP="00B403DC">
      <w:pPr>
        <w:spacing w:line="400" w:lineRule="exact"/>
        <w:ind w:firstLineChars="135" w:firstLine="283"/>
        <w:rPr>
          <w:rFonts w:eastAsiaTheme="minorEastAsia"/>
          <w:bCs/>
          <w:szCs w:val="21"/>
        </w:rPr>
      </w:pPr>
      <w:r w:rsidRPr="00DF0D96">
        <w:rPr>
          <w:rFonts w:eastAsiaTheme="minorEastAsia"/>
          <w:bCs/>
          <w:szCs w:val="21"/>
        </w:rPr>
        <w:t>1999</w:t>
      </w:r>
      <w:r w:rsidRPr="00DF0D96">
        <w:rPr>
          <w:rFonts w:eastAsiaTheme="minorEastAsia"/>
          <w:bCs/>
          <w:szCs w:val="21"/>
        </w:rPr>
        <w:t>年版</w:t>
      </w:r>
    </w:p>
    <w:p w:rsidR="00FD23B9" w:rsidRPr="00DF0D96" w:rsidRDefault="006C1417" w:rsidP="00B22D5C">
      <w:pPr>
        <w:spacing w:line="400" w:lineRule="exact"/>
        <w:rPr>
          <w:rFonts w:eastAsiaTheme="minorEastAsia"/>
          <w:bCs/>
          <w:szCs w:val="21"/>
        </w:rPr>
      </w:pPr>
      <w:r w:rsidRPr="00DF0D96">
        <w:rPr>
          <w:rFonts w:eastAsiaTheme="minorEastAsia"/>
          <w:bCs/>
          <w:szCs w:val="21"/>
        </w:rPr>
        <w:t>[5]</w:t>
      </w:r>
      <w:r w:rsidR="00FD23B9" w:rsidRPr="00DF0D96">
        <w:rPr>
          <w:rFonts w:eastAsiaTheme="minorEastAsia"/>
          <w:bCs/>
          <w:szCs w:val="21"/>
        </w:rPr>
        <w:t>《法理学》，</w:t>
      </w:r>
      <w:r w:rsidR="004F432F" w:rsidRPr="00DF0D96">
        <w:rPr>
          <w:rFonts w:eastAsiaTheme="minorEastAsia"/>
          <w:bCs/>
          <w:szCs w:val="21"/>
        </w:rPr>
        <w:t>葛洪义</w:t>
      </w:r>
      <w:r w:rsidR="00FD23B9" w:rsidRPr="00DF0D96">
        <w:rPr>
          <w:rFonts w:eastAsiaTheme="minorEastAsia"/>
          <w:bCs/>
          <w:szCs w:val="21"/>
        </w:rPr>
        <w:t>，中国政法大学出版社，</w:t>
      </w:r>
      <w:r w:rsidR="00FD23B9" w:rsidRPr="00DF0D96">
        <w:rPr>
          <w:rFonts w:eastAsiaTheme="minorEastAsia"/>
          <w:bCs/>
          <w:szCs w:val="21"/>
        </w:rPr>
        <w:t>1999</w:t>
      </w:r>
      <w:r w:rsidR="00FD23B9" w:rsidRPr="00DF0D96">
        <w:rPr>
          <w:rFonts w:eastAsiaTheme="minorEastAsia"/>
          <w:bCs/>
          <w:szCs w:val="21"/>
        </w:rPr>
        <w:t>年版</w:t>
      </w:r>
    </w:p>
    <w:p w:rsidR="00FD23B9" w:rsidRPr="00DF0D96" w:rsidRDefault="00FD23B9" w:rsidP="00B22D5C">
      <w:pPr>
        <w:spacing w:line="400" w:lineRule="exact"/>
        <w:rPr>
          <w:rFonts w:eastAsiaTheme="minorEastAsia"/>
          <w:bCs/>
          <w:szCs w:val="21"/>
        </w:rPr>
      </w:pPr>
      <w:r w:rsidRPr="00DF0D96">
        <w:rPr>
          <w:rFonts w:eastAsiaTheme="minorEastAsia"/>
          <w:bCs/>
          <w:szCs w:val="21"/>
        </w:rPr>
        <w:t>[6]</w:t>
      </w:r>
      <w:r w:rsidRPr="00DF0D96">
        <w:rPr>
          <w:rFonts w:eastAsiaTheme="minorEastAsia"/>
          <w:bCs/>
          <w:szCs w:val="21"/>
        </w:rPr>
        <w:t>《民法基本原则解释》，</w:t>
      </w:r>
      <w:r w:rsidR="004F432F" w:rsidRPr="00DF0D96">
        <w:rPr>
          <w:rFonts w:eastAsiaTheme="minorEastAsia"/>
          <w:bCs/>
          <w:szCs w:val="21"/>
        </w:rPr>
        <w:t>徐国栋</w:t>
      </w:r>
      <w:r w:rsidRPr="00DF0D96">
        <w:rPr>
          <w:rFonts w:eastAsiaTheme="minorEastAsia"/>
          <w:bCs/>
          <w:szCs w:val="21"/>
        </w:rPr>
        <w:t>，中国政法大学出版社，</w:t>
      </w:r>
      <w:r w:rsidRPr="00DF0D96">
        <w:rPr>
          <w:rFonts w:eastAsiaTheme="minorEastAsia"/>
          <w:bCs/>
          <w:szCs w:val="21"/>
        </w:rPr>
        <w:t>1993</w:t>
      </w:r>
      <w:r w:rsidRPr="00DF0D96">
        <w:rPr>
          <w:rFonts w:eastAsiaTheme="minorEastAsia"/>
          <w:bCs/>
          <w:szCs w:val="21"/>
        </w:rPr>
        <w:t>年版</w:t>
      </w:r>
    </w:p>
    <w:p w:rsidR="00FD23B9" w:rsidRPr="00DF0D96" w:rsidRDefault="00FD23B9" w:rsidP="00B22D5C">
      <w:pPr>
        <w:spacing w:line="400" w:lineRule="exact"/>
        <w:rPr>
          <w:rFonts w:eastAsiaTheme="minorEastAsia"/>
          <w:bCs/>
          <w:szCs w:val="21"/>
        </w:rPr>
      </w:pPr>
      <w:r w:rsidRPr="00DF0D96">
        <w:rPr>
          <w:rFonts w:eastAsiaTheme="minorEastAsia"/>
          <w:bCs/>
          <w:szCs w:val="21"/>
        </w:rPr>
        <w:t>[7]</w:t>
      </w:r>
      <w:r w:rsidR="004F432F" w:rsidRPr="00DF0D96">
        <w:rPr>
          <w:rFonts w:eastAsiaTheme="minorEastAsia"/>
          <w:bCs/>
          <w:szCs w:val="21"/>
        </w:rPr>
        <w:t>《现代西方法理学》，沈宗灵</w:t>
      </w:r>
      <w:r w:rsidRPr="00DF0D96">
        <w:rPr>
          <w:rFonts w:eastAsiaTheme="minorEastAsia"/>
          <w:bCs/>
          <w:szCs w:val="21"/>
        </w:rPr>
        <w:t>，北京大学出版社，</w:t>
      </w:r>
      <w:r w:rsidRPr="00DF0D96">
        <w:rPr>
          <w:rFonts w:eastAsiaTheme="minorEastAsia"/>
          <w:bCs/>
          <w:szCs w:val="21"/>
        </w:rPr>
        <w:t>1992</w:t>
      </w:r>
      <w:r w:rsidRPr="00DF0D96">
        <w:rPr>
          <w:rFonts w:eastAsiaTheme="minorEastAsia"/>
          <w:bCs/>
          <w:szCs w:val="21"/>
        </w:rPr>
        <w:t>年版</w:t>
      </w:r>
    </w:p>
    <w:p w:rsidR="00FD23B9" w:rsidRPr="00DF0D96" w:rsidRDefault="00FD23B9" w:rsidP="00B22D5C">
      <w:pPr>
        <w:spacing w:line="400" w:lineRule="exact"/>
        <w:rPr>
          <w:rFonts w:eastAsiaTheme="minorEastAsia"/>
          <w:bCs/>
          <w:szCs w:val="21"/>
        </w:rPr>
      </w:pPr>
      <w:r w:rsidRPr="00DF0D96">
        <w:rPr>
          <w:rFonts w:eastAsiaTheme="minorEastAsia"/>
          <w:bCs/>
          <w:szCs w:val="21"/>
        </w:rPr>
        <w:t>[8]</w:t>
      </w:r>
      <w:r w:rsidR="004F432F" w:rsidRPr="00DF0D96">
        <w:rPr>
          <w:rFonts w:eastAsiaTheme="minorEastAsia"/>
          <w:bCs/>
          <w:szCs w:val="21"/>
        </w:rPr>
        <w:t>《法的自然精神导论》，江山</w:t>
      </w:r>
      <w:r w:rsidRPr="00DF0D96">
        <w:rPr>
          <w:rFonts w:eastAsiaTheme="minorEastAsia"/>
          <w:bCs/>
          <w:szCs w:val="21"/>
        </w:rPr>
        <w:t>，法律出版社，</w:t>
      </w:r>
      <w:r w:rsidRPr="00DF0D96">
        <w:rPr>
          <w:rFonts w:eastAsiaTheme="minorEastAsia"/>
          <w:bCs/>
          <w:szCs w:val="21"/>
        </w:rPr>
        <w:t>1999</w:t>
      </w:r>
      <w:r w:rsidRPr="00DF0D96">
        <w:rPr>
          <w:rFonts w:eastAsiaTheme="minorEastAsia"/>
          <w:bCs/>
          <w:szCs w:val="21"/>
        </w:rPr>
        <w:t>年版</w:t>
      </w:r>
    </w:p>
    <w:p w:rsidR="00FD23B9" w:rsidRPr="00DF0D96" w:rsidRDefault="00FD23B9" w:rsidP="00F72CBB">
      <w:pPr>
        <w:spacing w:line="400" w:lineRule="exact"/>
        <w:ind w:left="283" w:hangingChars="135" w:hanging="283"/>
        <w:rPr>
          <w:rFonts w:eastAsiaTheme="minorEastAsia"/>
          <w:bCs/>
          <w:szCs w:val="21"/>
        </w:rPr>
      </w:pPr>
      <w:r w:rsidRPr="00DF0D96">
        <w:rPr>
          <w:rFonts w:eastAsiaTheme="minorEastAsia"/>
          <w:bCs/>
          <w:szCs w:val="21"/>
        </w:rPr>
        <w:t>[9]</w:t>
      </w:r>
      <w:r w:rsidRPr="00DF0D96">
        <w:rPr>
          <w:rFonts w:eastAsiaTheme="minorEastAsia"/>
          <w:bCs/>
          <w:szCs w:val="21"/>
        </w:rPr>
        <w:t>《法学研究》、《中国法学》、《法制日报》、《北大法律评论》、《民商法论丛》，</w:t>
      </w:r>
      <w:r w:rsidRPr="00DF0D96">
        <w:rPr>
          <w:rFonts w:eastAsiaTheme="minorEastAsia"/>
          <w:bCs/>
          <w:szCs w:val="21"/>
        </w:rPr>
        <w:t>Harvard Law Review, Yale Law Journal, University of Chicago Law Review, Stanford Law Review, Journal of Law and Economics, Journal of Legal Studies, Law and Society , Journal of Law and Society</w:t>
      </w:r>
      <w:r w:rsidRPr="00DF0D96">
        <w:rPr>
          <w:rFonts w:eastAsiaTheme="minorEastAsia"/>
          <w:bCs/>
          <w:szCs w:val="21"/>
        </w:rPr>
        <w:t>；</w:t>
      </w:r>
    </w:p>
    <w:p w:rsidR="00FD23B9" w:rsidRPr="00DF0D96" w:rsidRDefault="00FD23B9" w:rsidP="00B22D5C">
      <w:pPr>
        <w:spacing w:line="400" w:lineRule="exact"/>
        <w:rPr>
          <w:rFonts w:eastAsiaTheme="minorEastAsia"/>
          <w:bCs/>
          <w:szCs w:val="21"/>
        </w:rPr>
      </w:pPr>
      <w:r w:rsidRPr="00DF0D96">
        <w:rPr>
          <w:rFonts w:eastAsiaTheme="minorEastAsia"/>
          <w:bCs/>
          <w:szCs w:val="21"/>
        </w:rPr>
        <w:t>[10]</w:t>
      </w:r>
      <w:r w:rsidRPr="00DF0D96">
        <w:rPr>
          <w:rFonts w:eastAsiaTheme="minorEastAsia"/>
          <w:bCs/>
          <w:szCs w:val="21"/>
        </w:rPr>
        <w:t>《中国法学初步》、《西方法学初步》，刘星，广东人出版社，</w:t>
      </w:r>
      <w:r w:rsidRPr="00DF0D96">
        <w:rPr>
          <w:rFonts w:eastAsiaTheme="minorEastAsia"/>
          <w:bCs/>
          <w:szCs w:val="21"/>
        </w:rPr>
        <w:t>2000</w:t>
      </w:r>
      <w:r w:rsidRPr="00DF0D96">
        <w:rPr>
          <w:rFonts w:eastAsiaTheme="minorEastAsia"/>
          <w:bCs/>
          <w:szCs w:val="21"/>
        </w:rPr>
        <w:t>年版</w:t>
      </w:r>
    </w:p>
    <w:p w:rsidR="00FD23B9" w:rsidRPr="00DF0D96" w:rsidRDefault="00F72CBB" w:rsidP="00B22D5C">
      <w:pPr>
        <w:spacing w:line="400" w:lineRule="exact"/>
        <w:rPr>
          <w:rFonts w:eastAsiaTheme="minorEastAsia"/>
          <w:bCs/>
          <w:szCs w:val="21"/>
        </w:rPr>
      </w:pPr>
      <w:r w:rsidRPr="00DF0D96">
        <w:rPr>
          <w:rFonts w:eastAsiaTheme="minorEastAsia"/>
          <w:bCs/>
          <w:szCs w:val="21"/>
        </w:rPr>
        <w:t>[11]</w:t>
      </w:r>
      <w:r w:rsidR="00FD23B9" w:rsidRPr="00DF0D96">
        <w:rPr>
          <w:rFonts w:eastAsiaTheme="minorEastAsia"/>
          <w:bCs/>
          <w:szCs w:val="21"/>
        </w:rPr>
        <w:t>《马克思主义法理学</w:t>
      </w:r>
      <w:r w:rsidR="00FD23B9" w:rsidRPr="00DF0D96">
        <w:rPr>
          <w:rFonts w:eastAsiaTheme="minorEastAsia"/>
          <w:bCs/>
          <w:szCs w:val="21"/>
        </w:rPr>
        <w:t>——</w:t>
      </w:r>
      <w:r w:rsidR="00FD23B9" w:rsidRPr="00DF0D96">
        <w:rPr>
          <w:rFonts w:eastAsiaTheme="minorEastAsia"/>
          <w:bCs/>
          <w:szCs w:val="21"/>
        </w:rPr>
        <w:t>理论、方法和前沿》</w:t>
      </w:r>
      <w:r w:rsidR="004F432F" w:rsidRPr="00DF0D96">
        <w:rPr>
          <w:rFonts w:eastAsiaTheme="minorEastAsia"/>
          <w:bCs/>
          <w:szCs w:val="21"/>
        </w:rPr>
        <w:t>，张文显</w:t>
      </w:r>
      <w:r w:rsidR="00FD23B9" w:rsidRPr="00DF0D96">
        <w:rPr>
          <w:rFonts w:eastAsiaTheme="minorEastAsia"/>
          <w:bCs/>
          <w:szCs w:val="21"/>
        </w:rPr>
        <w:t>，高等教育出版社，</w:t>
      </w:r>
      <w:r w:rsidR="00FD23B9" w:rsidRPr="00DF0D96">
        <w:rPr>
          <w:rFonts w:eastAsiaTheme="minorEastAsia"/>
          <w:bCs/>
          <w:szCs w:val="21"/>
        </w:rPr>
        <w:t>2003</w:t>
      </w:r>
      <w:r w:rsidR="00FD23B9" w:rsidRPr="00DF0D96">
        <w:rPr>
          <w:rFonts w:eastAsiaTheme="minorEastAsia"/>
          <w:bCs/>
          <w:szCs w:val="21"/>
        </w:rPr>
        <w:t>年版</w:t>
      </w:r>
    </w:p>
    <w:p w:rsidR="00FD23B9" w:rsidRPr="00DF0D96" w:rsidRDefault="00F72CBB" w:rsidP="00B22D5C">
      <w:pPr>
        <w:spacing w:line="400" w:lineRule="exact"/>
        <w:rPr>
          <w:rFonts w:eastAsiaTheme="minorEastAsia"/>
          <w:bCs/>
          <w:szCs w:val="21"/>
        </w:rPr>
      </w:pPr>
      <w:r w:rsidRPr="00DF0D96">
        <w:rPr>
          <w:rFonts w:eastAsiaTheme="minorEastAsia"/>
          <w:bCs/>
          <w:szCs w:val="21"/>
        </w:rPr>
        <w:t>[12]</w:t>
      </w:r>
      <w:r w:rsidR="00FD23B9" w:rsidRPr="00DF0D96">
        <w:rPr>
          <w:rFonts w:eastAsiaTheme="minorEastAsia"/>
          <w:bCs/>
          <w:szCs w:val="21"/>
        </w:rPr>
        <w:t>《法理学原理与案例教程》</w:t>
      </w:r>
      <w:r w:rsidR="004F432F" w:rsidRPr="00DF0D96">
        <w:rPr>
          <w:rFonts w:eastAsiaTheme="minorEastAsia"/>
          <w:bCs/>
          <w:szCs w:val="21"/>
        </w:rPr>
        <w:t>，朱力宇</w:t>
      </w:r>
      <w:r w:rsidR="00FD23B9" w:rsidRPr="00DF0D96">
        <w:rPr>
          <w:rFonts w:eastAsiaTheme="minorEastAsia"/>
          <w:bCs/>
          <w:szCs w:val="21"/>
        </w:rPr>
        <w:t>，中国人民大学出版社，</w:t>
      </w:r>
      <w:r w:rsidR="00FD23B9" w:rsidRPr="00DF0D96">
        <w:rPr>
          <w:rFonts w:eastAsiaTheme="minorEastAsia"/>
          <w:bCs/>
          <w:szCs w:val="21"/>
        </w:rPr>
        <w:t>2013</w:t>
      </w:r>
      <w:r w:rsidR="00FD23B9" w:rsidRPr="00DF0D96">
        <w:rPr>
          <w:rFonts w:eastAsiaTheme="minorEastAsia"/>
          <w:bCs/>
          <w:szCs w:val="21"/>
        </w:rPr>
        <w:t>年第</w:t>
      </w:r>
      <w:r w:rsidR="00FD23B9" w:rsidRPr="00DF0D96">
        <w:rPr>
          <w:rFonts w:eastAsiaTheme="minorEastAsia"/>
          <w:bCs/>
          <w:szCs w:val="21"/>
        </w:rPr>
        <w:t>3</w:t>
      </w:r>
      <w:r w:rsidR="00FD23B9" w:rsidRPr="00DF0D96">
        <w:rPr>
          <w:rFonts w:eastAsiaTheme="minorEastAsia"/>
          <w:bCs/>
          <w:szCs w:val="21"/>
        </w:rPr>
        <w:t>版</w:t>
      </w:r>
    </w:p>
    <w:p w:rsidR="00FD23B9" w:rsidRPr="00DF0D96" w:rsidRDefault="00F72CBB" w:rsidP="00B22D5C">
      <w:pPr>
        <w:spacing w:line="400" w:lineRule="exact"/>
        <w:rPr>
          <w:rFonts w:eastAsiaTheme="minorEastAsia"/>
          <w:bCs/>
          <w:szCs w:val="21"/>
        </w:rPr>
      </w:pPr>
      <w:r w:rsidRPr="00DF0D96">
        <w:rPr>
          <w:rFonts w:eastAsiaTheme="minorEastAsia"/>
          <w:bCs/>
          <w:szCs w:val="21"/>
        </w:rPr>
        <w:t>[13]</w:t>
      </w:r>
      <w:r w:rsidR="00FD23B9" w:rsidRPr="00DF0D96">
        <w:rPr>
          <w:rFonts w:eastAsiaTheme="minorEastAsia"/>
          <w:bCs/>
          <w:szCs w:val="21"/>
        </w:rPr>
        <w:t>《法理学导论》</w:t>
      </w:r>
      <w:r w:rsidR="004F432F" w:rsidRPr="00DF0D96">
        <w:rPr>
          <w:rFonts w:eastAsiaTheme="minorEastAsia"/>
          <w:bCs/>
          <w:szCs w:val="21"/>
        </w:rPr>
        <w:t>，张光杰</w:t>
      </w:r>
      <w:r w:rsidR="00FD23B9" w:rsidRPr="00DF0D96">
        <w:rPr>
          <w:rFonts w:eastAsiaTheme="minorEastAsia"/>
          <w:bCs/>
          <w:szCs w:val="21"/>
        </w:rPr>
        <w:t>，复旦大学出版社，</w:t>
      </w:r>
      <w:r w:rsidR="00FD23B9" w:rsidRPr="00DF0D96">
        <w:rPr>
          <w:rFonts w:eastAsiaTheme="minorEastAsia"/>
          <w:bCs/>
          <w:szCs w:val="21"/>
        </w:rPr>
        <w:t>2015</w:t>
      </w:r>
      <w:r w:rsidR="00FD23B9" w:rsidRPr="00DF0D96">
        <w:rPr>
          <w:rFonts w:eastAsiaTheme="minorEastAsia"/>
          <w:bCs/>
          <w:szCs w:val="21"/>
        </w:rPr>
        <w:t>年第</w:t>
      </w:r>
      <w:r w:rsidR="00FD23B9" w:rsidRPr="00DF0D96">
        <w:rPr>
          <w:rFonts w:eastAsiaTheme="minorEastAsia"/>
          <w:bCs/>
          <w:szCs w:val="21"/>
        </w:rPr>
        <w:t>2</w:t>
      </w:r>
      <w:r w:rsidR="00FD23B9" w:rsidRPr="00DF0D96">
        <w:rPr>
          <w:rFonts w:eastAsiaTheme="minorEastAsia"/>
          <w:bCs/>
          <w:szCs w:val="21"/>
        </w:rPr>
        <w:t>版</w:t>
      </w:r>
    </w:p>
    <w:p w:rsidR="00FD23B9" w:rsidRPr="00DF0D96" w:rsidRDefault="00F72CBB" w:rsidP="00B22D5C">
      <w:pPr>
        <w:spacing w:line="400" w:lineRule="exact"/>
        <w:rPr>
          <w:rFonts w:eastAsiaTheme="minorEastAsia"/>
          <w:bCs/>
          <w:szCs w:val="21"/>
        </w:rPr>
      </w:pPr>
      <w:r w:rsidRPr="00DF0D96">
        <w:rPr>
          <w:rFonts w:eastAsiaTheme="minorEastAsia"/>
          <w:bCs/>
          <w:szCs w:val="21"/>
        </w:rPr>
        <w:t>[14]</w:t>
      </w:r>
      <w:r w:rsidR="00FD23B9" w:rsidRPr="00DF0D96">
        <w:rPr>
          <w:rFonts w:eastAsiaTheme="minorEastAsia"/>
          <w:bCs/>
          <w:szCs w:val="21"/>
        </w:rPr>
        <w:t>《法理学》</w:t>
      </w:r>
      <w:r w:rsidR="004F432F" w:rsidRPr="00DF0D96">
        <w:rPr>
          <w:rFonts w:eastAsiaTheme="minorEastAsia"/>
          <w:bCs/>
          <w:szCs w:val="21"/>
        </w:rPr>
        <w:t>，朱景文</w:t>
      </w:r>
      <w:r w:rsidR="00FD23B9" w:rsidRPr="00DF0D96">
        <w:rPr>
          <w:rFonts w:eastAsiaTheme="minorEastAsia"/>
          <w:bCs/>
          <w:szCs w:val="21"/>
        </w:rPr>
        <w:t>，中国人民大学出版社，</w:t>
      </w:r>
      <w:r w:rsidR="00FD23B9" w:rsidRPr="00DF0D96">
        <w:rPr>
          <w:rFonts w:eastAsiaTheme="minorEastAsia"/>
          <w:bCs/>
          <w:szCs w:val="21"/>
        </w:rPr>
        <w:t>2015</w:t>
      </w:r>
      <w:r w:rsidR="00FD23B9" w:rsidRPr="00DF0D96">
        <w:rPr>
          <w:rFonts w:eastAsiaTheme="minorEastAsia"/>
          <w:bCs/>
          <w:szCs w:val="21"/>
        </w:rPr>
        <w:t>年第</w:t>
      </w:r>
      <w:r w:rsidR="00FD23B9" w:rsidRPr="00DF0D96">
        <w:rPr>
          <w:rFonts w:eastAsiaTheme="minorEastAsia"/>
          <w:bCs/>
          <w:szCs w:val="21"/>
        </w:rPr>
        <w:t>3</w:t>
      </w:r>
      <w:r w:rsidR="00FD23B9" w:rsidRPr="00DF0D96">
        <w:rPr>
          <w:rFonts w:eastAsiaTheme="minorEastAsia"/>
          <w:bCs/>
          <w:szCs w:val="21"/>
        </w:rPr>
        <w:t>版</w:t>
      </w:r>
    </w:p>
    <w:p w:rsidR="00FD23B9" w:rsidRPr="00DF0D96" w:rsidRDefault="00F72CBB" w:rsidP="00B22D5C">
      <w:pPr>
        <w:spacing w:line="400" w:lineRule="exact"/>
        <w:rPr>
          <w:rFonts w:eastAsiaTheme="minorEastAsia"/>
          <w:bCs/>
          <w:szCs w:val="21"/>
        </w:rPr>
      </w:pPr>
      <w:r w:rsidRPr="00DF0D96">
        <w:rPr>
          <w:rFonts w:eastAsiaTheme="minorEastAsia"/>
          <w:bCs/>
          <w:szCs w:val="21"/>
        </w:rPr>
        <w:t>[15]</w:t>
      </w:r>
      <w:r w:rsidR="00FD23B9" w:rsidRPr="00DF0D96">
        <w:rPr>
          <w:rFonts w:eastAsiaTheme="minorEastAsia"/>
          <w:bCs/>
          <w:szCs w:val="21"/>
        </w:rPr>
        <w:t>《法理学：法律哲学与法律方法》，（美）博登海默，邓正来译，中国政法大学出版社，</w:t>
      </w:r>
    </w:p>
    <w:p w:rsidR="00FD23B9" w:rsidRPr="00DF0D96" w:rsidRDefault="00FD23B9" w:rsidP="00B22D5C">
      <w:pPr>
        <w:spacing w:line="400" w:lineRule="exact"/>
        <w:ind w:firstLineChars="200" w:firstLine="420"/>
        <w:rPr>
          <w:rFonts w:eastAsiaTheme="minorEastAsia"/>
          <w:bCs/>
          <w:szCs w:val="21"/>
        </w:rPr>
      </w:pPr>
      <w:r w:rsidRPr="00DF0D96">
        <w:rPr>
          <w:rFonts w:eastAsiaTheme="minorEastAsia"/>
          <w:bCs/>
          <w:szCs w:val="21"/>
        </w:rPr>
        <w:t>2004</w:t>
      </w:r>
      <w:r w:rsidRPr="00DF0D96">
        <w:rPr>
          <w:rFonts w:eastAsiaTheme="minorEastAsia"/>
          <w:bCs/>
          <w:szCs w:val="21"/>
        </w:rPr>
        <w:t>年版</w:t>
      </w:r>
    </w:p>
    <w:p w:rsidR="00FD23B9" w:rsidRPr="00DF0D96" w:rsidRDefault="00FD23B9" w:rsidP="00B22D5C">
      <w:pPr>
        <w:spacing w:line="400" w:lineRule="exact"/>
        <w:ind w:firstLineChars="200" w:firstLine="422"/>
        <w:rPr>
          <w:b/>
          <w:bCs/>
          <w:szCs w:val="21"/>
        </w:rPr>
      </w:pPr>
    </w:p>
    <w:p w:rsidR="003735FC" w:rsidRPr="00DF0D96" w:rsidRDefault="003735F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3300140</w:t>
      </w:r>
      <w:r w:rsidR="00D47D3A" w:rsidRPr="00DF0D96">
        <w:rPr>
          <w:rFonts w:eastAsiaTheme="minorEastAsia"/>
          <w:szCs w:val="21"/>
        </w:rPr>
        <w:t>3</w:t>
      </w:r>
    </w:p>
    <w:p w:rsidR="003735FC" w:rsidRPr="00DF0D96" w:rsidRDefault="003735FC" w:rsidP="00B22D5C">
      <w:pPr>
        <w:spacing w:line="400" w:lineRule="exact"/>
        <w:rPr>
          <w:rFonts w:eastAsiaTheme="minorEastAsia"/>
          <w:szCs w:val="21"/>
        </w:rPr>
      </w:pPr>
      <w:r w:rsidRPr="00DF0D96">
        <w:rPr>
          <w:rFonts w:eastAsiaTheme="minorEastAsia"/>
          <w:bCs/>
          <w:szCs w:val="21"/>
        </w:rPr>
        <w:t>课程名称：</w:t>
      </w:r>
      <w:r w:rsidR="00D47D3A" w:rsidRPr="00DF0D96">
        <w:rPr>
          <w:rFonts w:eastAsiaTheme="minorEastAsia"/>
          <w:szCs w:val="21"/>
        </w:rPr>
        <w:t>法律逻辑</w:t>
      </w:r>
      <w:r w:rsidR="00D2138D" w:rsidRPr="00DF0D96">
        <w:rPr>
          <w:rFonts w:eastAsiaTheme="minorEastAsia"/>
          <w:szCs w:val="21"/>
        </w:rPr>
        <w:t>（</w:t>
      </w:r>
      <w:r w:rsidR="00D2138D" w:rsidRPr="00DF0D96">
        <w:rPr>
          <w:szCs w:val="21"/>
        </w:rPr>
        <w:t>Legal logic</w:t>
      </w:r>
      <w:r w:rsidR="00D2138D" w:rsidRPr="00DF0D96">
        <w:rPr>
          <w:rFonts w:eastAsiaTheme="minorEastAsia"/>
          <w:szCs w:val="21"/>
        </w:rPr>
        <w:t>）</w:t>
      </w:r>
    </w:p>
    <w:p w:rsidR="00D47D3A" w:rsidRPr="00DF0D96" w:rsidRDefault="00D47D3A"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必修课</w:t>
      </w:r>
    </w:p>
    <w:p w:rsidR="00D47D3A" w:rsidRPr="00DF0D96" w:rsidRDefault="00D47D3A"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D47D3A" w:rsidRPr="00DF0D96" w:rsidRDefault="00D47D3A"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D47D3A" w:rsidRPr="00DF0D96" w:rsidRDefault="00D47D3A" w:rsidP="00B22D5C">
      <w:pPr>
        <w:spacing w:line="400" w:lineRule="exact"/>
        <w:rPr>
          <w:rFonts w:eastAsiaTheme="minorEastAsia"/>
          <w:b/>
          <w:bCs/>
          <w:szCs w:val="21"/>
        </w:rPr>
      </w:pPr>
      <w:r w:rsidRPr="00DF0D96">
        <w:rPr>
          <w:rFonts w:eastAsiaTheme="minorEastAsia"/>
          <w:bCs/>
          <w:szCs w:val="21"/>
        </w:rPr>
        <w:t>先修课程</w:t>
      </w:r>
      <w:r w:rsidRPr="00DF0D96">
        <w:rPr>
          <w:rFonts w:eastAsiaTheme="minorEastAsia"/>
          <w:szCs w:val="21"/>
        </w:rPr>
        <w:t>：无</w:t>
      </w:r>
    </w:p>
    <w:p w:rsidR="005E571D" w:rsidRPr="00DF0D96" w:rsidRDefault="005E571D" w:rsidP="00B22D5C">
      <w:pPr>
        <w:spacing w:line="400" w:lineRule="exact"/>
        <w:rPr>
          <w:rFonts w:eastAsiaTheme="minorEastAsia"/>
          <w:szCs w:val="21"/>
          <w:highlight w:val="yellow"/>
        </w:rPr>
      </w:pPr>
      <w:r w:rsidRPr="00DF0D96">
        <w:rPr>
          <w:rFonts w:eastAsiaTheme="minorEastAsia"/>
          <w:bCs/>
          <w:szCs w:val="21"/>
        </w:rPr>
        <w:t>教材：</w:t>
      </w:r>
      <w:r w:rsidR="00C72129" w:rsidRPr="00DF0D96">
        <w:rPr>
          <w:rFonts w:eastAsiaTheme="minorEastAsia"/>
          <w:bCs/>
          <w:szCs w:val="21"/>
        </w:rPr>
        <w:t>《</w:t>
      </w:r>
      <w:r w:rsidRPr="00DF0D96">
        <w:rPr>
          <w:rFonts w:eastAsiaTheme="minorEastAsia"/>
          <w:szCs w:val="21"/>
        </w:rPr>
        <w:t>法律逻辑学</w:t>
      </w:r>
      <w:r w:rsidR="00C72129" w:rsidRPr="00DF0D96">
        <w:rPr>
          <w:rFonts w:eastAsiaTheme="minorEastAsia"/>
          <w:szCs w:val="21"/>
        </w:rPr>
        <w:t>》</w:t>
      </w:r>
      <w:r w:rsidRPr="00DF0D96">
        <w:rPr>
          <w:rFonts w:eastAsiaTheme="minorEastAsia"/>
          <w:szCs w:val="21"/>
        </w:rPr>
        <w:t>，陈金钊</w:t>
      </w:r>
      <w:r w:rsidR="0054115E" w:rsidRPr="00DF0D96">
        <w:rPr>
          <w:rFonts w:eastAsiaTheme="minorEastAsia"/>
          <w:szCs w:val="21"/>
        </w:rPr>
        <w:t>、</w:t>
      </w:r>
      <w:r w:rsidR="004F432F" w:rsidRPr="00DF0D96">
        <w:rPr>
          <w:rFonts w:eastAsiaTheme="minorEastAsia"/>
          <w:szCs w:val="21"/>
        </w:rPr>
        <w:t>熊明辉</w:t>
      </w:r>
      <w:r w:rsidRPr="00DF0D96">
        <w:rPr>
          <w:rFonts w:eastAsiaTheme="minorEastAsia"/>
          <w:szCs w:val="21"/>
        </w:rPr>
        <w:t>，中国人民大学出版社，</w:t>
      </w:r>
      <w:r w:rsidRPr="00DF0D96">
        <w:rPr>
          <w:rFonts w:eastAsiaTheme="minorEastAsia"/>
          <w:szCs w:val="21"/>
        </w:rPr>
        <w:t>2015</w:t>
      </w:r>
      <w:r w:rsidRPr="00DF0D96">
        <w:rPr>
          <w:rFonts w:eastAsiaTheme="minorEastAsia"/>
          <w:szCs w:val="21"/>
        </w:rPr>
        <w:t>年</w:t>
      </w:r>
      <w:r w:rsidRPr="00DF0D96">
        <w:rPr>
          <w:rFonts w:eastAsiaTheme="minorEastAsia"/>
          <w:szCs w:val="21"/>
        </w:rPr>
        <w:t>8</w:t>
      </w:r>
      <w:r w:rsidRPr="00DF0D96">
        <w:rPr>
          <w:rFonts w:eastAsiaTheme="minorEastAsia"/>
          <w:szCs w:val="21"/>
        </w:rPr>
        <w:t>月第</w:t>
      </w:r>
      <w:r w:rsidR="00A7436C" w:rsidRPr="00DF0D96">
        <w:rPr>
          <w:rFonts w:eastAsiaTheme="minorEastAsia"/>
          <w:szCs w:val="21"/>
        </w:rPr>
        <w:t>2</w:t>
      </w:r>
      <w:r w:rsidRPr="00DF0D96">
        <w:rPr>
          <w:rFonts w:eastAsiaTheme="minorEastAsia"/>
          <w:szCs w:val="21"/>
        </w:rPr>
        <w:t>版</w:t>
      </w:r>
    </w:p>
    <w:p w:rsidR="005E571D" w:rsidRPr="00DF0D96" w:rsidRDefault="005E571D"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5E571D" w:rsidRPr="00DF0D96" w:rsidRDefault="005E571D"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w:t>
      </w:r>
      <w:r w:rsidR="00C72129" w:rsidRPr="00DF0D96">
        <w:rPr>
          <w:rFonts w:ascii="Times New Roman" w:eastAsiaTheme="minorEastAsia" w:hAnsi="Times New Roman"/>
          <w:szCs w:val="21"/>
        </w:rPr>
        <w:t>《</w:t>
      </w:r>
      <w:r w:rsidRPr="00DF0D96">
        <w:rPr>
          <w:rFonts w:ascii="Times New Roman" w:eastAsiaTheme="minorEastAsia" w:hAnsi="Times New Roman"/>
          <w:szCs w:val="21"/>
        </w:rPr>
        <w:t>法律逻辑</w:t>
      </w:r>
      <w:r w:rsidR="00C72129" w:rsidRPr="00DF0D96">
        <w:rPr>
          <w:rFonts w:ascii="Times New Roman" w:eastAsiaTheme="minorEastAsia" w:hAnsi="Times New Roman"/>
          <w:szCs w:val="21"/>
        </w:rPr>
        <w:t>》</w:t>
      </w:r>
      <w:r w:rsidR="00A7436C" w:rsidRPr="00DF0D96">
        <w:rPr>
          <w:rFonts w:ascii="Times New Roman" w:eastAsiaTheme="minorEastAsia" w:hAnsi="Times New Roman"/>
          <w:szCs w:val="21"/>
        </w:rPr>
        <w:t>，</w:t>
      </w:r>
      <w:r w:rsidRPr="00DF0D96">
        <w:rPr>
          <w:rFonts w:ascii="Times New Roman" w:eastAsiaTheme="minorEastAsia" w:hAnsi="Times New Roman"/>
          <w:szCs w:val="21"/>
        </w:rPr>
        <w:t>[</w:t>
      </w:r>
      <w:r w:rsidRPr="00DF0D96">
        <w:rPr>
          <w:rFonts w:ascii="Times New Roman" w:eastAsiaTheme="minorEastAsia" w:hAnsi="Times New Roman"/>
          <w:szCs w:val="21"/>
        </w:rPr>
        <w:t>德</w:t>
      </w:r>
      <w:r w:rsidRPr="00DF0D96">
        <w:rPr>
          <w:rFonts w:ascii="Times New Roman" w:eastAsiaTheme="minorEastAsia" w:hAnsi="Times New Roman"/>
          <w:szCs w:val="21"/>
        </w:rPr>
        <w:t>]</w:t>
      </w:r>
      <w:r w:rsidRPr="00DF0D96">
        <w:rPr>
          <w:rFonts w:ascii="Times New Roman" w:eastAsiaTheme="minorEastAsia" w:hAnsi="Times New Roman"/>
          <w:szCs w:val="21"/>
        </w:rPr>
        <w:t>克卢格著</w:t>
      </w:r>
      <w:r w:rsidR="00A7436C" w:rsidRPr="00DF0D96">
        <w:rPr>
          <w:rFonts w:ascii="Times New Roman" w:eastAsiaTheme="minorEastAsia" w:hAnsi="Times New Roman"/>
          <w:szCs w:val="21"/>
        </w:rPr>
        <w:t>，</w:t>
      </w:r>
      <w:r w:rsidRPr="00DF0D96">
        <w:rPr>
          <w:rFonts w:ascii="Times New Roman" w:eastAsiaTheme="minorEastAsia" w:hAnsi="Times New Roman"/>
          <w:szCs w:val="21"/>
        </w:rPr>
        <w:t>雷磊译</w:t>
      </w:r>
      <w:r w:rsidR="00A7436C" w:rsidRPr="00DF0D96">
        <w:rPr>
          <w:rFonts w:ascii="Times New Roman" w:eastAsiaTheme="minorEastAsia" w:hAnsi="Times New Roman"/>
          <w:szCs w:val="21"/>
        </w:rPr>
        <w:t>，法律出版社，</w:t>
      </w:r>
      <w:r w:rsidR="00A7436C" w:rsidRPr="00DF0D96">
        <w:rPr>
          <w:rFonts w:ascii="Times New Roman" w:eastAsiaTheme="minorEastAsia" w:hAnsi="Times New Roman"/>
          <w:szCs w:val="21"/>
        </w:rPr>
        <w:t>2016</w:t>
      </w:r>
      <w:r w:rsidR="00A7436C" w:rsidRPr="00DF0D96">
        <w:rPr>
          <w:rFonts w:ascii="Times New Roman" w:eastAsiaTheme="minorEastAsia" w:hAnsi="Times New Roman"/>
          <w:szCs w:val="21"/>
        </w:rPr>
        <w:t>年</w:t>
      </w:r>
      <w:r w:rsidR="00A7436C" w:rsidRPr="00DF0D96">
        <w:rPr>
          <w:rFonts w:ascii="Times New Roman" w:eastAsiaTheme="minorEastAsia" w:hAnsi="Times New Roman"/>
          <w:szCs w:val="21"/>
        </w:rPr>
        <w:t>3</w:t>
      </w:r>
      <w:r w:rsidR="00B22D5C" w:rsidRPr="00DF0D96">
        <w:rPr>
          <w:rFonts w:ascii="Times New Roman" w:eastAsiaTheme="minorEastAsia" w:hAnsi="Times New Roman"/>
          <w:szCs w:val="21"/>
        </w:rPr>
        <w:t>月</w:t>
      </w:r>
      <w:r w:rsidR="00A7436C" w:rsidRPr="00DF0D96">
        <w:rPr>
          <w:rFonts w:ascii="Times New Roman" w:eastAsiaTheme="minorEastAsia" w:hAnsi="Times New Roman"/>
          <w:szCs w:val="21"/>
        </w:rPr>
        <w:t>第</w:t>
      </w:r>
      <w:r w:rsidR="00A7436C" w:rsidRPr="00DF0D96">
        <w:rPr>
          <w:rFonts w:ascii="Times New Roman" w:eastAsiaTheme="minorEastAsia" w:hAnsi="Times New Roman"/>
          <w:szCs w:val="21"/>
        </w:rPr>
        <w:t>1</w:t>
      </w:r>
      <w:r w:rsidR="00A7436C" w:rsidRPr="00DF0D96">
        <w:rPr>
          <w:rFonts w:ascii="Times New Roman" w:eastAsiaTheme="minorEastAsia" w:hAnsi="Times New Roman"/>
          <w:szCs w:val="21"/>
        </w:rPr>
        <w:t>版</w:t>
      </w:r>
    </w:p>
    <w:p w:rsidR="005E571D" w:rsidRPr="00DF0D96" w:rsidRDefault="005E571D"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[2]</w:t>
      </w:r>
      <w:r w:rsidR="00C72129" w:rsidRPr="00DF0D96">
        <w:rPr>
          <w:rFonts w:ascii="Times New Roman" w:eastAsiaTheme="minorEastAsia" w:hAnsi="Times New Roman"/>
          <w:szCs w:val="21"/>
        </w:rPr>
        <w:t>《</w:t>
      </w:r>
      <w:r w:rsidRPr="00DF0D96">
        <w:rPr>
          <w:rFonts w:ascii="Times New Roman" w:eastAsiaTheme="minorEastAsia" w:hAnsi="Times New Roman"/>
          <w:szCs w:val="21"/>
        </w:rPr>
        <w:t>法学方法论</w:t>
      </w:r>
      <w:r w:rsidR="00C72129" w:rsidRPr="00DF0D96">
        <w:rPr>
          <w:rFonts w:ascii="Times New Roman" w:eastAsiaTheme="minorEastAsia" w:hAnsi="Times New Roman"/>
          <w:szCs w:val="21"/>
        </w:rPr>
        <w:t>》</w:t>
      </w:r>
      <w:r w:rsidR="00A7436C" w:rsidRPr="00DF0D96">
        <w:rPr>
          <w:rFonts w:ascii="Times New Roman" w:eastAsiaTheme="minorEastAsia" w:hAnsi="Times New Roman"/>
          <w:szCs w:val="21"/>
        </w:rPr>
        <w:t>，</w:t>
      </w:r>
      <w:r w:rsidRPr="00DF0D96">
        <w:rPr>
          <w:rFonts w:ascii="Times New Roman" w:eastAsiaTheme="minorEastAsia" w:hAnsi="Times New Roman"/>
          <w:szCs w:val="21"/>
        </w:rPr>
        <w:t>[</w:t>
      </w:r>
      <w:r w:rsidRPr="00DF0D96">
        <w:rPr>
          <w:rFonts w:ascii="Times New Roman" w:eastAsiaTheme="minorEastAsia" w:hAnsi="Times New Roman"/>
          <w:szCs w:val="21"/>
        </w:rPr>
        <w:t>德</w:t>
      </w:r>
      <w:r w:rsidRPr="00DF0D96">
        <w:rPr>
          <w:rFonts w:ascii="Times New Roman" w:eastAsiaTheme="minorEastAsia" w:hAnsi="Times New Roman"/>
          <w:szCs w:val="21"/>
        </w:rPr>
        <w:t>]</w:t>
      </w:r>
      <w:r w:rsidRPr="00DF0D96">
        <w:rPr>
          <w:rFonts w:ascii="Times New Roman" w:eastAsiaTheme="minorEastAsia" w:hAnsi="Times New Roman"/>
          <w:szCs w:val="21"/>
        </w:rPr>
        <w:t>拉伦茨著</w:t>
      </w:r>
      <w:r w:rsidR="00A7436C" w:rsidRPr="00DF0D96">
        <w:rPr>
          <w:rFonts w:ascii="Times New Roman" w:eastAsiaTheme="minorEastAsia" w:hAnsi="Times New Roman"/>
          <w:szCs w:val="21"/>
        </w:rPr>
        <w:t>，</w:t>
      </w:r>
      <w:r w:rsidRPr="00DF0D96">
        <w:rPr>
          <w:rFonts w:ascii="Times New Roman" w:eastAsiaTheme="minorEastAsia" w:hAnsi="Times New Roman"/>
          <w:szCs w:val="21"/>
        </w:rPr>
        <w:t>陈爱娥译</w:t>
      </w:r>
      <w:r w:rsidR="00A7436C" w:rsidRPr="00DF0D96">
        <w:rPr>
          <w:rFonts w:ascii="Times New Roman" w:eastAsiaTheme="minorEastAsia" w:hAnsi="Times New Roman"/>
          <w:szCs w:val="21"/>
        </w:rPr>
        <w:t>，商务印书馆，</w:t>
      </w:r>
      <w:r w:rsidR="00A7436C" w:rsidRPr="00DF0D96">
        <w:rPr>
          <w:rFonts w:ascii="Times New Roman" w:eastAsiaTheme="minorEastAsia" w:hAnsi="Times New Roman"/>
          <w:szCs w:val="21"/>
        </w:rPr>
        <w:t>2003</w:t>
      </w:r>
      <w:r w:rsidR="00A7436C" w:rsidRPr="00DF0D96">
        <w:rPr>
          <w:rFonts w:ascii="Times New Roman" w:eastAsiaTheme="minorEastAsia" w:hAnsi="Times New Roman"/>
          <w:szCs w:val="21"/>
        </w:rPr>
        <w:t>年第</w:t>
      </w:r>
      <w:r w:rsidR="00A7436C" w:rsidRPr="00DF0D96">
        <w:rPr>
          <w:rFonts w:ascii="Times New Roman" w:eastAsiaTheme="minorEastAsia" w:hAnsi="Times New Roman"/>
          <w:szCs w:val="21"/>
        </w:rPr>
        <w:t>1</w:t>
      </w:r>
      <w:r w:rsidR="00A7436C" w:rsidRPr="00DF0D96">
        <w:rPr>
          <w:rFonts w:ascii="Times New Roman" w:eastAsiaTheme="minorEastAsia" w:hAnsi="Times New Roman"/>
          <w:szCs w:val="21"/>
        </w:rPr>
        <w:t>版</w:t>
      </w:r>
    </w:p>
    <w:p w:rsidR="005E571D" w:rsidRPr="00DF0D96" w:rsidRDefault="00F72CBB" w:rsidP="00B22D5C">
      <w:pPr>
        <w:pStyle w:val="a3"/>
        <w:spacing w:line="400" w:lineRule="exact"/>
        <w:ind w:left="283" w:rightChars="100" w:right="210" w:hangingChars="135" w:hanging="283"/>
        <w:rPr>
          <w:rFonts w:ascii="Times New Roman" w:eastAsiaTheme="minorEastAsia" w:hAnsi="Times New Roman"/>
          <w:szCs w:val="21"/>
        </w:rPr>
      </w:pPr>
      <w:r w:rsidRPr="00DF0D96">
        <w:rPr>
          <w:rFonts w:ascii="Times New Roman" w:eastAsiaTheme="minorEastAsia" w:hAnsi="Times New Roman"/>
          <w:szCs w:val="21"/>
        </w:rPr>
        <w:t>[3]</w:t>
      </w:r>
      <w:r w:rsidR="00C72129" w:rsidRPr="00DF0D96">
        <w:rPr>
          <w:rFonts w:ascii="Times New Roman" w:eastAsiaTheme="minorEastAsia" w:hAnsi="Times New Roman"/>
          <w:szCs w:val="21"/>
        </w:rPr>
        <w:t>《</w:t>
      </w:r>
      <w:r w:rsidR="00A7436C" w:rsidRPr="00DF0D96">
        <w:rPr>
          <w:rFonts w:ascii="Times New Roman" w:eastAsiaTheme="minorEastAsia" w:hAnsi="Times New Roman"/>
          <w:szCs w:val="21"/>
        </w:rPr>
        <w:t>法律逻辑</w:t>
      </w:r>
      <w:r w:rsidR="00A7436C" w:rsidRPr="00DF0D96">
        <w:rPr>
          <w:rFonts w:ascii="Times New Roman" w:eastAsiaTheme="minorEastAsia" w:hAnsi="Times New Roman"/>
          <w:szCs w:val="21"/>
        </w:rPr>
        <w:t>—</w:t>
      </w:r>
      <w:r w:rsidR="005E571D" w:rsidRPr="00DF0D96">
        <w:rPr>
          <w:rFonts w:ascii="Times New Roman" w:eastAsiaTheme="minorEastAsia" w:hAnsi="Times New Roman"/>
          <w:szCs w:val="21"/>
        </w:rPr>
        <w:t>关于法律逻辑理论与应用分析的思考与探索</w:t>
      </w:r>
      <w:r w:rsidR="00C72129" w:rsidRPr="00DF0D96">
        <w:rPr>
          <w:rFonts w:ascii="Times New Roman" w:eastAsiaTheme="minorEastAsia" w:hAnsi="Times New Roman"/>
          <w:szCs w:val="21"/>
        </w:rPr>
        <w:t>》</w:t>
      </w:r>
      <w:r w:rsidR="00A7436C" w:rsidRPr="00DF0D96">
        <w:rPr>
          <w:rFonts w:ascii="Times New Roman" w:eastAsiaTheme="minorEastAsia" w:hAnsi="Times New Roman"/>
          <w:szCs w:val="21"/>
        </w:rPr>
        <w:t>，</w:t>
      </w:r>
      <w:r w:rsidR="005E571D" w:rsidRPr="00DF0D96">
        <w:rPr>
          <w:rFonts w:ascii="Times New Roman" w:eastAsiaTheme="minorEastAsia" w:hAnsi="Times New Roman"/>
          <w:szCs w:val="21"/>
        </w:rPr>
        <w:t>缪四平</w:t>
      </w:r>
      <w:r w:rsidR="00A7436C" w:rsidRPr="00DF0D96">
        <w:rPr>
          <w:rFonts w:ascii="Times New Roman" w:eastAsiaTheme="minorEastAsia" w:hAnsi="Times New Roman"/>
          <w:szCs w:val="21"/>
        </w:rPr>
        <w:t>，北京大学出版社，</w:t>
      </w:r>
      <w:r w:rsidR="00A7436C" w:rsidRPr="00DF0D96">
        <w:rPr>
          <w:rFonts w:ascii="Times New Roman" w:eastAsiaTheme="minorEastAsia" w:hAnsi="Times New Roman"/>
          <w:szCs w:val="21"/>
        </w:rPr>
        <w:lastRenderedPageBreak/>
        <w:t>2015</w:t>
      </w:r>
      <w:r w:rsidR="00A7436C" w:rsidRPr="00DF0D96">
        <w:rPr>
          <w:rFonts w:ascii="Times New Roman" w:eastAsiaTheme="minorEastAsia" w:hAnsi="Times New Roman"/>
          <w:szCs w:val="21"/>
        </w:rPr>
        <w:t>年第</w:t>
      </w:r>
      <w:r w:rsidR="00A7436C" w:rsidRPr="00DF0D96">
        <w:rPr>
          <w:rFonts w:ascii="Times New Roman" w:eastAsiaTheme="minorEastAsia" w:hAnsi="Times New Roman"/>
          <w:szCs w:val="21"/>
        </w:rPr>
        <w:t>1</w:t>
      </w:r>
      <w:r w:rsidR="00A7436C" w:rsidRPr="00DF0D96">
        <w:rPr>
          <w:rFonts w:ascii="Times New Roman" w:eastAsiaTheme="minorEastAsia" w:hAnsi="Times New Roman"/>
          <w:szCs w:val="21"/>
        </w:rPr>
        <w:t>版</w:t>
      </w:r>
    </w:p>
    <w:p w:rsidR="005E571D"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[4]</w:t>
      </w:r>
      <w:r w:rsidR="00C72129" w:rsidRPr="00DF0D96">
        <w:rPr>
          <w:rFonts w:ascii="Times New Roman" w:eastAsiaTheme="minorEastAsia" w:hAnsi="Times New Roman"/>
          <w:szCs w:val="21"/>
        </w:rPr>
        <w:t>《</w:t>
      </w:r>
      <w:r w:rsidR="005E571D" w:rsidRPr="00DF0D96">
        <w:rPr>
          <w:rFonts w:ascii="Times New Roman" w:eastAsiaTheme="minorEastAsia" w:hAnsi="Times New Roman"/>
          <w:szCs w:val="21"/>
        </w:rPr>
        <w:t>民法思维：请求权基础理论体系</w:t>
      </w:r>
      <w:r w:rsidR="00C72129" w:rsidRPr="00DF0D96">
        <w:rPr>
          <w:rFonts w:ascii="Times New Roman" w:eastAsiaTheme="minorEastAsia" w:hAnsi="Times New Roman"/>
          <w:szCs w:val="21"/>
        </w:rPr>
        <w:t>》</w:t>
      </w:r>
      <w:r w:rsidR="00A7436C" w:rsidRPr="00DF0D96">
        <w:rPr>
          <w:rFonts w:ascii="Times New Roman" w:eastAsiaTheme="minorEastAsia" w:hAnsi="Times New Roman"/>
          <w:szCs w:val="21"/>
        </w:rPr>
        <w:t>，</w:t>
      </w:r>
      <w:r w:rsidR="005E571D" w:rsidRPr="00DF0D96">
        <w:rPr>
          <w:rFonts w:ascii="Times New Roman" w:eastAsiaTheme="minorEastAsia" w:hAnsi="Times New Roman"/>
          <w:szCs w:val="21"/>
        </w:rPr>
        <w:t>王泽鉴</w:t>
      </w:r>
      <w:r w:rsidR="00A7436C" w:rsidRPr="00DF0D96">
        <w:rPr>
          <w:rFonts w:ascii="Times New Roman" w:eastAsiaTheme="minorEastAsia" w:hAnsi="Times New Roman"/>
          <w:szCs w:val="21"/>
        </w:rPr>
        <w:t>，北京大学出版社，</w:t>
      </w:r>
      <w:r w:rsidR="00A7436C" w:rsidRPr="00DF0D96">
        <w:rPr>
          <w:rFonts w:ascii="Times New Roman" w:eastAsiaTheme="minorEastAsia" w:hAnsi="Times New Roman"/>
          <w:szCs w:val="21"/>
        </w:rPr>
        <w:t>2009</w:t>
      </w:r>
      <w:r w:rsidR="00A7436C" w:rsidRPr="00DF0D96">
        <w:rPr>
          <w:rFonts w:ascii="Times New Roman" w:eastAsiaTheme="minorEastAsia" w:hAnsi="Times New Roman"/>
          <w:szCs w:val="21"/>
        </w:rPr>
        <w:t>年第</w:t>
      </w:r>
      <w:r w:rsidR="00A7436C" w:rsidRPr="00DF0D96">
        <w:rPr>
          <w:rFonts w:ascii="Times New Roman" w:eastAsiaTheme="minorEastAsia" w:hAnsi="Times New Roman"/>
          <w:szCs w:val="21"/>
        </w:rPr>
        <w:t>1</w:t>
      </w:r>
      <w:r w:rsidR="00A7436C" w:rsidRPr="00DF0D96">
        <w:rPr>
          <w:rFonts w:ascii="Times New Roman" w:eastAsiaTheme="minorEastAsia" w:hAnsi="Times New Roman"/>
          <w:szCs w:val="21"/>
        </w:rPr>
        <w:t>版</w:t>
      </w:r>
    </w:p>
    <w:p w:rsidR="00D47D3A" w:rsidRPr="00DF0D96" w:rsidRDefault="003735FC" w:rsidP="00B22D5C">
      <w:pPr>
        <w:spacing w:line="400" w:lineRule="exact"/>
        <w:rPr>
          <w:rFonts w:eastAsiaTheme="minorEastAsia"/>
          <w:b/>
          <w:bCs/>
          <w:szCs w:val="21"/>
          <w:u w:val="single"/>
        </w:rPr>
      </w:pPr>
      <w:r w:rsidRPr="00DF0D96">
        <w:rPr>
          <w:rFonts w:eastAsiaTheme="minorEastAsia"/>
          <w:b/>
          <w:bCs/>
          <w:szCs w:val="21"/>
          <w:u w:val="single"/>
        </w:rPr>
        <w:t xml:space="preserve">    </w:t>
      </w:r>
    </w:p>
    <w:p w:rsidR="00D47D3A" w:rsidRPr="00DF0D96" w:rsidRDefault="00D47D3A"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3300140</w:t>
      </w:r>
      <w:r w:rsidR="00D2138D" w:rsidRPr="00DF0D96">
        <w:rPr>
          <w:rFonts w:eastAsiaTheme="minorEastAsia"/>
          <w:szCs w:val="21"/>
        </w:rPr>
        <w:t>4</w:t>
      </w:r>
    </w:p>
    <w:p w:rsidR="00D47D3A" w:rsidRPr="00DF0D96" w:rsidRDefault="00D47D3A" w:rsidP="00B22D5C">
      <w:pPr>
        <w:spacing w:line="400" w:lineRule="exact"/>
        <w:rPr>
          <w:rFonts w:eastAsiaTheme="minorEastAsia"/>
          <w:szCs w:val="21"/>
        </w:rPr>
      </w:pPr>
      <w:r w:rsidRPr="00DF0D96">
        <w:rPr>
          <w:rFonts w:eastAsiaTheme="minorEastAsia"/>
          <w:bCs/>
          <w:szCs w:val="21"/>
        </w:rPr>
        <w:t>课程名称：</w:t>
      </w:r>
      <w:r w:rsidR="00D2138D" w:rsidRPr="00DF0D96">
        <w:rPr>
          <w:rFonts w:eastAsiaTheme="minorEastAsia"/>
          <w:szCs w:val="21"/>
        </w:rPr>
        <w:t>宪法学（</w:t>
      </w:r>
      <w:r w:rsidR="00D2138D" w:rsidRPr="00DF0D96">
        <w:rPr>
          <w:szCs w:val="21"/>
        </w:rPr>
        <w:t>Constitution law</w:t>
      </w:r>
      <w:r w:rsidR="00D2138D" w:rsidRPr="00DF0D96">
        <w:rPr>
          <w:rFonts w:eastAsiaTheme="minorEastAsia"/>
          <w:szCs w:val="21"/>
        </w:rPr>
        <w:t>）</w:t>
      </w:r>
    </w:p>
    <w:p w:rsidR="00D2138D" w:rsidRPr="00DF0D96" w:rsidRDefault="00D2138D"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必修课</w:t>
      </w:r>
    </w:p>
    <w:p w:rsidR="00D2138D" w:rsidRPr="00DF0D96" w:rsidRDefault="00D2138D"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D2138D" w:rsidRPr="00DF0D96" w:rsidRDefault="00D2138D"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D47D3A" w:rsidRPr="00DF0D96" w:rsidRDefault="00D47D3A"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w:t>
      </w:r>
    </w:p>
    <w:p w:rsidR="008A6FB9" w:rsidRPr="00DF0D96" w:rsidRDefault="008A6FB9" w:rsidP="00B22D5C">
      <w:pPr>
        <w:spacing w:line="400" w:lineRule="exact"/>
        <w:rPr>
          <w:rFonts w:eastAsiaTheme="minorEastAsia"/>
          <w:szCs w:val="21"/>
        </w:rPr>
      </w:pPr>
      <w:r w:rsidRPr="00DF0D96">
        <w:rPr>
          <w:rFonts w:eastAsiaTheme="minorEastAsia"/>
          <w:szCs w:val="21"/>
        </w:rPr>
        <w:t>教材：</w:t>
      </w:r>
      <w:r w:rsidR="00C72129" w:rsidRPr="00DF0D96">
        <w:rPr>
          <w:rFonts w:eastAsiaTheme="minorEastAsia"/>
          <w:szCs w:val="21"/>
        </w:rPr>
        <w:t>《</w:t>
      </w:r>
      <w:r w:rsidRPr="00DF0D96">
        <w:rPr>
          <w:rFonts w:eastAsiaTheme="minorEastAsia"/>
          <w:szCs w:val="21"/>
        </w:rPr>
        <w:t>宪法学讲义</w:t>
      </w:r>
      <w:r w:rsidR="00C72129" w:rsidRPr="00DF0D96">
        <w:rPr>
          <w:rFonts w:eastAsiaTheme="minorEastAsia"/>
          <w:szCs w:val="21"/>
        </w:rPr>
        <w:t>》</w:t>
      </w:r>
      <w:r w:rsidRPr="00DF0D96">
        <w:rPr>
          <w:rFonts w:eastAsiaTheme="minorEastAsia"/>
          <w:szCs w:val="21"/>
        </w:rPr>
        <w:t>，林莱梵，法律出版社，</w:t>
      </w:r>
      <w:r w:rsidRPr="00DF0D96">
        <w:rPr>
          <w:rFonts w:eastAsiaTheme="minorEastAsia"/>
          <w:szCs w:val="21"/>
        </w:rPr>
        <w:t>2015</w:t>
      </w:r>
      <w:r w:rsidRPr="00DF0D96">
        <w:rPr>
          <w:rFonts w:eastAsiaTheme="minorEastAsia"/>
          <w:szCs w:val="21"/>
        </w:rPr>
        <w:t>年</w:t>
      </w:r>
      <w:r w:rsidRPr="00DF0D96">
        <w:rPr>
          <w:rFonts w:eastAsiaTheme="minorEastAsia"/>
          <w:szCs w:val="21"/>
        </w:rPr>
        <w:t>4</w:t>
      </w:r>
      <w:r w:rsidR="00B22D5C" w:rsidRPr="00DF0D96">
        <w:rPr>
          <w:rFonts w:eastAsiaTheme="minorEastAsia"/>
          <w:szCs w:val="21"/>
        </w:rPr>
        <w:t>月</w:t>
      </w:r>
      <w:r w:rsidRPr="00DF0D96">
        <w:rPr>
          <w:rFonts w:eastAsiaTheme="minorEastAsia"/>
          <w:szCs w:val="21"/>
        </w:rPr>
        <w:t>第</w:t>
      </w:r>
      <w:r w:rsidRPr="00DF0D96">
        <w:rPr>
          <w:rFonts w:eastAsiaTheme="minorEastAsia"/>
          <w:szCs w:val="21"/>
        </w:rPr>
        <w:t>2</w:t>
      </w:r>
      <w:r w:rsidRPr="00DF0D96">
        <w:rPr>
          <w:rFonts w:eastAsiaTheme="minorEastAsia"/>
          <w:szCs w:val="21"/>
        </w:rPr>
        <w:t>版</w:t>
      </w:r>
    </w:p>
    <w:p w:rsidR="008A6FB9" w:rsidRPr="00DF0D96" w:rsidRDefault="008A6FB9" w:rsidP="00B22D5C">
      <w:pPr>
        <w:spacing w:line="400" w:lineRule="exact"/>
        <w:rPr>
          <w:rFonts w:eastAsiaTheme="minorEastAsia"/>
          <w:szCs w:val="21"/>
        </w:rPr>
      </w:pPr>
      <w:r w:rsidRPr="00DF0D96">
        <w:rPr>
          <w:rFonts w:eastAsiaTheme="minorEastAsia"/>
          <w:szCs w:val="21"/>
        </w:rPr>
        <w:t>参考书目：</w:t>
      </w:r>
    </w:p>
    <w:p w:rsidR="008A6FB9" w:rsidRPr="00DF0D96" w:rsidRDefault="00F72CBB" w:rsidP="00B22D5C">
      <w:pPr>
        <w:spacing w:line="400" w:lineRule="exact"/>
        <w:rPr>
          <w:rFonts w:eastAsiaTheme="minorEastAsia"/>
          <w:szCs w:val="21"/>
        </w:rPr>
      </w:pPr>
      <w:r w:rsidRPr="00DF0D96">
        <w:rPr>
          <w:rFonts w:eastAsiaTheme="minorEastAsia"/>
          <w:szCs w:val="21"/>
        </w:rPr>
        <w:t>[1]</w:t>
      </w:r>
      <w:r w:rsidR="00C72129" w:rsidRPr="00DF0D96">
        <w:rPr>
          <w:rFonts w:eastAsiaTheme="minorEastAsia"/>
          <w:szCs w:val="21"/>
        </w:rPr>
        <w:t>《</w:t>
      </w:r>
      <w:r w:rsidR="008A6FB9" w:rsidRPr="00DF0D96">
        <w:rPr>
          <w:rFonts w:eastAsiaTheme="minorEastAsia"/>
          <w:szCs w:val="21"/>
        </w:rPr>
        <w:t>1954</w:t>
      </w:r>
      <w:r w:rsidR="008A6FB9" w:rsidRPr="00DF0D96">
        <w:rPr>
          <w:rFonts w:eastAsiaTheme="minorEastAsia"/>
          <w:szCs w:val="21"/>
        </w:rPr>
        <w:t>年宪法制定过程</w:t>
      </w:r>
      <w:r w:rsidR="00C72129" w:rsidRPr="00DF0D96">
        <w:rPr>
          <w:rFonts w:eastAsiaTheme="minorEastAsia"/>
          <w:szCs w:val="21"/>
        </w:rPr>
        <w:t>》</w:t>
      </w:r>
      <w:r w:rsidR="008A6FB9" w:rsidRPr="00DF0D96">
        <w:rPr>
          <w:rFonts w:eastAsiaTheme="minorEastAsia"/>
          <w:szCs w:val="21"/>
        </w:rPr>
        <w:t>，韩大元，法律出版社，</w:t>
      </w:r>
      <w:r w:rsidR="008A6FB9" w:rsidRPr="00DF0D96">
        <w:rPr>
          <w:rFonts w:eastAsiaTheme="minorEastAsia"/>
          <w:szCs w:val="21"/>
        </w:rPr>
        <w:t>2014</w:t>
      </w:r>
      <w:r w:rsidR="008A6FB9" w:rsidRPr="00DF0D96">
        <w:rPr>
          <w:rFonts w:eastAsiaTheme="minorEastAsia"/>
          <w:szCs w:val="21"/>
        </w:rPr>
        <w:t>年</w:t>
      </w:r>
      <w:r w:rsidR="008A6FB9" w:rsidRPr="00DF0D96">
        <w:rPr>
          <w:rFonts w:eastAsiaTheme="minorEastAsia"/>
          <w:szCs w:val="21"/>
        </w:rPr>
        <w:t>9</w:t>
      </w:r>
      <w:r w:rsidR="00B22D5C" w:rsidRPr="00DF0D96">
        <w:rPr>
          <w:rFonts w:eastAsiaTheme="minorEastAsia"/>
          <w:szCs w:val="21"/>
        </w:rPr>
        <w:t>月</w:t>
      </w:r>
      <w:r w:rsidR="008A6FB9" w:rsidRPr="00DF0D96">
        <w:rPr>
          <w:rFonts w:eastAsiaTheme="minorEastAsia"/>
          <w:szCs w:val="21"/>
        </w:rPr>
        <w:t>第</w:t>
      </w:r>
      <w:r w:rsidR="008A6FB9" w:rsidRPr="00DF0D96">
        <w:rPr>
          <w:rFonts w:eastAsiaTheme="minorEastAsia"/>
          <w:szCs w:val="21"/>
        </w:rPr>
        <w:t>1</w:t>
      </w:r>
      <w:r w:rsidR="008A6FB9" w:rsidRPr="00DF0D96">
        <w:rPr>
          <w:rFonts w:eastAsiaTheme="minorEastAsia"/>
          <w:szCs w:val="21"/>
        </w:rPr>
        <w:t>版</w:t>
      </w:r>
    </w:p>
    <w:p w:rsidR="008A6FB9" w:rsidRPr="00DF0D96" w:rsidRDefault="008A6FB9" w:rsidP="00B22D5C">
      <w:pPr>
        <w:spacing w:line="400" w:lineRule="exact"/>
        <w:rPr>
          <w:rFonts w:eastAsiaTheme="minorEastAsia"/>
          <w:szCs w:val="21"/>
        </w:rPr>
      </w:pPr>
      <w:r w:rsidRPr="00DF0D96">
        <w:rPr>
          <w:rFonts w:eastAsiaTheme="minorEastAsia"/>
          <w:szCs w:val="21"/>
        </w:rPr>
        <w:t>[2]</w:t>
      </w:r>
      <w:r w:rsidR="00C72129" w:rsidRPr="00DF0D96">
        <w:rPr>
          <w:rFonts w:eastAsiaTheme="minorEastAsia"/>
          <w:szCs w:val="21"/>
        </w:rPr>
        <w:t>《</w:t>
      </w:r>
      <w:r w:rsidRPr="00DF0D96">
        <w:rPr>
          <w:rFonts w:eastAsiaTheme="minorEastAsia"/>
          <w:szCs w:val="21"/>
        </w:rPr>
        <w:t>宪法精解</w:t>
      </w:r>
      <w:r w:rsidR="00C72129" w:rsidRPr="00DF0D96">
        <w:rPr>
          <w:rFonts w:eastAsiaTheme="minorEastAsia"/>
          <w:szCs w:val="21"/>
        </w:rPr>
        <w:t>》</w:t>
      </w:r>
      <w:r w:rsidRPr="00DF0D96">
        <w:rPr>
          <w:rFonts w:eastAsiaTheme="minorEastAsia"/>
          <w:szCs w:val="21"/>
        </w:rPr>
        <w:t>，蔡定剑，法律出版社，</w:t>
      </w:r>
      <w:r w:rsidRPr="00DF0D96">
        <w:rPr>
          <w:rFonts w:eastAsiaTheme="minorEastAsia"/>
          <w:szCs w:val="21"/>
        </w:rPr>
        <w:t>2006</w:t>
      </w:r>
      <w:r w:rsidRPr="00DF0D96">
        <w:rPr>
          <w:rFonts w:eastAsiaTheme="minorEastAsia"/>
          <w:szCs w:val="21"/>
        </w:rPr>
        <w:t>年</w:t>
      </w:r>
      <w:r w:rsidRPr="00DF0D96">
        <w:rPr>
          <w:rFonts w:eastAsiaTheme="minorEastAsia"/>
          <w:szCs w:val="21"/>
        </w:rPr>
        <w:t>6</w:t>
      </w:r>
      <w:r w:rsidRPr="00DF0D96">
        <w:rPr>
          <w:rFonts w:eastAsiaTheme="minorEastAsia"/>
          <w:szCs w:val="21"/>
        </w:rPr>
        <w:t>月第</w:t>
      </w:r>
      <w:r w:rsidRPr="00DF0D96">
        <w:rPr>
          <w:rFonts w:eastAsiaTheme="minorEastAsia"/>
          <w:szCs w:val="21"/>
        </w:rPr>
        <w:t>2</w:t>
      </w:r>
      <w:r w:rsidRPr="00DF0D96">
        <w:rPr>
          <w:rFonts w:eastAsiaTheme="minorEastAsia"/>
          <w:szCs w:val="21"/>
        </w:rPr>
        <w:t>版</w:t>
      </w:r>
    </w:p>
    <w:p w:rsidR="008A6FB9" w:rsidRPr="00DF0D96" w:rsidRDefault="008A6FB9" w:rsidP="00B22D5C">
      <w:pPr>
        <w:spacing w:line="400" w:lineRule="exact"/>
        <w:ind w:left="315" w:hangingChars="150" w:hanging="315"/>
        <w:rPr>
          <w:rFonts w:eastAsiaTheme="minorEastAsia"/>
          <w:szCs w:val="21"/>
        </w:rPr>
      </w:pPr>
      <w:r w:rsidRPr="00DF0D96">
        <w:rPr>
          <w:rFonts w:eastAsiaTheme="minorEastAsia"/>
          <w:szCs w:val="21"/>
        </w:rPr>
        <w:t>[3]</w:t>
      </w:r>
      <w:r w:rsidR="00C72129" w:rsidRPr="00DF0D96">
        <w:rPr>
          <w:rFonts w:eastAsiaTheme="minorEastAsia"/>
          <w:szCs w:val="21"/>
        </w:rPr>
        <w:t>《</w:t>
      </w:r>
      <w:r w:rsidRPr="00DF0D96">
        <w:rPr>
          <w:rFonts w:eastAsiaTheme="minorEastAsia"/>
          <w:szCs w:val="21"/>
        </w:rPr>
        <w:t>中华人民共和国宪法史</w:t>
      </w:r>
      <w:r w:rsidR="00C72129" w:rsidRPr="00DF0D96">
        <w:rPr>
          <w:rFonts w:eastAsiaTheme="minorEastAsia"/>
          <w:szCs w:val="21"/>
        </w:rPr>
        <w:t>》</w:t>
      </w:r>
      <w:r w:rsidRPr="00DF0D96">
        <w:rPr>
          <w:rFonts w:eastAsiaTheme="minorEastAsia"/>
          <w:szCs w:val="21"/>
        </w:rPr>
        <w:t>，许崇德，福建人民出版社，</w:t>
      </w:r>
      <w:r w:rsidRPr="00DF0D96">
        <w:rPr>
          <w:rFonts w:eastAsiaTheme="minorEastAsia"/>
          <w:szCs w:val="21"/>
        </w:rPr>
        <w:t>2005</w:t>
      </w:r>
      <w:r w:rsidRPr="00DF0D96">
        <w:rPr>
          <w:rFonts w:eastAsiaTheme="minorEastAsia"/>
          <w:szCs w:val="21"/>
        </w:rPr>
        <w:t>年</w:t>
      </w:r>
      <w:r w:rsidRPr="00DF0D96">
        <w:rPr>
          <w:rFonts w:eastAsiaTheme="minorEastAsia"/>
          <w:szCs w:val="21"/>
        </w:rPr>
        <w:t>5</w:t>
      </w:r>
      <w:r w:rsidR="00B22D5C" w:rsidRPr="00DF0D96">
        <w:rPr>
          <w:rFonts w:eastAsiaTheme="minorEastAsia"/>
          <w:szCs w:val="21"/>
        </w:rPr>
        <w:t>月</w:t>
      </w:r>
      <w:r w:rsidRPr="00DF0D96">
        <w:rPr>
          <w:rFonts w:eastAsiaTheme="minorEastAsia"/>
          <w:szCs w:val="21"/>
        </w:rPr>
        <w:t>第</w:t>
      </w:r>
      <w:r w:rsidRPr="00DF0D96">
        <w:rPr>
          <w:rFonts w:eastAsiaTheme="minorEastAsia"/>
          <w:szCs w:val="21"/>
        </w:rPr>
        <w:t>2</w:t>
      </w:r>
      <w:r w:rsidRPr="00DF0D96">
        <w:rPr>
          <w:rFonts w:eastAsiaTheme="minorEastAsia"/>
          <w:szCs w:val="21"/>
        </w:rPr>
        <w:t>版</w:t>
      </w:r>
    </w:p>
    <w:p w:rsidR="008A6FB9" w:rsidRPr="00DF0D96" w:rsidRDefault="008A6FB9" w:rsidP="00B22D5C">
      <w:pPr>
        <w:spacing w:line="400" w:lineRule="exact"/>
        <w:ind w:left="315" w:hangingChars="150" w:hanging="315"/>
        <w:rPr>
          <w:rFonts w:eastAsiaTheme="minorEastAsia"/>
          <w:szCs w:val="21"/>
        </w:rPr>
      </w:pPr>
      <w:r w:rsidRPr="00DF0D96">
        <w:rPr>
          <w:rFonts w:eastAsiaTheme="minorEastAsia"/>
          <w:szCs w:val="21"/>
        </w:rPr>
        <w:t>[4]</w:t>
      </w:r>
      <w:r w:rsidR="00C72129" w:rsidRPr="00DF0D96">
        <w:rPr>
          <w:rFonts w:eastAsiaTheme="minorEastAsia"/>
          <w:szCs w:val="21"/>
        </w:rPr>
        <w:t>《</w:t>
      </w:r>
      <w:r w:rsidRPr="00DF0D96">
        <w:rPr>
          <w:rFonts w:eastAsiaTheme="minorEastAsia"/>
          <w:szCs w:val="21"/>
        </w:rPr>
        <w:t>美国公民与宪法</w:t>
      </w:r>
      <w:r w:rsidR="00C72129" w:rsidRPr="00DF0D96">
        <w:rPr>
          <w:rFonts w:eastAsiaTheme="minorEastAsia"/>
          <w:szCs w:val="21"/>
        </w:rPr>
        <w:t>》</w:t>
      </w:r>
      <w:r w:rsidRPr="00DF0D96">
        <w:rPr>
          <w:rFonts w:eastAsiaTheme="minorEastAsia"/>
          <w:szCs w:val="21"/>
        </w:rPr>
        <w:t>，纪念美国宪法颁布</w:t>
      </w:r>
      <w:r w:rsidRPr="00DF0D96">
        <w:rPr>
          <w:rFonts w:eastAsiaTheme="minorEastAsia"/>
          <w:szCs w:val="21"/>
        </w:rPr>
        <w:t>200</w:t>
      </w:r>
      <w:r w:rsidRPr="00DF0D96">
        <w:rPr>
          <w:rFonts w:eastAsiaTheme="minorEastAsia"/>
          <w:szCs w:val="21"/>
        </w:rPr>
        <w:t>周年委员会，清华大学出版社，</w:t>
      </w:r>
      <w:r w:rsidRPr="00DF0D96">
        <w:rPr>
          <w:rFonts w:eastAsiaTheme="minorEastAsia"/>
          <w:szCs w:val="21"/>
        </w:rPr>
        <w:t>2006</w:t>
      </w:r>
      <w:r w:rsidRPr="00DF0D96">
        <w:rPr>
          <w:rFonts w:eastAsiaTheme="minorEastAsia"/>
          <w:szCs w:val="21"/>
        </w:rPr>
        <w:t>年第</w:t>
      </w:r>
      <w:r w:rsidRPr="00DF0D96">
        <w:rPr>
          <w:rFonts w:eastAsiaTheme="minorEastAsia"/>
          <w:szCs w:val="21"/>
        </w:rPr>
        <w:t>1</w:t>
      </w:r>
      <w:r w:rsidRPr="00DF0D96">
        <w:rPr>
          <w:rFonts w:eastAsiaTheme="minorEastAsia"/>
          <w:szCs w:val="21"/>
        </w:rPr>
        <w:t>版</w:t>
      </w:r>
    </w:p>
    <w:p w:rsidR="008A6FB9" w:rsidRPr="00DF0D96" w:rsidRDefault="008A6FB9" w:rsidP="00B22D5C">
      <w:pPr>
        <w:spacing w:line="400" w:lineRule="exact"/>
        <w:rPr>
          <w:rFonts w:eastAsiaTheme="minorEastAsia"/>
          <w:szCs w:val="21"/>
        </w:rPr>
      </w:pPr>
      <w:r w:rsidRPr="00DF0D96">
        <w:rPr>
          <w:rFonts w:eastAsiaTheme="minorEastAsia"/>
          <w:szCs w:val="21"/>
        </w:rPr>
        <w:t>[5]</w:t>
      </w:r>
      <w:r w:rsidR="00C72129" w:rsidRPr="00DF0D96">
        <w:rPr>
          <w:rFonts w:eastAsiaTheme="minorEastAsia"/>
          <w:szCs w:val="21"/>
        </w:rPr>
        <w:t>《</w:t>
      </w:r>
      <w:r w:rsidRPr="00DF0D96">
        <w:rPr>
          <w:rFonts w:eastAsiaTheme="minorEastAsia"/>
          <w:szCs w:val="21"/>
        </w:rPr>
        <w:t>德国公法学基础理论</w:t>
      </w:r>
      <w:r w:rsidR="00C72129" w:rsidRPr="00DF0D96">
        <w:rPr>
          <w:rFonts w:eastAsiaTheme="minorEastAsia"/>
          <w:szCs w:val="21"/>
        </w:rPr>
        <w:t>》</w:t>
      </w:r>
      <w:r w:rsidRPr="00DF0D96">
        <w:rPr>
          <w:rFonts w:eastAsiaTheme="minorEastAsia"/>
          <w:szCs w:val="21"/>
        </w:rPr>
        <w:t>，陈新民，法律出版社，</w:t>
      </w:r>
      <w:r w:rsidRPr="00DF0D96">
        <w:rPr>
          <w:rFonts w:eastAsiaTheme="minorEastAsia"/>
          <w:szCs w:val="21"/>
        </w:rPr>
        <w:t>2010</w:t>
      </w:r>
      <w:r w:rsidRPr="00DF0D96">
        <w:rPr>
          <w:rFonts w:eastAsiaTheme="minorEastAsia"/>
          <w:szCs w:val="21"/>
        </w:rPr>
        <w:t>年</w:t>
      </w:r>
      <w:r w:rsidRPr="00DF0D96">
        <w:rPr>
          <w:rFonts w:eastAsiaTheme="minorEastAsia"/>
          <w:szCs w:val="21"/>
        </w:rPr>
        <w:t>9</w:t>
      </w:r>
      <w:r w:rsidR="00B22D5C" w:rsidRPr="00DF0D96">
        <w:rPr>
          <w:rFonts w:eastAsiaTheme="minorEastAsia"/>
          <w:szCs w:val="21"/>
        </w:rPr>
        <w:t>月</w:t>
      </w:r>
      <w:r w:rsidRPr="00DF0D96">
        <w:rPr>
          <w:rFonts w:eastAsiaTheme="minorEastAsia"/>
          <w:szCs w:val="21"/>
        </w:rPr>
        <w:t>第</w:t>
      </w:r>
      <w:r w:rsidRPr="00DF0D96">
        <w:rPr>
          <w:rFonts w:eastAsiaTheme="minorEastAsia"/>
          <w:szCs w:val="21"/>
        </w:rPr>
        <w:t>1</w:t>
      </w:r>
      <w:r w:rsidRPr="00DF0D96">
        <w:rPr>
          <w:rFonts w:eastAsiaTheme="minorEastAsia"/>
          <w:szCs w:val="21"/>
        </w:rPr>
        <w:t>版</w:t>
      </w:r>
    </w:p>
    <w:p w:rsidR="008A6FB9" w:rsidRPr="00DF0D96" w:rsidRDefault="00F72CBB" w:rsidP="00B22D5C">
      <w:pPr>
        <w:spacing w:line="400" w:lineRule="exact"/>
        <w:rPr>
          <w:rFonts w:eastAsiaTheme="minorEastAsia"/>
          <w:szCs w:val="21"/>
        </w:rPr>
      </w:pPr>
      <w:r w:rsidRPr="00DF0D96">
        <w:rPr>
          <w:rFonts w:eastAsiaTheme="minorEastAsia"/>
          <w:szCs w:val="21"/>
        </w:rPr>
        <w:t>[6]</w:t>
      </w:r>
      <w:r w:rsidR="00C72129" w:rsidRPr="00DF0D96">
        <w:rPr>
          <w:rFonts w:eastAsiaTheme="minorEastAsia"/>
          <w:szCs w:val="21"/>
        </w:rPr>
        <w:t>《</w:t>
      </w:r>
      <w:r w:rsidR="008A6FB9" w:rsidRPr="00DF0D96">
        <w:rPr>
          <w:rFonts w:eastAsiaTheme="minorEastAsia"/>
          <w:szCs w:val="21"/>
        </w:rPr>
        <w:t>宪法释义学：原理</w:t>
      </w:r>
      <w:r w:rsidR="008A6FB9" w:rsidRPr="00DF0D96">
        <w:rPr>
          <w:rFonts w:eastAsiaTheme="minorEastAsia"/>
          <w:szCs w:val="21"/>
        </w:rPr>
        <w:t>·</w:t>
      </w:r>
      <w:r w:rsidR="008A6FB9" w:rsidRPr="00DF0D96">
        <w:rPr>
          <w:rFonts w:eastAsiaTheme="minorEastAsia"/>
          <w:szCs w:val="21"/>
        </w:rPr>
        <w:t>技术</w:t>
      </w:r>
      <w:r w:rsidR="008A6FB9" w:rsidRPr="00DF0D96">
        <w:rPr>
          <w:rFonts w:eastAsiaTheme="minorEastAsia"/>
          <w:szCs w:val="21"/>
        </w:rPr>
        <w:t>·</w:t>
      </w:r>
      <w:r w:rsidR="008A6FB9" w:rsidRPr="00DF0D96">
        <w:rPr>
          <w:rFonts w:eastAsiaTheme="minorEastAsia"/>
          <w:szCs w:val="21"/>
        </w:rPr>
        <w:t>实践</w:t>
      </w:r>
      <w:r w:rsidR="00C72129" w:rsidRPr="00DF0D96">
        <w:rPr>
          <w:rFonts w:eastAsiaTheme="minorEastAsia"/>
          <w:szCs w:val="21"/>
        </w:rPr>
        <w:t>》</w:t>
      </w:r>
      <w:r w:rsidR="008A6FB9" w:rsidRPr="00DF0D96">
        <w:rPr>
          <w:rFonts w:eastAsiaTheme="minorEastAsia"/>
          <w:szCs w:val="21"/>
        </w:rPr>
        <w:t>，张翔，法律出版社，</w:t>
      </w:r>
      <w:r w:rsidR="008A6FB9" w:rsidRPr="00DF0D96">
        <w:rPr>
          <w:rFonts w:eastAsiaTheme="minorEastAsia"/>
          <w:szCs w:val="21"/>
        </w:rPr>
        <w:t>2013</w:t>
      </w:r>
      <w:r w:rsidR="008A6FB9" w:rsidRPr="00DF0D96">
        <w:rPr>
          <w:rFonts w:eastAsiaTheme="minorEastAsia"/>
          <w:szCs w:val="21"/>
        </w:rPr>
        <w:t>年</w:t>
      </w:r>
      <w:r w:rsidR="008A6FB9" w:rsidRPr="00DF0D96">
        <w:rPr>
          <w:rFonts w:eastAsiaTheme="minorEastAsia"/>
          <w:szCs w:val="21"/>
        </w:rPr>
        <w:t>5</w:t>
      </w:r>
      <w:r w:rsidR="00B22D5C" w:rsidRPr="00DF0D96">
        <w:rPr>
          <w:rFonts w:eastAsiaTheme="minorEastAsia"/>
          <w:szCs w:val="21"/>
        </w:rPr>
        <w:t>月</w:t>
      </w:r>
      <w:r w:rsidR="008A6FB9" w:rsidRPr="00DF0D96">
        <w:rPr>
          <w:rFonts w:eastAsiaTheme="minorEastAsia"/>
          <w:szCs w:val="21"/>
        </w:rPr>
        <w:t>第</w:t>
      </w:r>
      <w:r w:rsidR="008A6FB9" w:rsidRPr="00DF0D96">
        <w:rPr>
          <w:rFonts w:eastAsiaTheme="minorEastAsia"/>
          <w:szCs w:val="21"/>
        </w:rPr>
        <w:t>1</w:t>
      </w:r>
      <w:r w:rsidR="008A6FB9" w:rsidRPr="00DF0D96">
        <w:rPr>
          <w:rFonts w:eastAsiaTheme="minorEastAsia"/>
          <w:szCs w:val="21"/>
        </w:rPr>
        <w:t>版</w:t>
      </w:r>
    </w:p>
    <w:p w:rsidR="008A6FB9" w:rsidRPr="00DF0D96" w:rsidRDefault="008A6FB9" w:rsidP="00B22D5C">
      <w:pPr>
        <w:spacing w:line="400" w:lineRule="exact"/>
        <w:ind w:left="315" w:hangingChars="150" w:hanging="315"/>
        <w:rPr>
          <w:rFonts w:eastAsiaTheme="minorEastAsia"/>
          <w:szCs w:val="21"/>
        </w:rPr>
      </w:pPr>
      <w:r w:rsidRPr="00DF0D96">
        <w:rPr>
          <w:rFonts w:eastAsiaTheme="minorEastAsia"/>
          <w:szCs w:val="21"/>
        </w:rPr>
        <w:t>[7]</w:t>
      </w:r>
      <w:r w:rsidR="00C72129" w:rsidRPr="00DF0D96">
        <w:rPr>
          <w:rFonts w:eastAsiaTheme="minorEastAsia"/>
          <w:szCs w:val="21"/>
        </w:rPr>
        <w:t>《</w:t>
      </w:r>
      <w:r w:rsidRPr="00DF0D96">
        <w:rPr>
          <w:rFonts w:eastAsiaTheme="minorEastAsia"/>
          <w:szCs w:val="21"/>
        </w:rPr>
        <w:t>美国宪政历程：影响美国的</w:t>
      </w:r>
      <w:r w:rsidRPr="00DF0D96">
        <w:rPr>
          <w:rFonts w:eastAsiaTheme="minorEastAsia"/>
          <w:szCs w:val="21"/>
        </w:rPr>
        <w:t>25</w:t>
      </w:r>
      <w:r w:rsidRPr="00DF0D96">
        <w:rPr>
          <w:rFonts w:eastAsiaTheme="minorEastAsia"/>
          <w:szCs w:val="21"/>
        </w:rPr>
        <w:t>个司法大案</w:t>
      </w:r>
      <w:r w:rsidR="00C72129" w:rsidRPr="00DF0D96">
        <w:rPr>
          <w:rFonts w:eastAsiaTheme="minorEastAsia"/>
          <w:szCs w:val="21"/>
        </w:rPr>
        <w:t>》</w:t>
      </w:r>
      <w:r w:rsidRPr="00DF0D96">
        <w:rPr>
          <w:rFonts w:eastAsiaTheme="minorEastAsia"/>
          <w:szCs w:val="21"/>
        </w:rPr>
        <w:t>，任东来，中国法制出版社，</w:t>
      </w:r>
      <w:r w:rsidRPr="00DF0D96">
        <w:rPr>
          <w:rFonts w:eastAsiaTheme="minorEastAsia"/>
          <w:szCs w:val="21"/>
        </w:rPr>
        <w:t>2005</w:t>
      </w:r>
      <w:r w:rsidRPr="00DF0D96">
        <w:rPr>
          <w:rFonts w:eastAsiaTheme="minorEastAsia"/>
          <w:szCs w:val="21"/>
        </w:rPr>
        <w:t>年第</w:t>
      </w:r>
      <w:r w:rsidRPr="00DF0D96">
        <w:rPr>
          <w:rFonts w:eastAsiaTheme="minorEastAsia"/>
          <w:szCs w:val="21"/>
        </w:rPr>
        <w:t>2</w:t>
      </w:r>
      <w:r w:rsidRPr="00DF0D96">
        <w:rPr>
          <w:rFonts w:eastAsiaTheme="minorEastAsia"/>
          <w:szCs w:val="21"/>
        </w:rPr>
        <w:t>版</w:t>
      </w:r>
    </w:p>
    <w:p w:rsidR="008A6FB9" w:rsidRPr="00DF0D96" w:rsidRDefault="008A6FB9" w:rsidP="00B22D5C">
      <w:pPr>
        <w:spacing w:line="400" w:lineRule="exact"/>
        <w:ind w:left="315" w:hangingChars="150" w:hanging="315"/>
        <w:rPr>
          <w:rFonts w:eastAsiaTheme="minorEastAsia"/>
          <w:szCs w:val="21"/>
        </w:rPr>
      </w:pPr>
      <w:r w:rsidRPr="00DF0D96">
        <w:rPr>
          <w:rFonts w:eastAsiaTheme="minorEastAsia"/>
          <w:szCs w:val="21"/>
        </w:rPr>
        <w:t>[8]</w:t>
      </w:r>
      <w:r w:rsidR="00C72129" w:rsidRPr="00DF0D96">
        <w:rPr>
          <w:rFonts w:eastAsiaTheme="minorEastAsia"/>
          <w:szCs w:val="21"/>
        </w:rPr>
        <w:t>《</w:t>
      </w:r>
      <w:r w:rsidRPr="00DF0D96">
        <w:rPr>
          <w:rFonts w:eastAsiaTheme="minorEastAsia"/>
          <w:szCs w:val="21"/>
        </w:rPr>
        <w:t>剑与天平</w:t>
      </w:r>
      <w:r w:rsidRPr="00DF0D96">
        <w:rPr>
          <w:rFonts w:eastAsiaTheme="minorEastAsia"/>
          <w:szCs w:val="21"/>
        </w:rPr>
        <w:t>——</w:t>
      </w:r>
      <w:r w:rsidRPr="00DF0D96">
        <w:rPr>
          <w:rFonts w:eastAsiaTheme="minorEastAsia"/>
          <w:szCs w:val="21"/>
        </w:rPr>
        <w:t>法律与政治关系的省察</w:t>
      </w:r>
      <w:r w:rsidR="00C72129" w:rsidRPr="00DF0D96">
        <w:rPr>
          <w:rFonts w:eastAsiaTheme="minorEastAsia"/>
          <w:szCs w:val="21"/>
        </w:rPr>
        <w:t>》</w:t>
      </w:r>
      <w:r w:rsidRPr="00DF0D96">
        <w:rPr>
          <w:rFonts w:eastAsiaTheme="minorEastAsia"/>
          <w:szCs w:val="21"/>
        </w:rPr>
        <w:t>，</w:t>
      </w:r>
      <w:r w:rsidRPr="00DF0D96">
        <w:rPr>
          <w:rFonts w:eastAsiaTheme="minorEastAsia"/>
          <w:szCs w:val="21"/>
        </w:rPr>
        <w:t>[</w:t>
      </w:r>
      <w:r w:rsidRPr="00DF0D96">
        <w:rPr>
          <w:rFonts w:eastAsiaTheme="minorEastAsia"/>
          <w:szCs w:val="21"/>
        </w:rPr>
        <w:t>英</w:t>
      </w:r>
      <w:r w:rsidRPr="00DF0D96">
        <w:rPr>
          <w:rFonts w:eastAsiaTheme="minorEastAsia"/>
          <w:szCs w:val="21"/>
        </w:rPr>
        <w:t>]</w:t>
      </w:r>
      <w:r w:rsidRPr="00DF0D96">
        <w:rPr>
          <w:rFonts w:eastAsiaTheme="minorEastAsia"/>
          <w:szCs w:val="21"/>
        </w:rPr>
        <w:t>马丁</w:t>
      </w:r>
      <w:r w:rsidRPr="00DF0D96">
        <w:rPr>
          <w:rFonts w:eastAsiaTheme="minorEastAsia"/>
          <w:szCs w:val="21"/>
        </w:rPr>
        <w:t>·</w:t>
      </w:r>
      <w:r w:rsidRPr="00DF0D96">
        <w:rPr>
          <w:rFonts w:eastAsiaTheme="minorEastAsia"/>
          <w:szCs w:val="21"/>
        </w:rPr>
        <w:t>洛克林，高秦伟译，北京大学出版社，</w:t>
      </w:r>
      <w:r w:rsidRPr="00DF0D96">
        <w:rPr>
          <w:rFonts w:eastAsiaTheme="minorEastAsia"/>
          <w:szCs w:val="21"/>
        </w:rPr>
        <w:t>2011</w:t>
      </w:r>
      <w:r w:rsidRPr="00DF0D96">
        <w:rPr>
          <w:rFonts w:eastAsiaTheme="minorEastAsia"/>
          <w:szCs w:val="21"/>
        </w:rPr>
        <w:t>年</w:t>
      </w:r>
      <w:r w:rsidRPr="00DF0D96">
        <w:rPr>
          <w:rFonts w:eastAsiaTheme="minorEastAsia"/>
          <w:szCs w:val="21"/>
        </w:rPr>
        <w:t>1</w:t>
      </w:r>
      <w:r w:rsidR="00B22D5C" w:rsidRPr="00DF0D96">
        <w:rPr>
          <w:rFonts w:eastAsiaTheme="minorEastAsia"/>
          <w:szCs w:val="21"/>
        </w:rPr>
        <w:t>月</w:t>
      </w:r>
      <w:r w:rsidRPr="00DF0D96">
        <w:rPr>
          <w:rFonts w:eastAsiaTheme="minorEastAsia"/>
          <w:szCs w:val="21"/>
        </w:rPr>
        <w:t>第</w:t>
      </w:r>
      <w:r w:rsidRPr="00DF0D96">
        <w:rPr>
          <w:rFonts w:eastAsiaTheme="minorEastAsia"/>
          <w:szCs w:val="21"/>
        </w:rPr>
        <w:t>1</w:t>
      </w:r>
      <w:r w:rsidRPr="00DF0D96">
        <w:rPr>
          <w:rFonts w:eastAsiaTheme="minorEastAsia"/>
          <w:szCs w:val="21"/>
        </w:rPr>
        <w:t>版</w:t>
      </w:r>
    </w:p>
    <w:p w:rsidR="008A6FB9" w:rsidRPr="00DF0D96" w:rsidRDefault="008A6FB9" w:rsidP="00B22D5C">
      <w:pPr>
        <w:spacing w:line="400" w:lineRule="exact"/>
        <w:rPr>
          <w:rFonts w:eastAsiaTheme="minorEastAsia"/>
          <w:szCs w:val="21"/>
        </w:rPr>
      </w:pPr>
      <w:r w:rsidRPr="00DF0D96">
        <w:rPr>
          <w:rFonts w:eastAsiaTheme="minorEastAsia"/>
          <w:szCs w:val="21"/>
        </w:rPr>
        <w:t>[9]</w:t>
      </w:r>
      <w:r w:rsidR="00C72129" w:rsidRPr="00DF0D96">
        <w:rPr>
          <w:rFonts w:eastAsiaTheme="minorEastAsia"/>
          <w:szCs w:val="21"/>
        </w:rPr>
        <w:t>《</w:t>
      </w:r>
      <w:r w:rsidRPr="00DF0D96">
        <w:rPr>
          <w:rFonts w:eastAsiaTheme="minorEastAsia"/>
          <w:szCs w:val="21"/>
        </w:rPr>
        <w:t>政府论</w:t>
      </w:r>
      <w:r w:rsidR="00C72129" w:rsidRPr="00DF0D96">
        <w:rPr>
          <w:rFonts w:eastAsiaTheme="minorEastAsia"/>
          <w:szCs w:val="21"/>
        </w:rPr>
        <w:t>》</w:t>
      </w:r>
      <w:r w:rsidRPr="00DF0D96">
        <w:rPr>
          <w:rFonts w:eastAsiaTheme="minorEastAsia"/>
          <w:szCs w:val="21"/>
        </w:rPr>
        <w:t>，</w:t>
      </w:r>
      <w:r w:rsidRPr="00DF0D96">
        <w:rPr>
          <w:rFonts w:eastAsiaTheme="minorEastAsia"/>
          <w:szCs w:val="21"/>
        </w:rPr>
        <w:t>[</w:t>
      </w:r>
      <w:r w:rsidRPr="00DF0D96">
        <w:rPr>
          <w:rFonts w:eastAsiaTheme="minorEastAsia"/>
          <w:szCs w:val="21"/>
        </w:rPr>
        <w:t>英</w:t>
      </w:r>
      <w:r w:rsidRPr="00DF0D96">
        <w:rPr>
          <w:rFonts w:eastAsiaTheme="minorEastAsia"/>
          <w:szCs w:val="21"/>
        </w:rPr>
        <w:t>]</w:t>
      </w:r>
      <w:r w:rsidRPr="00DF0D96">
        <w:rPr>
          <w:rFonts w:eastAsiaTheme="minorEastAsia"/>
          <w:szCs w:val="21"/>
        </w:rPr>
        <w:t>洛克，翟菊农等译，商务印书馆，</w:t>
      </w:r>
      <w:r w:rsidRPr="00DF0D96">
        <w:rPr>
          <w:rFonts w:eastAsiaTheme="minorEastAsia"/>
          <w:szCs w:val="21"/>
        </w:rPr>
        <w:t>2013</w:t>
      </w:r>
      <w:r w:rsidRPr="00DF0D96">
        <w:rPr>
          <w:rFonts w:eastAsiaTheme="minorEastAsia"/>
          <w:szCs w:val="21"/>
        </w:rPr>
        <w:t>年</w:t>
      </w:r>
      <w:r w:rsidRPr="00DF0D96">
        <w:rPr>
          <w:rFonts w:eastAsiaTheme="minorEastAsia"/>
          <w:szCs w:val="21"/>
        </w:rPr>
        <w:t>12</w:t>
      </w:r>
      <w:r w:rsidR="00B22D5C" w:rsidRPr="00DF0D96">
        <w:rPr>
          <w:rFonts w:eastAsiaTheme="minorEastAsia"/>
          <w:szCs w:val="21"/>
        </w:rPr>
        <w:t>月</w:t>
      </w:r>
      <w:r w:rsidRPr="00DF0D96">
        <w:rPr>
          <w:rFonts w:eastAsiaTheme="minorEastAsia"/>
          <w:szCs w:val="21"/>
        </w:rPr>
        <w:t>第</w:t>
      </w:r>
      <w:r w:rsidRPr="00DF0D96">
        <w:rPr>
          <w:rFonts w:eastAsiaTheme="minorEastAsia"/>
          <w:szCs w:val="21"/>
        </w:rPr>
        <w:t>1</w:t>
      </w:r>
      <w:r w:rsidRPr="00DF0D96">
        <w:rPr>
          <w:rFonts w:eastAsiaTheme="minorEastAsia"/>
          <w:szCs w:val="21"/>
        </w:rPr>
        <w:t>版</w:t>
      </w:r>
    </w:p>
    <w:p w:rsidR="008A6FB9" w:rsidRPr="00DF0D96" w:rsidRDefault="00F72CBB" w:rsidP="00B22D5C">
      <w:pPr>
        <w:spacing w:line="400" w:lineRule="exact"/>
        <w:rPr>
          <w:rFonts w:eastAsiaTheme="minorEastAsia"/>
          <w:szCs w:val="21"/>
        </w:rPr>
      </w:pPr>
      <w:r w:rsidRPr="00DF0D96">
        <w:rPr>
          <w:rFonts w:eastAsiaTheme="minorEastAsia"/>
          <w:szCs w:val="21"/>
        </w:rPr>
        <w:t>[10]</w:t>
      </w:r>
      <w:r w:rsidR="00C72129" w:rsidRPr="00DF0D96">
        <w:rPr>
          <w:rFonts w:eastAsiaTheme="minorEastAsia"/>
          <w:szCs w:val="21"/>
        </w:rPr>
        <w:t>《</w:t>
      </w:r>
      <w:r w:rsidR="008A6FB9" w:rsidRPr="00DF0D96">
        <w:rPr>
          <w:rFonts w:eastAsiaTheme="minorEastAsia"/>
          <w:szCs w:val="21"/>
        </w:rPr>
        <w:t>社会契约论</w:t>
      </w:r>
      <w:r w:rsidR="00C72129" w:rsidRPr="00DF0D96">
        <w:rPr>
          <w:rFonts w:eastAsiaTheme="minorEastAsia"/>
          <w:szCs w:val="21"/>
        </w:rPr>
        <w:t>》</w:t>
      </w:r>
      <w:r w:rsidR="008A6FB9" w:rsidRPr="00DF0D96">
        <w:rPr>
          <w:rFonts w:eastAsiaTheme="minorEastAsia"/>
          <w:szCs w:val="21"/>
        </w:rPr>
        <w:t>，</w:t>
      </w:r>
      <w:r w:rsidR="008A6FB9" w:rsidRPr="00DF0D96">
        <w:rPr>
          <w:rFonts w:eastAsiaTheme="minorEastAsia"/>
          <w:szCs w:val="21"/>
        </w:rPr>
        <w:t>[</w:t>
      </w:r>
      <w:r w:rsidR="008A6FB9" w:rsidRPr="00DF0D96">
        <w:rPr>
          <w:rFonts w:eastAsiaTheme="minorEastAsia"/>
          <w:szCs w:val="21"/>
        </w:rPr>
        <w:t>法</w:t>
      </w:r>
      <w:r w:rsidR="008A6FB9" w:rsidRPr="00DF0D96">
        <w:rPr>
          <w:rFonts w:eastAsiaTheme="minorEastAsia"/>
          <w:szCs w:val="21"/>
        </w:rPr>
        <w:t>]</w:t>
      </w:r>
      <w:r w:rsidR="008A6FB9" w:rsidRPr="00DF0D96">
        <w:rPr>
          <w:rFonts w:eastAsiaTheme="minorEastAsia"/>
          <w:szCs w:val="21"/>
        </w:rPr>
        <w:t>卢梭，何兆武译，商务印书馆，</w:t>
      </w:r>
      <w:r w:rsidR="008A6FB9" w:rsidRPr="00DF0D96">
        <w:rPr>
          <w:rFonts w:eastAsiaTheme="minorEastAsia"/>
          <w:szCs w:val="21"/>
        </w:rPr>
        <w:t>2003</w:t>
      </w:r>
      <w:r w:rsidR="008A6FB9" w:rsidRPr="00DF0D96">
        <w:rPr>
          <w:rFonts w:eastAsiaTheme="minorEastAsia"/>
          <w:szCs w:val="21"/>
        </w:rPr>
        <w:t>年</w:t>
      </w:r>
      <w:r w:rsidR="008A6FB9" w:rsidRPr="00DF0D96">
        <w:rPr>
          <w:rFonts w:eastAsiaTheme="minorEastAsia"/>
          <w:szCs w:val="21"/>
        </w:rPr>
        <w:t>2</w:t>
      </w:r>
      <w:r w:rsidR="00B22D5C" w:rsidRPr="00DF0D96">
        <w:rPr>
          <w:rFonts w:eastAsiaTheme="minorEastAsia"/>
          <w:szCs w:val="21"/>
        </w:rPr>
        <w:t>月</w:t>
      </w:r>
      <w:r w:rsidR="008A6FB9" w:rsidRPr="00DF0D96">
        <w:rPr>
          <w:rFonts w:eastAsiaTheme="minorEastAsia"/>
          <w:szCs w:val="21"/>
        </w:rPr>
        <w:t>第</w:t>
      </w:r>
      <w:r w:rsidR="008A6FB9" w:rsidRPr="00DF0D96">
        <w:rPr>
          <w:rFonts w:eastAsiaTheme="minorEastAsia"/>
          <w:szCs w:val="21"/>
        </w:rPr>
        <w:t>3</w:t>
      </w:r>
      <w:r w:rsidR="008A6FB9" w:rsidRPr="00DF0D96">
        <w:rPr>
          <w:rFonts w:eastAsiaTheme="minorEastAsia"/>
          <w:szCs w:val="21"/>
        </w:rPr>
        <w:t>版</w:t>
      </w:r>
    </w:p>
    <w:p w:rsidR="003735FC" w:rsidRPr="00DF0D96" w:rsidRDefault="003735FC" w:rsidP="00B22D5C">
      <w:pPr>
        <w:spacing w:line="400" w:lineRule="exact"/>
        <w:rPr>
          <w:rFonts w:eastAsiaTheme="minorEastAsia"/>
          <w:b/>
          <w:bCs/>
          <w:szCs w:val="21"/>
          <w:u w:val="single"/>
        </w:rPr>
      </w:pPr>
      <w:r w:rsidRPr="00DF0D96">
        <w:rPr>
          <w:rFonts w:eastAsiaTheme="minorEastAsia"/>
          <w:b/>
          <w:bCs/>
          <w:szCs w:val="21"/>
          <w:u w:val="single"/>
        </w:rPr>
        <w:t xml:space="preserve">                                                                                                                                                             </w:t>
      </w:r>
    </w:p>
    <w:p w:rsidR="003735FC" w:rsidRPr="00DF0D96" w:rsidRDefault="003735FC"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3300140</w:t>
      </w:r>
      <w:r w:rsidR="00D2138D" w:rsidRPr="00DF0D96">
        <w:rPr>
          <w:rFonts w:eastAsiaTheme="minorEastAsia"/>
          <w:bCs/>
          <w:szCs w:val="21"/>
        </w:rPr>
        <w:t>5</w:t>
      </w:r>
    </w:p>
    <w:p w:rsidR="003735FC" w:rsidRPr="00DF0D96" w:rsidRDefault="003735FC" w:rsidP="00B22D5C">
      <w:pPr>
        <w:spacing w:line="400" w:lineRule="exact"/>
        <w:rPr>
          <w:rFonts w:eastAsiaTheme="minorEastAsia"/>
          <w:b/>
          <w:szCs w:val="21"/>
        </w:rPr>
      </w:pPr>
      <w:r w:rsidRPr="00DF0D96">
        <w:rPr>
          <w:rFonts w:eastAsiaTheme="minorEastAsia"/>
          <w:szCs w:val="21"/>
        </w:rPr>
        <w:t>课程名称：</w:t>
      </w:r>
      <w:r w:rsidRPr="00DF0D96">
        <w:rPr>
          <w:rFonts w:eastAsiaTheme="minorEastAsia"/>
          <w:bCs/>
          <w:szCs w:val="21"/>
        </w:rPr>
        <w:t>民法总论</w:t>
      </w:r>
      <w:r w:rsidR="00D2138D" w:rsidRPr="00DF0D96">
        <w:rPr>
          <w:rFonts w:eastAsiaTheme="minorEastAsia"/>
          <w:bCs/>
          <w:szCs w:val="21"/>
        </w:rPr>
        <w:t>（</w:t>
      </w:r>
      <w:r w:rsidR="00D2138D" w:rsidRPr="00DF0D96">
        <w:rPr>
          <w:szCs w:val="21"/>
        </w:rPr>
        <w:t>Pandect of civil law</w:t>
      </w:r>
      <w:r w:rsidR="00D2138D" w:rsidRPr="00DF0D96">
        <w:rPr>
          <w:rFonts w:eastAsiaTheme="minorEastAsia"/>
          <w:bCs/>
          <w:szCs w:val="21"/>
        </w:rPr>
        <w:t>）</w:t>
      </w:r>
    </w:p>
    <w:p w:rsidR="00D2138D" w:rsidRPr="00DF0D96" w:rsidRDefault="00D2138D"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必修课</w:t>
      </w:r>
    </w:p>
    <w:p w:rsidR="00D2138D" w:rsidRPr="00DF0D96" w:rsidRDefault="00D2138D"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D2138D" w:rsidRPr="00DF0D96" w:rsidRDefault="00D2138D"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3735FC" w:rsidRPr="00DF0D96" w:rsidRDefault="003735FC" w:rsidP="00B22D5C">
      <w:pPr>
        <w:spacing w:line="400" w:lineRule="exact"/>
        <w:rPr>
          <w:rFonts w:eastAsiaTheme="minorEastAsia"/>
          <w:b/>
          <w:szCs w:val="21"/>
        </w:rPr>
      </w:pPr>
      <w:r w:rsidRPr="00DF0D96">
        <w:rPr>
          <w:rFonts w:eastAsiaTheme="minorEastAsia"/>
          <w:szCs w:val="21"/>
        </w:rPr>
        <w:t>先修课程：</w:t>
      </w:r>
      <w:r w:rsidRPr="00DF0D96">
        <w:rPr>
          <w:rFonts w:eastAsiaTheme="minorEastAsia"/>
          <w:bCs/>
          <w:szCs w:val="21"/>
        </w:rPr>
        <w:t>法理学、宪法学</w:t>
      </w:r>
    </w:p>
    <w:p w:rsidR="00FD23B9" w:rsidRPr="00DF0D96" w:rsidRDefault="00FD23B9" w:rsidP="00B22D5C">
      <w:pPr>
        <w:spacing w:line="400" w:lineRule="exact"/>
        <w:rPr>
          <w:rFonts w:eastAsiaTheme="minorEastAsia"/>
          <w:bCs/>
          <w:szCs w:val="21"/>
        </w:rPr>
      </w:pPr>
      <w:r w:rsidRPr="00DF0D96">
        <w:rPr>
          <w:rFonts w:eastAsiaTheme="minorEastAsia"/>
          <w:bCs/>
          <w:szCs w:val="21"/>
        </w:rPr>
        <w:t>教材：《民法》，张玉敏，高等教育出版社，</w:t>
      </w:r>
      <w:r w:rsidRPr="00DF0D96">
        <w:rPr>
          <w:rFonts w:eastAsiaTheme="minorEastAsia"/>
          <w:bCs/>
          <w:szCs w:val="21"/>
        </w:rPr>
        <w:t>2011</w:t>
      </w:r>
      <w:r w:rsidRPr="00DF0D96">
        <w:rPr>
          <w:rFonts w:eastAsiaTheme="minorEastAsia"/>
          <w:bCs/>
          <w:szCs w:val="21"/>
        </w:rPr>
        <w:t>年第</w:t>
      </w:r>
      <w:r w:rsidRPr="00DF0D96">
        <w:rPr>
          <w:rFonts w:eastAsiaTheme="minorEastAsia"/>
          <w:bCs/>
          <w:szCs w:val="21"/>
        </w:rPr>
        <w:t>2</w:t>
      </w:r>
      <w:r w:rsidRPr="00DF0D96">
        <w:rPr>
          <w:rFonts w:eastAsiaTheme="minorEastAsia"/>
          <w:bCs/>
          <w:szCs w:val="21"/>
        </w:rPr>
        <w:t>版</w:t>
      </w:r>
    </w:p>
    <w:p w:rsidR="00FD23B9" w:rsidRPr="00DF0D96" w:rsidRDefault="00FD23B9" w:rsidP="00B22D5C">
      <w:pPr>
        <w:spacing w:line="400" w:lineRule="exact"/>
        <w:rPr>
          <w:rFonts w:eastAsiaTheme="minorEastAsia"/>
          <w:bCs/>
          <w:szCs w:val="21"/>
        </w:rPr>
      </w:pPr>
      <w:r w:rsidRPr="00DF0D96">
        <w:rPr>
          <w:rFonts w:eastAsiaTheme="minorEastAsia"/>
          <w:bCs/>
          <w:szCs w:val="21"/>
        </w:rPr>
        <w:t>参考书目：</w:t>
      </w:r>
    </w:p>
    <w:p w:rsidR="00FD23B9" w:rsidRPr="00DF0D96" w:rsidRDefault="00FD23B9" w:rsidP="00B22D5C">
      <w:pPr>
        <w:spacing w:line="400" w:lineRule="exact"/>
        <w:rPr>
          <w:rFonts w:eastAsiaTheme="minorEastAsia"/>
          <w:bCs/>
          <w:szCs w:val="21"/>
        </w:rPr>
      </w:pPr>
      <w:r w:rsidRPr="00DF0D96">
        <w:rPr>
          <w:rFonts w:eastAsiaTheme="minorEastAsia"/>
          <w:bCs/>
          <w:szCs w:val="21"/>
        </w:rPr>
        <w:t>[1]</w:t>
      </w:r>
      <w:r w:rsidRPr="00DF0D96">
        <w:rPr>
          <w:rFonts w:eastAsiaTheme="minorEastAsia"/>
          <w:bCs/>
          <w:szCs w:val="21"/>
        </w:rPr>
        <w:t>《民法总论》，梁慧星，法律出版社，</w:t>
      </w:r>
      <w:r w:rsidRPr="00DF0D96">
        <w:rPr>
          <w:rFonts w:eastAsiaTheme="minorEastAsia"/>
          <w:bCs/>
          <w:szCs w:val="21"/>
        </w:rPr>
        <w:t>2011</w:t>
      </w:r>
      <w:r w:rsidRPr="00DF0D96">
        <w:rPr>
          <w:rFonts w:eastAsiaTheme="minorEastAsia"/>
          <w:bCs/>
          <w:szCs w:val="21"/>
        </w:rPr>
        <w:t>年第</w:t>
      </w:r>
      <w:r w:rsidRPr="00DF0D96">
        <w:rPr>
          <w:rFonts w:eastAsiaTheme="minorEastAsia"/>
          <w:bCs/>
          <w:szCs w:val="21"/>
        </w:rPr>
        <w:t>4</w:t>
      </w:r>
      <w:r w:rsidRPr="00DF0D96">
        <w:rPr>
          <w:rFonts w:eastAsiaTheme="minorEastAsia"/>
          <w:bCs/>
          <w:szCs w:val="21"/>
        </w:rPr>
        <w:t>版</w:t>
      </w:r>
    </w:p>
    <w:p w:rsidR="00FD23B9" w:rsidRPr="00DF0D96" w:rsidRDefault="00FD23B9" w:rsidP="00B22D5C">
      <w:pPr>
        <w:spacing w:line="400" w:lineRule="exact"/>
        <w:rPr>
          <w:rFonts w:eastAsiaTheme="minorEastAsia"/>
          <w:bCs/>
          <w:szCs w:val="21"/>
        </w:rPr>
      </w:pPr>
      <w:r w:rsidRPr="00DF0D96">
        <w:rPr>
          <w:rFonts w:eastAsiaTheme="minorEastAsia"/>
          <w:bCs/>
          <w:szCs w:val="21"/>
        </w:rPr>
        <w:t>[2]</w:t>
      </w:r>
      <w:r w:rsidRPr="00DF0D96">
        <w:rPr>
          <w:rFonts w:eastAsiaTheme="minorEastAsia"/>
          <w:bCs/>
          <w:szCs w:val="21"/>
        </w:rPr>
        <w:t>《民法》，魏振瀛，北京大学出版社，</w:t>
      </w:r>
      <w:r w:rsidRPr="00DF0D96">
        <w:rPr>
          <w:rFonts w:eastAsiaTheme="minorEastAsia"/>
          <w:bCs/>
          <w:szCs w:val="21"/>
        </w:rPr>
        <w:t>2013</w:t>
      </w:r>
      <w:r w:rsidRPr="00DF0D96">
        <w:rPr>
          <w:rFonts w:eastAsiaTheme="minorEastAsia"/>
          <w:bCs/>
          <w:szCs w:val="21"/>
        </w:rPr>
        <w:t>年第</w:t>
      </w:r>
      <w:r w:rsidRPr="00DF0D96">
        <w:rPr>
          <w:rFonts w:eastAsiaTheme="minorEastAsia"/>
          <w:bCs/>
          <w:szCs w:val="21"/>
        </w:rPr>
        <w:t>5</w:t>
      </w:r>
      <w:r w:rsidRPr="00DF0D96">
        <w:rPr>
          <w:rFonts w:eastAsiaTheme="minorEastAsia"/>
          <w:bCs/>
          <w:szCs w:val="21"/>
        </w:rPr>
        <w:t>版</w:t>
      </w:r>
    </w:p>
    <w:p w:rsidR="00FD23B9" w:rsidRPr="00DF0D96" w:rsidRDefault="00FD23B9" w:rsidP="00B22D5C">
      <w:pPr>
        <w:spacing w:line="400" w:lineRule="exact"/>
        <w:rPr>
          <w:rFonts w:eastAsiaTheme="minorEastAsia"/>
          <w:bCs/>
          <w:szCs w:val="21"/>
        </w:rPr>
      </w:pPr>
      <w:r w:rsidRPr="00DF0D96">
        <w:rPr>
          <w:rFonts w:eastAsiaTheme="minorEastAsia"/>
          <w:bCs/>
          <w:szCs w:val="21"/>
        </w:rPr>
        <w:t>[3]</w:t>
      </w:r>
      <w:r w:rsidRPr="00DF0D96">
        <w:rPr>
          <w:rFonts w:eastAsiaTheme="minorEastAsia"/>
          <w:bCs/>
          <w:szCs w:val="21"/>
        </w:rPr>
        <w:t>《民法》，王利明，中国人民大学出版社，</w:t>
      </w:r>
      <w:r w:rsidRPr="00DF0D96">
        <w:rPr>
          <w:rFonts w:eastAsiaTheme="minorEastAsia"/>
          <w:bCs/>
          <w:szCs w:val="21"/>
        </w:rPr>
        <w:t>2010</w:t>
      </w:r>
      <w:r w:rsidRPr="00DF0D96">
        <w:rPr>
          <w:rFonts w:eastAsiaTheme="minorEastAsia"/>
          <w:bCs/>
          <w:szCs w:val="21"/>
        </w:rPr>
        <w:t>年第</w:t>
      </w:r>
      <w:r w:rsidRPr="00DF0D96">
        <w:rPr>
          <w:rFonts w:eastAsiaTheme="minorEastAsia"/>
          <w:bCs/>
          <w:szCs w:val="21"/>
        </w:rPr>
        <w:t>5</w:t>
      </w:r>
      <w:r w:rsidRPr="00DF0D96">
        <w:rPr>
          <w:rFonts w:eastAsiaTheme="minorEastAsia"/>
          <w:bCs/>
          <w:szCs w:val="21"/>
        </w:rPr>
        <w:t>版</w:t>
      </w:r>
    </w:p>
    <w:p w:rsidR="00FD23B9" w:rsidRPr="00DF0D96" w:rsidRDefault="00FD23B9" w:rsidP="00B22D5C">
      <w:pPr>
        <w:spacing w:line="400" w:lineRule="exact"/>
        <w:rPr>
          <w:rFonts w:eastAsiaTheme="minorEastAsia"/>
          <w:bCs/>
          <w:szCs w:val="21"/>
        </w:rPr>
      </w:pPr>
      <w:r w:rsidRPr="00DF0D96">
        <w:rPr>
          <w:rFonts w:eastAsiaTheme="minorEastAsia"/>
          <w:bCs/>
          <w:szCs w:val="21"/>
        </w:rPr>
        <w:lastRenderedPageBreak/>
        <w:t>[4]</w:t>
      </w:r>
      <w:r w:rsidRPr="00DF0D96">
        <w:rPr>
          <w:rFonts w:eastAsiaTheme="minorEastAsia"/>
          <w:bCs/>
          <w:szCs w:val="21"/>
        </w:rPr>
        <w:t>《民法解释学》，梁慧星，法律出版社，</w:t>
      </w:r>
      <w:r w:rsidRPr="00DF0D96">
        <w:rPr>
          <w:rFonts w:eastAsiaTheme="minorEastAsia"/>
          <w:bCs/>
          <w:szCs w:val="21"/>
        </w:rPr>
        <w:t>2015</w:t>
      </w:r>
      <w:r w:rsidRPr="00DF0D96">
        <w:rPr>
          <w:rFonts w:eastAsiaTheme="minorEastAsia"/>
          <w:bCs/>
          <w:szCs w:val="21"/>
        </w:rPr>
        <w:t>年第</w:t>
      </w:r>
      <w:r w:rsidRPr="00DF0D96">
        <w:rPr>
          <w:rFonts w:eastAsiaTheme="minorEastAsia"/>
          <w:bCs/>
          <w:szCs w:val="21"/>
        </w:rPr>
        <w:t>4</w:t>
      </w:r>
      <w:r w:rsidRPr="00DF0D96">
        <w:rPr>
          <w:rFonts w:eastAsiaTheme="minorEastAsia"/>
          <w:bCs/>
          <w:szCs w:val="21"/>
        </w:rPr>
        <w:t>版</w:t>
      </w:r>
    </w:p>
    <w:p w:rsidR="00FD23B9" w:rsidRPr="00DF0D96" w:rsidRDefault="00FD23B9" w:rsidP="00B22D5C">
      <w:pPr>
        <w:spacing w:line="400" w:lineRule="exact"/>
        <w:rPr>
          <w:rFonts w:eastAsiaTheme="minorEastAsia"/>
          <w:bCs/>
          <w:szCs w:val="21"/>
        </w:rPr>
      </w:pPr>
      <w:r w:rsidRPr="00DF0D96">
        <w:rPr>
          <w:rFonts w:eastAsiaTheme="minorEastAsia"/>
          <w:bCs/>
          <w:szCs w:val="21"/>
        </w:rPr>
        <w:t>[5]</w:t>
      </w:r>
      <w:r w:rsidRPr="00DF0D96">
        <w:rPr>
          <w:rFonts w:eastAsiaTheme="minorEastAsia"/>
          <w:bCs/>
          <w:szCs w:val="21"/>
        </w:rPr>
        <w:t>《法学方法论》，杨仁寿，中国政法大学出版社，</w:t>
      </w:r>
      <w:r w:rsidRPr="00DF0D96">
        <w:rPr>
          <w:rFonts w:eastAsiaTheme="minorEastAsia"/>
          <w:bCs/>
          <w:szCs w:val="21"/>
        </w:rPr>
        <w:t>2013</w:t>
      </w:r>
      <w:r w:rsidRPr="00DF0D96">
        <w:rPr>
          <w:rFonts w:eastAsiaTheme="minorEastAsia"/>
          <w:bCs/>
          <w:szCs w:val="21"/>
        </w:rPr>
        <w:t>年第</w:t>
      </w:r>
      <w:r w:rsidRPr="00DF0D96">
        <w:rPr>
          <w:rFonts w:eastAsiaTheme="minorEastAsia"/>
          <w:bCs/>
          <w:szCs w:val="21"/>
        </w:rPr>
        <w:t>2</w:t>
      </w:r>
      <w:r w:rsidRPr="00DF0D96">
        <w:rPr>
          <w:rFonts w:eastAsiaTheme="minorEastAsia"/>
          <w:bCs/>
          <w:szCs w:val="21"/>
        </w:rPr>
        <w:t>版</w:t>
      </w:r>
    </w:p>
    <w:p w:rsidR="00FD23B9" w:rsidRPr="00DF0D96" w:rsidRDefault="00FD23B9" w:rsidP="00B22D5C">
      <w:pPr>
        <w:spacing w:line="400" w:lineRule="exact"/>
        <w:rPr>
          <w:rFonts w:eastAsiaTheme="minorEastAsia"/>
          <w:bCs/>
          <w:szCs w:val="21"/>
        </w:rPr>
      </w:pPr>
      <w:r w:rsidRPr="00DF0D96">
        <w:rPr>
          <w:rFonts w:eastAsiaTheme="minorEastAsia"/>
          <w:bCs/>
          <w:szCs w:val="21"/>
        </w:rPr>
        <w:t>[6]</w:t>
      </w:r>
      <w:r w:rsidRPr="00DF0D96">
        <w:rPr>
          <w:rFonts w:eastAsiaTheme="minorEastAsia"/>
          <w:bCs/>
          <w:szCs w:val="21"/>
        </w:rPr>
        <w:t>《法学方法与现代民法》，黄茂荣，中国政法大学出版社，</w:t>
      </w:r>
      <w:r w:rsidRPr="00DF0D96">
        <w:rPr>
          <w:rFonts w:eastAsiaTheme="minorEastAsia"/>
          <w:bCs/>
          <w:szCs w:val="21"/>
        </w:rPr>
        <w:t>2001</w:t>
      </w:r>
      <w:r w:rsidRPr="00DF0D96">
        <w:rPr>
          <w:rFonts w:eastAsiaTheme="minorEastAsia"/>
          <w:bCs/>
          <w:szCs w:val="21"/>
        </w:rPr>
        <w:t>年版</w:t>
      </w:r>
    </w:p>
    <w:p w:rsidR="00FD23B9" w:rsidRPr="00DF0D96" w:rsidRDefault="00FD23B9" w:rsidP="00B22D5C">
      <w:pPr>
        <w:spacing w:line="400" w:lineRule="exact"/>
        <w:rPr>
          <w:rFonts w:eastAsiaTheme="minorEastAsia"/>
          <w:bCs/>
          <w:szCs w:val="21"/>
        </w:rPr>
      </w:pPr>
      <w:r w:rsidRPr="00DF0D96">
        <w:rPr>
          <w:rFonts w:eastAsiaTheme="minorEastAsia"/>
          <w:bCs/>
          <w:szCs w:val="21"/>
        </w:rPr>
        <w:t>[7]</w:t>
      </w:r>
      <w:r w:rsidRPr="00DF0D96">
        <w:rPr>
          <w:rFonts w:eastAsiaTheme="minorEastAsia"/>
          <w:bCs/>
          <w:szCs w:val="21"/>
        </w:rPr>
        <w:t>《法律思维与民法实例》，王泽鉴，中国政法大学出版社，</w:t>
      </w:r>
      <w:r w:rsidRPr="00DF0D96">
        <w:rPr>
          <w:rFonts w:eastAsiaTheme="minorEastAsia"/>
          <w:bCs/>
          <w:szCs w:val="21"/>
        </w:rPr>
        <w:t>2001</w:t>
      </w:r>
      <w:r w:rsidRPr="00DF0D96">
        <w:rPr>
          <w:rFonts w:eastAsiaTheme="minorEastAsia"/>
          <w:bCs/>
          <w:szCs w:val="21"/>
        </w:rPr>
        <w:t>年版</w:t>
      </w:r>
    </w:p>
    <w:p w:rsidR="00FD23B9" w:rsidRPr="00DF0D96" w:rsidRDefault="00FD23B9" w:rsidP="00B22D5C">
      <w:pPr>
        <w:spacing w:line="400" w:lineRule="exact"/>
        <w:rPr>
          <w:rFonts w:eastAsiaTheme="minorEastAsia"/>
          <w:bCs/>
          <w:szCs w:val="21"/>
        </w:rPr>
      </w:pPr>
      <w:r w:rsidRPr="00DF0D96">
        <w:rPr>
          <w:rFonts w:eastAsiaTheme="minorEastAsia"/>
          <w:bCs/>
          <w:szCs w:val="21"/>
        </w:rPr>
        <w:t>[8]</w:t>
      </w:r>
      <w:r w:rsidRPr="00DF0D96">
        <w:rPr>
          <w:rFonts w:eastAsiaTheme="minorEastAsia"/>
          <w:bCs/>
          <w:szCs w:val="21"/>
        </w:rPr>
        <w:t>《民法总则》，王泽鉴，中国政法大学出版社，</w:t>
      </w:r>
      <w:r w:rsidRPr="00DF0D96">
        <w:rPr>
          <w:rFonts w:eastAsiaTheme="minorEastAsia"/>
          <w:bCs/>
          <w:szCs w:val="21"/>
        </w:rPr>
        <w:t>2001</w:t>
      </w:r>
      <w:r w:rsidRPr="00DF0D96">
        <w:rPr>
          <w:rFonts w:eastAsiaTheme="minorEastAsia"/>
          <w:bCs/>
          <w:szCs w:val="21"/>
        </w:rPr>
        <w:t>年版</w:t>
      </w:r>
    </w:p>
    <w:p w:rsidR="00FD23B9" w:rsidRPr="00DF0D96" w:rsidRDefault="00FD23B9" w:rsidP="00B22D5C">
      <w:pPr>
        <w:spacing w:line="400" w:lineRule="exact"/>
        <w:rPr>
          <w:rFonts w:eastAsiaTheme="minorEastAsia"/>
          <w:bCs/>
          <w:szCs w:val="21"/>
        </w:rPr>
      </w:pPr>
      <w:r w:rsidRPr="00DF0D96">
        <w:rPr>
          <w:rFonts w:eastAsiaTheme="minorEastAsia"/>
          <w:bCs/>
          <w:szCs w:val="21"/>
        </w:rPr>
        <w:t>[9]</w:t>
      </w:r>
      <w:r w:rsidRPr="00DF0D96">
        <w:rPr>
          <w:rFonts w:eastAsiaTheme="minorEastAsia"/>
          <w:bCs/>
          <w:szCs w:val="21"/>
        </w:rPr>
        <w:t>《民法基本原则解释》，徐国栋，北京大学出版社，</w:t>
      </w:r>
      <w:r w:rsidRPr="00DF0D96">
        <w:rPr>
          <w:rFonts w:eastAsiaTheme="minorEastAsia"/>
          <w:bCs/>
          <w:szCs w:val="21"/>
        </w:rPr>
        <w:t>2013</w:t>
      </w:r>
      <w:r w:rsidRPr="00DF0D96">
        <w:rPr>
          <w:rFonts w:eastAsiaTheme="minorEastAsia"/>
          <w:bCs/>
          <w:szCs w:val="21"/>
        </w:rPr>
        <w:t>年版</w:t>
      </w:r>
    </w:p>
    <w:p w:rsidR="00FD23B9" w:rsidRPr="00DF0D96" w:rsidRDefault="00FD23B9" w:rsidP="00B22D5C">
      <w:pPr>
        <w:spacing w:line="400" w:lineRule="exact"/>
        <w:rPr>
          <w:rFonts w:eastAsiaTheme="minorEastAsia"/>
          <w:bCs/>
          <w:szCs w:val="21"/>
        </w:rPr>
      </w:pPr>
      <w:r w:rsidRPr="00DF0D96">
        <w:rPr>
          <w:rFonts w:eastAsiaTheme="minorEastAsia"/>
          <w:bCs/>
          <w:szCs w:val="21"/>
        </w:rPr>
        <w:t>[10]</w:t>
      </w:r>
      <w:r w:rsidRPr="00DF0D96">
        <w:rPr>
          <w:rFonts w:eastAsiaTheme="minorEastAsia"/>
          <w:bCs/>
          <w:szCs w:val="21"/>
        </w:rPr>
        <w:t>《民法学原理》，张俊浩，中国政法大学出版社，</w:t>
      </w:r>
      <w:r w:rsidRPr="00DF0D96">
        <w:rPr>
          <w:rFonts w:eastAsiaTheme="minorEastAsia"/>
          <w:bCs/>
          <w:szCs w:val="21"/>
        </w:rPr>
        <w:t>2000</w:t>
      </w:r>
      <w:r w:rsidRPr="00DF0D96">
        <w:rPr>
          <w:rFonts w:eastAsiaTheme="minorEastAsia"/>
          <w:bCs/>
          <w:szCs w:val="21"/>
        </w:rPr>
        <w:t>年第</w:t>
      </w:r>
      <w:r w:rsidRPr="00DF0D96">
        <w:rPr>
          <w:rFonts w:eastAsiaTheme="minorEastAsia"/>
          <w:bCs/>
          <w:szCs w:val="21"/>
        </w:rPr>
        <w:t>3</w:t>
      </w:r>
      <w:r w:rsidRPr="00DF0D96">
        <w:rPr>
          <w:rFonts w:eastAsiaTheme="minorEastAsia"/>
          <w:bCs/>
          <w:szCs w:val="21"/>
        </w:rPr>
        <w:t>版</w:t>
      </w:r>
    </w:p>
    <w:p w:rsidR="003735FC" w:rsidRPr="00DF0D96" w:rsidRDefault="003735FC" w:rsidP="00B22D5C">
      <w:pPr>
        <w:spacing w:line="400" w:lineRule="exact"/>
        <w:rPr>
          <w:rFonts w:eastAsiaTheme="minorEastAsia"/>
          <w:position w:val="6"/>
          <w:szCs w:val="21"/>
        </w:rPr>
      </w:pPr>
    </w:p>
    <w:p w:rsidR="00D2138D" w:rsidRPr="00DF0D96" w:rsidRDefault="00D2138D"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33012401</w:t>
      </w:r>
    </w:p>
    <w:p w:rsidR="00D2138D" w:rsidRPr="00DF0D96" w:rsidRDefault="00D2138D" w:rsidP="00B22D5C">
      <w:pPr>
        <w:spacing w:line="400" w:lineRule="exact"/>
        <w:rPr>
          <w:rFonts w:eastAsiaTheme="minorEastAsia"/>
          <w:bCs/>
          <w:szCs w:val="21"/>
        </w:rPr>
      </w:pPr>
      <w:r w:rsidRPr="00DF0D96">
        <w:rPr>
          <w:rFonts w:eastAsiaTheme="minorEastAsia"/>
          <w:szCs w:val="21"/>
        </w:rPr>
        <w:t>课程名称：</w:t>
      </w:r>
      <w:r w:rsidRPr="00DF0D96">
        <w:rPr>
          <w:rFonts w:eastAsiaTheme="minorEastAsia"/>
          <w:bCs/>
          <w:szCs w:val="21"/>
        </w:rPr>
        <w:t>专业导引课（</w:t>
      </w:r>
      <w:r w:rsidRPr="00DF0D96">
        <w:rPr>
          <w:szCs w:val="21"/>
        </w:rPr>
        <w:t>Introduction to legal science</w:t>
      </w:r>
      <w:r w:rsidRPr="00DF0D96">
        <w:rPr>
          <w:rFonts w:eastAsiaTheme="minorEastAsia"/>
          <w:bCs/>
          <w:szCs w:val="21"/>
        </w:rPr>
        <w:t>）</w:t>
      </w:r>
    </w:p>
    <w:p w:rsidR="00D2138D" w:rsidRPr="00DF0D96" w:rsidRDefault="00D2138D" w:rsidP="00B22D5C">
      <w:pPr>
        <w:spacing w:line="400" w:lineRule="exact"/>
        <w:rPr>
          <w:rFonts w:eastAsiaTheme="minorEastAsia"/>
          <w:bCs/>
          <w:szCs w:val="21"/>
        </w:rPr>
      </w:pPr>
      <w:r w:rsidRPr="00DF0D96">
        <w:rPr>
          <w:rFonts w:eastAsiaTheme="minorEastAsia"/>
          <w:szCs w:val="21"/>
        </w:rPr>
        <w:t>课程类型：</w:t>
      </w:r>
      <w:r w:rsidRPr="00DF0D96">
        <w:rPr>
          <w:rFonts w:eastAsiaTheme="minorEastAsia"/>
          <w:bCs/>
          <w:szCs w:val="21"/>
        </w:rPr>
        <w:t>专业平台</w:t>
      </w:r>
      <w:r w:rsidRPr="00DF0D96">
        <w:rPr>
          <w:rFonts w:eastAsiaTheme="minorEastAsia"/>
          <w:bCs/>
          <w:szCs w:val="21"/>
        </w:rPr>
        <w:t xml:space="preserve"> </w:t>
      </w:r>
      <w:r w:rsidRPr="00DF0D96">
        <w:rPr>
          <w:rFonts w:eastAsiaTheme="minorEastAsia"/>
          <w:bCs/>
          <w:szCs w:val="21"/>
        </w:rPr>
        <w:t>必修课</w:t>
      </w:r>
    </w:p>
    <w:p w:rsidR="00D2138D" w:rsidRPr="00DF0D96" w:rsidRDefault="00D2138D"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1+0</w:t>
      </w:r>
      <w:r w:rsidRPr="00DF0D96">
        <w:rPr>
          <w:rFonts w:eastAsiaTheme="minorEastAsia"/>
          <w:szCs w:val="21"/>
        </w:rPr>
        <w:t>学时</w:t>
      </w:r>
    </w:p>
    <w:p w:rsidR="00D2138D" w:rsidRPr="00DF0D96" w:rsidRDefault="00D2138D"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D2138D" w:rsidRPr="00DF0D96" w:rsidRDefault="00D2138D" w:rsidP="00B22D5C">
      <w:pPr>
        <w:spacing w:line="400" w:lineRule="exact"/>
        <w:rPr>
          <w:rFonts w:eastAsiaTheme="minorEastAsia"/>
          <w:b/>
          <w:szCs w:val="21"/>
        </w:rPr>
      </w:pPr>
      <w:r w:rsidRPr="00DF0D96">
        <w:rPr>
          <w:rFonts w:eastAsiaTheme="minorEastAsia"/>
          <w:szCs w:val="21"/>
        </w:rPr>
        <w:t>先修课程：</w:t>
      </w:r>
      <w:r w:rsidRPr="00DF0D96">
        <w:rPr>
          <w:rFonts w:eastAsiaTheme="minorEastAsia"/>
          <w:bCs/>
          <w:szCs w:val="21"/>
        </w:rPr>
        <w:t>无</w:t>
      </w:r>
    </w:p>
    <w:p w:rsidR="00A03D44" w:rsidRPr="00DF0D96" w:rsidRDefault="00A03D44" w:rsidP="00B22D5C">
      <w:pPr>
        <w:spacing w:line="400" w:lineRule="exact"/>
        <w:rPr>
          <w:rFonts w:eastAsiaTheme="minorEastAsia"/>
          <w:szCs w:val="21"/>
        </w:rPr>
      </w:pPr>
      <w:r w:rsidRPr="00DF0D96">
        <w:rPr>
          <w:rFonts w:eastAsiaTheme="minorEastAsia"/>
          <w:bCs/>
          <w:szCs w:val="21"/>
        </w:rPr>
        <w:t>教材：</w:t>
      </w:r>
      <w:r w:rsidR="001C4E6A" w:rsidRPr="00DF0D96">
        <w:rPr>
          <w:rFonts w:eastAsiaTheme="minorEastAsia"/>
          <w:bCs/>
          <w:szCs w:val="21"/>
        </w:rPr>
        <w:t>教授课程讲义</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3735FC" w:rsidRPr="00DF0D96" w:rsidRDefault="003735F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3301240</w:t>
      </w:r>
      <w:r w:rsidR="00D2138D" w:rsidRPr="00DF0D96">
        <w:rPr>
          <w:rFonts w:eastAsiaTheme="minorEastAsia"/>
          <w:szCs w:val="21"/>
        </w:rPr>
        <w:t>2</w:t>
      </w:r>
    </w:p>
    <w:p w:rsidR="003735FC" w:rsidRPr="00DF0D96" w:rsidRDefault="003735FC" w:rsidP="00B22D5C">
      <w:pPr>
        <w:pStyle w:val="11"/>
        <w:adjustRightInd/>
        <w:spacing w:line="400" w:lineRule="exact"/>
        <w:textAlignment w:val="auto"/>
        <w:rPr>
          <w:rFonts w:ascii="Times New Roman" w:eastAsiaTheme="minorEastAsia" w:hAnsi="Times New Roman"/>
          <w:szCs w:val="21"/>
        </w:rPr>
      </w:pPr>
      <w:r w:rsidRPr="00DF0D96">
        <w:rPr>
          <w:rFonts w:ascii="Times New Roman" w:eastAsiaTheme="minorEastAsia" w:hAnsi="Times New Roman"/>
          <w:bCs/>
          <w:szCs w:val="21"/>
        </w:rPr>
        <w:t>课程名称：</w:t>
      </w:r>
      <w:r w:rsidR="00D2138D" w:rsidRPr="00DF0D96">
        <w:rPr>
          <w:rFonts w:ascii="Times New Roman" w:eastAsiaTheme="minorEastAsia" w:hAnsi="Times New Roman"/>
          <w:szCs w:val="21"/>
        </w:rPr>
        <w:t>刑法总论（</w:t>
      </w:r>
      <w:r w:rsidR="00D2138D" w:rsidRPr="00DF0D96">
        <w:rPr>
          <w:rFonts w:ascii="Times New Roman" w:hAnsi="Times New Roman"/>
          <w:szCs w:val="21"/>
        </w:rPr>
        <w:t>Pandect of criminal law</w:t>
      </w:r>
      <w:r w:rsidR="00D2138D" w:rsidRPr="00DF0D96">
        <w:rPr>
          <w:rFonts w:ascii="Times New Roman" w:eastAsiaTheme="minorEastAsia" w:hAnsi="Times New Roman"/>
          <w:szCs w:val="21"/>
        </w:rPr>
        <w:t>）</w:t>
      </w:r>
    </w:p>
    <w:p w:rsidR="00D2138D" w:rsidRPr="00DF0D96" w:rsidRDefault="003735FC" w:rsidP="00B22D5C">
      <w:pPr>
        <w:spacing w:line="400" w:lineRule="exact"/>
        <w:rPr>
          <w:rFonts w:eastAsiaTheme="minorEastAsia"/>
          <w:bCs/>
          <w:szCs w:val="21"/>
        </w:rPr>
      </w:pPr>
      <w:r w:rsidRPr="00DF0D96">
        <w:rPr>
          <w:rFonts w:eastAsiaTheme="minorEastAsia"/>
          <w:bCs/>
          <w:szCs w:val="21"/>
        </w:rPr>
        <w:t>课程类型：</w:t>
      </w:r>
      <w:r w:rsidR="00D2138D" w:rsidRPr="00DF0D96">
        <w:rPr>
          <w:rFonts w:eastAsiaTheme="minorEastAsia"/>
          <w:bCs/>
          <w:szCs w:val="21"/>
        </w:rPr>
        <w:t>专业平台</w:t>
      </w:r>
      <w:r w:rsidR="00D2138D" w:rsidRPr="00DF0D96">
        <w:rPr>
          <w:rFonts w:eastAsiaTheme="minorEastAsia"/>
          <w:bCs/>
          <w:szCs w:val="21"/>
        </w:rPr>
        <w:t xml:space="preserve"> </w:t>
      </w:r>
      <w:r w:rsidR="00D2138D" w:rsidRPr="00DF0D96">
        <w:rPr>
          <w:rFonts w:eastAsiaTheme="minorEastAsia"/>
          <w:bCs/>
          <w:szCs w:val="21"/>
        </w:rPr>
        <w:t>必修课</w:t>
      </w:r>
    </w:p>
    <w:p w:rsidR="00D2138D" w:rsidRPr="00DF0D96" w:rsidRDefault="00D2138D"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D2138D" w:rsidRPr="00DF0D96" w:rsidRDefault="00D2138D"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3735FC" w:rsidRPr="00DF0D96" w:rsidRDefault="003735FC"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w:t>
      </w:r>
    </w:p>
    <w:p w:rsidR="005A461D" w:rsidRPr="00DF0D96" w:rsidRDefault="005A461D" w:rsidP="005A461D">
      <w:pPr>
        <w:spacing w:line="400" w:lineRule="exact"/>
        <w:rPr>
          <w:rFonts w:eastAsiaTheme="minorEastAsia"/>
          <w:szCs w:val="21"/>
        </w:rPr>
      </w:pPr>
      <w:r w:rsidRPr="00DF0D96">
        <w:rPr>
          <w:rFonts w:eastAsiaTheme="minorEastAsia"/>
          <w:bCs/>
          <w:szCs w:val="21"/>
        </w:rPr>
        <w:t>教材：</w:t>
      </w:r>
      <w:r w:rsidRPr="00DF0D96">
        <w:rPr>
          <w:rFonts w:eastAsiaTheme="minorEastAsia"/>
        </w:rPr>
        <w:t>《刑法学》</w:t>
      </w:r>
      <w:r w:rsidRPr="00DF0D96">
        <w:rPr>
          <w:rFonts w:eastAsiaTheme="minorEastAsia"/>
          <w:szCs w:val="21"/>
        </w:rPr>
        <w:t>，</w:t>
      </w:r>
      <w:r w:rsidRPr="00DF0D96">
        <w:rPr>
          <w:rFonts w:eastAsiaTheme="minorEastAsia"/>
          <w:bCs/>
          <w:szCs w:val="21"/>
        </w:rPr>
        <w:t>高铭暄、马克昌</w:t>
      </w:r>
      <w:r w:rsidRPr="00DF0D96">
        <w:rPr>
          <w:rFonts w:eastAsiaTheme="minorEastAsia"/>
          <w:szCs w:val="21"/>
        </w:rPr>
        <w:t>，北京大学出版社，</w:t>
      </w:r>
      <w:r w:rsidRPr="00DF0D96">
        <w:rPr>
          <w:rFonts w:eastAsiaTheme="minorEastAsia"/>
          <w:szCs w:val="21"/>
        </w:rPr>
        <w:t>2016</w:t>
      </w:r>
      <w:r w:rsidRPr="00DF0D96">
        <w:rPr>
          <w:rFonts w:eastAsiaTheme="minorEastAsia"/>
          <w:szCs w:val="21"/>
        </w:rPr>
        <w:t>年</w:t>
      </w:r>
      <w:r w:rsidRPr="00DF0D96">
        <w:rPr>
          <w:rFonts w:eastAsiaTheme="minorEastAsia"/>
          <w:szCs w:val="21"/>
        </w:rPr>
        <w:t>1</w:t>
      </w:r>
      <w:r w:rsidRPr="00DF0D96">
        <w:rPr>
          <w:rFonts w:eastAsiaTheme="minorEastAsia"/>
          <w:szCs w:val="21"/>
        </w:rPr>
        <w:t>月第</w:t>
      </w:r>
      <w:r w:rsidRPr="00DF0D96">
        <w:rPr>
          <w:rFonts w:eastAsiaTheme="minorEastAsia"/>
          <w:szCs w:val="21"/>
        </w:rPr>
        <w:t>7</w:t>
      </w:r>
      <w:r w:rsidRPr="00DF0D96">
        <w:rPr>
          <w:rFonts w:eastAsiaTheme="minorEastAsia"/>
          <w:szCs w:val="21"/>
        </w:rPr>
        <w:t>版</w:t>
      </w:r>
    </w:p>
    <w:p w:rsidR="005A461D" w:rsidRPr="00DF0D96" w:rsidRDefault="005A461D" w:rsidP="005A461D">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参考书目：</w:t>
      </w:r>
    </w:p>
    <w:p w:rsidR="005A461D" w:rsidRPr="00DF0D96" w:rsidRDefault="005A461D" w:rsidP="005A461D">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《刑法学》，张明楷，法律出版社，</w:t>
      </w:r>
      <w:r w:rsidRPr="00DF0D96">
        <w:rPr>
          <w:rFonts w:ascii="Times New Roman" w:eastAsiaTheme="minorEastAsia" w:hAnsi="Times New Roman"/>
        </w:rPr>
        <w:t>2016</w:t>
      </w:r>
      <w:r w:rsidRPr="00DF0D96">
        <w:rPr>
          <w:rFonts w:ascii="Times New Roman" w:eastAsiaTheme="minorEastAsia" w:hAnsi="Times New Roman"/>
        </w:rPr>
        <w:t>年</w:t>
      </w:r>
      <w:r w:rsidRPr="00DF0D96">
        <w:rPr>
          <w:rFonts w:ascii="Times New Roman" w:eastAsiaTheme="minorEastAsia" w:hAnsi="Times New Roman"/>
        </w:rPr>
        <w:t>7</w:t>
      </w:r>
      <w:r w:rsidRPr="00DF0D96">
        <w:rPr>
          <w:rFonts w:ascii="Times New Roman" w:eastAsiaTheme="minorEastAsia" w:hAnsi="Times New Roman"/>
        </w:rPr>
        <w:t>月第</w:t>
      </w:r>
      <w:r w:rsidRPr="00DF0D96">
        <w:rPr>
          <w:rFonts w:ascii="Times New Roman" w:eastAsiaTheme="minorEastAsia" w:hAnsi="Times New Roman"/>
        </w:rPr>
        <w:t>5</w:t>
      </w:r>
      <w:r w:rsidRPr="00DF0D96">
        <w:rPr>
          <w:rFonts w:ascii="Times New Roman" w:eastAsiaTheme="minorEastAsia" w:hAnsi="Times New Roman"/>
        </w:rPr>
        <w:t>版</w:t>
      </w:r>
    </w:p>
    <w:p w:rsidR="005A461D" w:rsidRPr="00DF0D96" w:rsidRDefault="005A461D" w:rsidP="00B22D5C">
      <w:pPr>
        <w:spacing w:line="400" w:lineRule="exact"/>
        <w:rPr>
          <w:rFonts w:eastAsiaTheme="minorEastAsia"/>
          <w:szCs w:val="21"/>
        </w:rPr>
      </w:pPr>
    </w:p>
    <w:p w:rsidR="00D2138D" w:rsidRPr="00DF0D96" w:rsidRDefault="00D2138D"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33012403</w:t>
      </w:r>
    </w:p>
    <w:p w:rsidR="00D2138D" w:rsidRPr="00DF0D96" w:rsidRDefault="00D2138D"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中国法制史（</w:t>
      </w:r>
      <w:r w:rsidRPr="00DF0D96">
        <w:rPr>
          <w:szCs w:val="21"/>
        </w:rPr>
        <w:t>History of Chinese legal system</w:t>
      </w:r>
      <w:r w:rsidRPr="00DF0D96">
        <w:rPr>
          <w:rFonts w:eastAsiaTheme="minorEastAsia"/>
          <w:szCs w:val="21"/>
        </w:rPr>
        <w:t>）</w:t>
      </w:r>
    </w:p>
    <w:p w:rsidR="00D2138D" w:rsidRPr="00DF0D96" w:rsidRDefault="00D2138D"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D2138D" w:rsidRPr="00DF0D96" w:rsidRDefault="00D2138D"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D2138D" w:rsidRPr="00DF0D96" w:rsidRDefault="00D2138D"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D2138D" w:rsidRPr="00DF0D96" w:rsidRDefault="00D2138D"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法理学、宪法学、民法、刑法</w:t>
      </w:r>
    </w:p>
    <w:p w:rsidR="00B959EB" w:rsidRPr="00DF0D96" w:rsidRDefault="00E12510" w:rsidP="00B22D5C">
      <w:pPr>
        <w:spacing w:line="400" w:lineRule="exact"/>
        <w:rPr>
          <w:rFonts w:eastAsiaTheme="minorEastAsia"/>
          <w:bCs/>
          <w:szCs w:val="21"/>
        </w:rPr>
      </w:pPr>
      <w:r w:rsidRPr="00DF0D96">
        <w:rPr>
          <w:rFonts w:eastAsiaTheme="minorEastAsia"/>
          <w:bCs/>
          <w:szCs w:val="21"/>
        </w:rPr>
        <w:t>教材：</w:t>
      </w:r>
      <w:r w:rsidR="00B959EB" w:rsidRPr="00DF0D96">
        <w:rPr>
          <w:rFonts w:eastAsiaTheme="minorEastAsia"/>
          <w:bCs/>
          <w:szCs w:val="21"/>
        </w:rPr>
        <w:t>《中国法制史》</w:t>
      </w:r>
      <w:r w:rsidR="00B959EB" w:rsidRPr="00DF0D96">
        <w:rPr>
          <w:rFonts w:eastAsiaTheme="minorEastAsia"/>
          <w:szCs w:val="21"/>
        </w:rPr>
        <w:t>，张晋藩，商务印书馆，</w:t>
      </w:r>
      <w:r w:rsidR="00B959EB" w:rsidRPr="00DF0D96">
        <w:rPr>
          <w:rFonts w:eastAsiaTheme="minorEastAsia"/>
          <w:szCs w:val="21"/>
        </w:rPr>
        <w:t>2010</w:t>
      </w:r>
      <w:r w:rsidR="00B959EB" w:rsidRPr="00DF0D96">
        <w:rPr>
          <w:rFonts w:eastAsiaTheme="minorEastAsia"/>
          <w:szCs w:val="21"/>
        </w:rPr>
        <w:t>年第</w:t>
      </w:r>
      <w:r w:rsidR="00B959EB" w:rsidRPr="00DF0D96">
        <w:rPr>
          <w:rFonts w:eastAsiaTheme="minorEastAsia"/>
          <w:szCs w:val="21"/>
        </w:rPr>
        <w:t>1</w:t>
      </w:r>
      <w:r w:rsidR="00B959EB" w:rsidRPr="00DF0D96">
        <w:rPr>
          <w:rFonts w:eastAsiaTheme="minorEastAsia"/>
          <w:szCs w:val="21"/>
        </w:rPr>
        <w:t>版</w:t>
      </w:r>
    </w:p>
    <w:p w:rsidR="00E12510" w:rsidRPr="00DF0D96" w:rsidRDefault="00E12510"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r w:rsidRPr="00DF0D96">
        <w:rPr>
          <w:rFonts w:ascii="Times New Roman" w:eastAsiaTheme="minorEastAsia" w:hAnsi="Times New Roman"/>
          <w:szCs w:val="21"/>
        </w:rPr>
        <w:t xml:space="preserve"> </w:t>
      </w:r>
    </w:p>
    <w:p w:rsidR="00E12510" w:rsidRPr="00DF0D96" w:rsidRDefault="00E12510"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lastRenderedPageBreak/>
        <w:t>[1]</w:t>
      </w:r>
      <w:r w:rsidRPr="00DF0D96">
        <w:rPr>
          <w:rFonts w:ascii="Times New Roman" w:eastAsiaTheme="minorEastAsia" w:hAnsi="Times New Roman"/>
          <w:szCs w:val="21"/>
        </w:rPr>
        <w:t>《中国法律发达史》，杨鸿烈，上海商务印书馆出版，</w:t>
      </w:r>
      <w:r w:rsidRPr="00DF0D96">
        <w:rPr>
          <w:rFonts w:ascii="Times New Roman" w:eastAsiaTheme="minorEastAsia" w:hAnsi="Times New Roman"/>
          <w:szCs w:val="21"/>
        </w:rPr>
        <w:t>1930</w:t>
      </w:r>
      <w:r w:rsidR="00B959EB" w:rsidRPr="00DF0D96">
        <w:rPr>
          <w:rFonts w:ascii="Times New Roman" w:eastAsiaTheme="minorEastAsia" w:hAnsi="Times New Roman"/>
          <w:szCs w:val="21"/>
        </w:rPr>
        <w:t>年</w:t>
      </w:r>
      <w:r w:rsidR="00B07329" w:rsidRPr="00DF0D96">
        <w:rPr>
          <w:rFonts w:ascii="Times New Roman" w:eastAsiaTheme="minorEastAsia" w:hAnsi="Times New Roman"/>
          <w:szCs w:val="21"/>
        </w:rPr>
        <w:t>版</w:t>
      </w:r>
    </w:p>
    <w:p w:rsidR="00E12510" w:rsidRPr="00DF0D96" w:rsidRDefault="00E12510"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w:t>
      </w:r>
      <w:r w:rsidR="00B959EB" w:rsidRPr="00DF0D96">
        <w:rPr>
          <w:rFonts w:ascii="Times New Roman" w:eastAsiaTheme="minorEastAsia" w:hAnsi="Times New Roman"/>
          <w:szCs w:val="21"/>
        </w:rPr>
        <w:t>2</w:t>
      </w:r>
      <w:r w:rsidRPr="00DF0D96">
        <w:rPr>
          <w:rFonts w:ascii="Times New Roman" w:eastAsiaTheme="minorEastAsia" w:hAnsi="Times New Roman"/>
          <w:szCs w:val="21"/>
        </w:rPr>
        <w:t>]</w:t>
      </w:r>
      <w:r w:rsidRPr="00DF0D96">
        <w:rPr>
          <w:rFonts w:ascii="Times New Roman" w:eastAsiaTheme="minorEastAsia" w:hAnsi="Times New Roman"/>
          <w:szCs w:val="21"/>
        </w:rPr>
        <w:t>《中国法律与社会》，瞿同祖，中国政法大学出版社，</w:t>
      </w:r>
      <w:r w:rsidRPr="00DF0D96">
        <w:rPr>
          <w:rFonts w:ascii="Times New Roman" w:eastAsiaTheme="minorEastAsia" w:hAnsi="Times New Roman"/>
          <w:szCs w:val="21"/>
        </w:rPr>
        <w:t>1999</w:t>
      </w:r>
      <w:r w:rsidR="00B959EB" w:rsidRPr="00DF0D96">
        <w:rPr>
          <w:rFonts w:ascii="Times New Roman" w:eastAsiaTheme="minorEastAsia" w:hAnsi="Times New Roman"/>
          <w:szCs w:val="21"/>
        </w:rPr>
        <w:t>年</w:t>
      </w:r>
      <w:r w:rsidR="00B07329" w:rsidRPr="00DF0D96">
        <w:rPr>
          <w:rFonts w:ascii="Times New Roman" w:eastAsiaTheme="minorEastAsia" w:hAnsi="Times New Roman"/>
          <w:szCs w:val="21"/>
        </w:rPr>
        <w:t>版</w:t>
      </w:r>
    </w:p>
    <w:p w:rsidR="00E12510" w:rsidRPr="00DF0D96" w:rsidRDefault="00E12510"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w:t>
      </w:r>
      <w:r w:rsidR="00B959EB" w:rsidRPr="00DF0D96">
        <w:rPr>
          <w:rFonts w:ascii="Times New Roman" w:eastAsiaTheme="minorEastAsia" w:hAnsi="Times New Roman"/>
          <w:szCs w:val="21"/>
        </w:rPr>
        <w:t>3</w:t>
      </w:r>
      <w:r w:rsidRPr="00DF0D96">
        <w:rPr>
          <w:rFonts w:ascii="Times New Roman" w:eastAsiaTheme="minorEastAsia" w:hAnsi="Times New Roman"/>
          <w:szCs w:val="21"/>
        </w:rPr>
        <w:t>]</w:t>
      </w:r>
      <w:r w:rsidRPr="00DF0D96">
        <w:rPr>
          <w:rFonts w:ascii="Times New Roman" w:eastAsiaTheme="minorEastAsia" w:hAnsi="Times New Roman"/>
          <w:szCs w:val="21"/>
        </w:rPr>
        <w:t>《中国传统法律文化》，武树臣，北京大学出版社，</w:t>
      </w:r>
      <w:r w:rsidRPr="00DF0D96">
        <w:rPr>
          <w:rFonts w:ascii="Times New Roman" w:eastAsiaTheme="minorEastAsia" w:hAnsi="Times New Roman"/>
          <w:szCs w:val="21"/>
        </w:rPr>
        <w:t>1994</w:t>
      </w:r>
      <w:r w:rsidR="00B959EB" w:rsidRPr="00DF0D96">
        <w:rPr>
          <w:rFonts w:ascii="Times New Roman" w:eastAsiaTheme="minorEastAsia" w:hAnsi="Times New Roman"/>
          <w:szCs w:val="21"/>
        </w:rPr>
        <w:t>年</w:t>
      </w:r>
      <w:r w:rsidR="00B07329"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[4]</w:t>
      </w:r>
      <w:r w:rsidRPr="00DF0D96">
        <w:rPr>
          <w:rFonts w:ascii="Times New Roman" w:eastAsiaTheme="minorEastAsia" w:hAnsi="Times New Roman"/>
          <w:szCs w:val="21"/>
        </w:rPr>
        <w:t>《中国法制史》，曾宪义，高等教育出版社，</w:t>
      </w:r>
      <w:r w:rsidRPr="00DF0D96">
        <w:rPr>
          <w:rFonts w:ascii="Times New Roman" w:eastAsiaTheme="minorEastAsia" w:hAnsi="Times New Roman"/>
          <w:szCs w:val="21"/>
        </w:rPr>
        <w:t>2013</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3</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[5]</w:t>
      </w:r>
      <w:r w:rsidRPr="00DF0D96">
        <w:rPr>
          <w:rFonts w:ascii="Times New Roman" w:eastAsiaTheme="minorEastAsia" w:hAnsi="Times New Roman"/>
          <w:szCs w:val="21"/>
        </w:rPr>
        <w:t>《中国法制史》，朱勇，法律出版社，</w:t>
      </w:r>
      <w:r w:rsidRPr="00DF0D96">
        <w:rPr>
          <w:rFonts w:ascii="Times New Roman" w:eastAsiaTheme="minorEastAsia" w:hAnsi="Times New Roman"/>
          <w:szCs w:val="21"/>
        </w:rPr>
        <w:t>2016</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3</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[6</w:t>
      </w:r>
      <w:r w:rsidR="00F72CBB" w:rsidRPr="00DF0D96">
        <w:rPr>
          <w:rFonts w:ascii="Times New Roman" w:eastAsiaTheme="minorEastAsia" w:hAnsi="Times New Roman"/>
          <w:szCs w:val="21"/>
        </w:rPr>
        <w:t>]</w:t>
      </w:r>
      <w:r w:rsidRPr="00DF0D96">
        <w:rPr>
          <w:rFonts w:ascii="Times New Roman" w:eastAsiaTheme="minorEastAsia" w:hAnsi="Times New Roman"/>
          <w:szCs w:val="21"/>
        </w:rPr>
        <w:t>《中国法制史》，陈晓枫，武汉大学出版社，</w:t>
      </w:r>
      <w:r w:rsidRPr="00DF0D96">
        <w:rPr>
          <w:rFonts w:ascii="Times New Roman" w:eastAsiaTheme="minorEastAsia" w:hAnsi="Times New Roman"/>
          <w:szCs w:val="21"/>
        </w:rPr>
        <w:t>2012</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2</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[7</w:t>
      </w:r>
      <w:r w:rsidR="00F72CBB" w:rsidRPr="00DF0D96">
        <w:rPr>
          <w:rFonts w:ascii="Times New Roman" w:eastAsiaTheme="minorEastAsia" w:hAnsi="Times New Roman"/>
          <w:szCs w:val="21"/>
        </w:rPr>
        <w:t>]</w:t>
      </w:r>
      <w:r w:rsidRPr="00DF0D96">
        <w:rPr>
          <w:rFonts w:ascii="Times New Roman" w:eastAsiaTheme="minorEastAsia" w:hAnsi="Times New Roman"/>
          <w:szCs w:val="21"/>
        </w:rPr>
        <w:t>《中国法史导论》，黄源盛，广西师范大学出版社</w:t>
      </w:r>
      <w:r w:rsidR="00B07329" w:rsidRPr="00DF0D96">
        <w:rPr>
          <w:rFonts w:ascii="Times New Roman" w:eastAsiaTheme="minorEastAsia" w:hAnsi="Times New Roman"/>
          <w:szCs w:val="21"/>
        </w:rPr>
        <w:t>，</w:t>
      </w:r>
      <w:r w:rsidRPr="00DF0D96">
        <w:rPr>
          <w:rFonts w:ascii="Times New Roman" w:eastAsiaTheme="minorEastAsia" w:hAnsi="Times New Roman"/>
          <w:szCs w:val="21"/>
        </w:rPr>
        <w:t>2014</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[8</w:t>
      </w:r>
      <w:r w:rsidR="00F72CBB" w:rsidRPr="00DF0D96">
        <w:rPr>
          <w:rFonts w:ascii="Times New Roman" w:eastAsiaTheme="minorEastAsia" w:hAnsi="Times New Roman"/>
          <w:szCs w:val="21"/>
        </w:rPr>
        <w:t>]</w:t>
      </w:r>
      <w:r w:rsidRPr="00DF0D96">
        <w:rPr>
          <w:rFonts w:ascii="Times New Roman" w:eastAsiaTheme="minorEastAsia" w:hAnsi="Times New Roman"/>
          <w:szCs w:val="21"/>
        </w:rPr>
        <w:t>《中国法律与中国社会》，瞿同祖，中华书局</w:t>
      </w:r>
      <w:r w:rsidR="00B07329" w:rsidRPr="00DF0D96">
        <w:rPr>
          <w:rFonts w:ascii="Times New Roman" w:eastAsiaTheme="minorEastAsia" w:hAnsi="Times New Roman"/>
          <w:szCs w:val="21"/>
        </w:rPr>
        <w:t>，</w:t>
      </w:r>
      <w:r w:rsidRPr="00DF0D96">
        <w:rPr>
          <w:rFonts w:ascii="Times New Roman" w:eastAsiaTheme="minorEastAsia" w:hAnsi="Times New Roman"/>
          <w:szCs w:val="21"/>
        </w:rPr>
        <w:t>1981</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[9</w:t>
      </w:r>
      <w:r w:rsidR="00F72CBB" w:rsidRPr="00DF0D96">
        <w:rPr>
          <w:rFonts w:ascii="Times New Roman" w:eastAsiaTheme="minorEastAsia" w:hAnsi="Times New Roman"/>
          <w:szCs w:val="21"/>
        </w:rPr>
        <w:t>]</w:t>
      </w:r>
      <w:r w:rsidRPr="00DF0D96">
        <w:rPr>
          <w:rFonts w:ascii="Times New Roman" w:eastAsiaTheme="minorEastAsia" w:hAnsi="Times New Roman"/>
          <w:szCs w:val="21"/>
        </w:rPr>
        <w:t>《中国法制史》，刘广安，高等教育出版社</w:t>
      </w:r>
      <w:r w:rsidR="00B07329" w:rsidRPr="00DF0D96">
        <w:rPr>
          <w:rFonts w:ascii="Times New Roman" w:eastAsiaTheme="minorEastAsia" w:hAnsi="Times New Roman"/>
          <w:szCs w:val="21"/>
        </w:rPr>
        <w:t>，</w:t>
      </w:r>
      <w:r w:rsidRPr="00DF0D96">
        <w:rPr>
          <w:rFonts w:ascii="Times New Roman" w:eastAsiaTheme="minorEastAsia" w:hAnsi="Times New Roman"/>
          <w:szCs w:val="21"/>
        </w:rPr>
        <w:t>2014</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2</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[10</w:t>
      </w:r>
      <w:r w:rsidR="00F72CBB" w:rsidRPr="00DF0D96">
        <w:rPr>
          <w:rFonts w:ascii="Times New Roman" w:eastAsiaTheme="minorEastAsia" w:hAnsi="Times New Roman"/>
          <w:szCs w:val="21"/>
        </w:rPr>
        <w:t>]</w:t>
      </w:r>
      <w:r w:rsidRPr="00DF0D96">
        <w:rPr>
          <w:rFonts w:ascii="Times New Roman" w:eastAsiaTheme="minorEastAsia" w:hAnsi="Times New Roman"/>
          <w:szCs w:val="21"/>
        </w:rPr>
        <w:t>《中国法制史教学案例》，赵晓耕，清华大学出版社</w:t>
      </w:r>
      <w:r w:rsidR="00B07329" w:rsidRPr="00DF0D96">
        <w:rPr>
          <w:rFonts w:ascii="Times New Roman" w:eastAsiaTheme="minorEastAsia" w:hAnsi="Times New Roman"/>
          <w:szCs w:val="21"/>
        </w:rPr>
        <w:t>，</w:t>
      </w:r>
      <w:r w:rsidRPr="00DF0D96">
        <w:rPr>
          <w:rFonts w:ascii="Times New Roman" w:eastAsiaTheme="minorEastAsia" w:hAnsi="Times New Roman"/>
          <w:szCs w:val="21"/>
        </w:rPr>
        <w:t>2016</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2</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[11</w:t>
      </w:r>
      <w:r w:rsidR="00F72CBB" w:rsidRPr="00DF0D96">
        <w:rPr>
          <w:rFonts w:ascii="Times New Roman" w:eastAsiaTheme="minorEastAsia" w:hAnsi="Times New Roman"/>
          <w:szCs w:val="21"/>
        </w:rPr>
        <w:t>]</w:t>
      </w:r>
      <w:r w:rsidRPr="00DF0D96">
        <w:rPr>
          <w:rFonts w:ascii="Times New Roman" w:eastAsiaTheme="minorEastAsia" w:hAnsi="Times New Roman"/>
          <w:szCs w:val="21"/>
        </w:rPr>
        <w:t>《中华法制文明史》，张晋藩，法律出版社</w:t>
      </w:r>
      <w:r w:rsidR="00B07329" w:rsidRPr="00DF0D96">
        <w:rPr>
          <w:rFonts w:ascii="Times New Roman" w:eastAsiaTheme="minorEastAsia" w:hAnsi="Times New Roman"/>
          <w:szCs w:val="21"/>
        </w:rPr>
        <w:t>，</w:t>
      </w:r>
      <w:r w:rsidRPr="00DF0D96">
        <w:rPr>
          <w:rFonts w:ascii="Times New Roman" w:eastAsiaTheme="minorEastAsia" w:hAnsi="Times New Roman"/>
          <w:szCs w:val="21"/>
        </w:rPr>
        <w:t>2013</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[12</w:t>
      </w:r>
      <w:r w:rsidR="00F72CBB" w:rsidRPr="00DF0D96">
        <w:rPr>
          <w:rFonts w:ascii="Times New Roman" w:eastAsiaTheme="minorEastAsia" w:hAnsi="Times New Roman"/>
          <w:szCs w:val="21"/>
        </w:rPr>
        <w:t>]</w:t>
      </w:r>
      <w:r w:rsidRPr="00DF0D96">
        <w:rPr>
          <w:rFonts w:ascii="Times New Roman" w:eastAsiaTheme="minorEastAsia" w:hAnsi="Times New Roman"/>
          <w:szCs w:val="21"/>
        </w:rPr>
        <w:t>《名公书判清明集》，中国社会科学院历史研究所等点校，中华书局</w:t>
      </w:r>
      <w:r w:rsidR="00B07329" w:rsidRPr="00DF0D96">
        <w:rPr>
          <w:rFonts w:ascii="Times New Roman" w:eastAsiaTheme="minorEastAsia" w:hAnsi="Times New Roman"/>
          <w:szCs w:val="21"/>
        </w:rPr>
        <w:t>，</w:t>
      </w:r>
      <w:r w:rsidRPr="00DF0D96">
        <w:rPr>
          <w:rFonts w:ascii="Times New Roman" w:eastAsiaTheme="minorEastAsia" w:hAnsi="Times New Roman"/>
          <w:szCs w:val="21"/>
        </w:rPr>
        <w:t>2002</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2</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[13]</w:t>
      </w:r>
      <w:r w:rsidRPr="00DF0D96">
        <w:rPr>
          <w:rFonts w:ascii="Times New Roman" w:eastAsiaTheme="minorEastAsia" w:hAnsi="Times New Roman"/>
          <w:szCs w:val="21"/>
        </w:rPr>
        <w:t>《刑案汇览全编》，祝庆琪，法律出版社</w:t>
      </w:r>
      <w:r w:rsidR="00B07329" w:rsidRPr="00DF0D96">
        <w:rPr>
          <w:rFonts w:ascii="Times New Roman" w:eastAsiaTheme="minorEastAsia" w:hAnsi="Times New Roman"/>
          <w:szCs w:val="21"/>
        </w:rPr>
        <w:t>，</w:t>
      </w:r>
      <w:r w:rsidRPr="00DF0D96">
        <w:rPr>
          <w:rFonts w:ascii="Times New Roman" w:eastAsiaTheme="minorEastAsia" w:hAnsi="Times New Roman"/>
          <w:szCs w:val="21"/>
        </w:rPr>
        <w:t>2007</w:t>
      </w:r>
      <w:r w:rsidR="00B07329"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Pr="00DF0D96">
        <w:rPr>
          <w:rFonts w:ascii="Times New Roman" w:eastAsiaTheme="minorEastAsia" w:hAnsi="Times New Roman"/>
          <w:szCs w:val="21"/>
        </w:rPr>
        <w:t>版</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907C78" w:rsidRPr="00DF0D96" w:rsidRDefault="00907C78"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33012404</w:t>
      </w:r>
    </w:p>
    <w:p w:rsidR="00907C78" w:rsidRPr="00DF0D96" w:rsidRDefault="00907C78" w:rsidP="00B22D5C">
      <w:pPr>
        <w:spacing w:line="400" w:lineRule="exact"/>
        <w:rPr>
          <w:rFonts w:eastAsiaTheme="minorEastAsia"/>
          <w:bCs/>
          <w:szCs w:val="21"/>
        </w:rPr>
      </w:pPr>
      <w:r w:rsidRPr="00DF0D96">
        <w:rPr>
          <w:rFonts w:eastAsiaTheme="minorEastAsia"/>
          <w:bCs/>
          <w:szCs w:val="21"/>
        </w:rPr>
        <w:t>课程名称：国际法（</w:t>
      </w:r>
      <w:r w:rsidRPr="00DF0D96">
        <w:rPr>
          <w:szCs w:val="21"/>
        </w:rPr>
        <w:t>Public International Law</w:t>
      </w:r>
      <w:r w:rsidRPr="00DF0D96">
        <w:rPr>
          <w:rFonts w:eastAsiaTheme="minorEastAsia"/>
          <w:bCs/>
          <w:szCs w:val="21"/>
        </w:rPr>
        <w:t>）</w:t>
      </w:r>
    </w:p>
    <w:p w:rsidR="00907C78" w:rsidRPr="00DF0D96" w:rsidRDefault="00907C78"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907C78" w:rsidRPr="00DF0D96" w:rsidRDefault="00907C78"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907C78" w:rsidRPr="00DF0D96" w:rsidRDefault="00907C78"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907C78" w:rsidRPr="00DF0D96" w:rsidRDefault="00907C78"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法理学、宪法学</w:t>
      </w:r>
    </w:p>
    <w:p w:rsidR="00907C78" w:rsidRPr="00DF0D96" w:rsidRDefault="00907C78" w:rsidP="00B22D5C">
      <w:pPr>
        <w:spacing w:line="400" w:lineRule="exact"/>
        <w:rPr>
          <w:rFonts w:eastAsiaTheme="minorEastAsia"/>
          <w:szCs w:val="21"/>
        </w:rPr>
      </w:pPr>
      <w:r w:rsidRPr="00DF0D96">
        <w:rPr>
          <w:rFonts w:eastAsiaTheme="minorEastAsia"/>
          <w:bCs/>
          <w:szCs w:val="21"/>
        </w:rPr>
        <w:t>教材：</w:t>
      </w:r>
      <w:r w:rsidR="00C90533" w:rsidRPr="00DF0D96">
        <w:rPr>
          <w:rFonts w:eastAsiaTheme="minorEastAsia"/>
          <w:bCs/>
          <w:szCs w:val="21"/>
        </w:rPr>
        <w:t>《</w:t>
      </w:r>
      <w:r w:rsidR="005E571D" w:rsidRPr="00DF0D96">
        <w:rPr>
          <w:rFonts w:eastAsiaTheme="minorEastAsia"/>
          <w:szCs w:val="21"/>
        </w:rPr>
        <w:t>国际法</w:t>
      </w:r>
      <w:r w:rsidR="00C90533" w:rsidRPr="00DF0D96">
        <w:rPr>
          <w:rFonts w:eastAsiaTheme="minorEastAsia"/>
          <w:szCs w:val="21"/>
        </w:rPr>
        <w:t>》</w:t>
      </w:r>
      <w:r w:rsidR="005E571D" w:rsidRPr="00DF0D96">
        <w:rPr>
          <w:rFonts w:eastAsiaTheme="minorEastAsia"/>
          <w:szCs w:val="21"/>
        </w:rPr>
        <w:t>，邵津，北京大学出版社、高等教育出版社联合出版，</w:t>
      </w:r>
      <w:r w:rsidR="005E571D" w:rsidRPr="00DF0D96">
        <w:rPr>
          <w:rFonts w:eastAsiaTheme="minorEastAsia"/>
          <w:szCs w:val="21"/>
        </w:rPr>
        <w:t>2014</w:t>
      </w:r>
      <w:r w:rsidR="005E571D" w:rsidRPr="00DF0D96">
        <w:rPr>
          <w:rFonts w:eastAsiaTheme="minorEastAsia"/>
          <w:szCs w:val="21"/>
        </w:rPr>
        <w:t>年</w:t>
      </w:r>
      <w:r w:rsidR="005E571D" w:rsidRPr="00DF0D96">
        <w:rPr>
          <w:rFonts w:eastAsiaTheme="minorEastAsia"/>
          <w:szCs w:val="21"/>
        </w:rPr>
        <w:t>7</w:t>
      </w:r>
      <w:r w:rsidR="005E571D" w:rsidRPr="00DF0D96">
        <w:rPr>
          <w:rFonts w:eastAsiaTheme="minorEastAsia"/>
          <w:szCs w:val="21"/>
        </w:rPr>
        <w:t>月第</w:t>
      </w:r>
      <w:r w:rsidR="00A7436C" w:rsidRPr="00DF0D96">
        <w:rPr>
          <w:rFonts w:eastAsiaTheme="minorEastAsia"/>
          <w:szCs w:val="21"/>
        </w:rPr>
        <w:t>5</w:t>
      </w:r>
      <w:r w:rsidR="005E571D" w:rsidRPr="00DF0D96">
        <w:rPr>
          <w:rFonts w:eastAsiaTheme="minorEastAsia"/>
          <w:szCs w:val="21"/>
        </w:rPr>
        <w:t>版</w:t>
      </w:r>
    </w:p>
    <w:p w:rsidR="00907C78" w:rsidRPr="00DF0D96" w:rsidRDefault="00907C78"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5E571D" w:rsidRPr="00DF0D96" w:rsidRDefault="00907C78"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w:t>
      </w:r>
      <w:r w:rsidR="00C90533" w:rsidRPr="00DF0D96">
        <w:rPr>
          <w:rFonts w:ascii="Times New Roman" w:eastAsiaTheme="minorEastAsia" w:hAnsiTheme="minorEastAsia"/>
          <w:bCs/>
          <w:szCs w:val="21"/>
        </w:rPr>
        <w:t>《</w:t>
      </w:r>
      <w:r w:rsidR="00C90533" w:rsidRPr="00DF0D96">
        <w:rPr>
          <w:rFonts w:ascii="Times New Roman" w:eastAsiaTheme="minorEastAsia" w:hAnsiTheme="minorEastAsia"/>
          <w:szCs w:val="21"/>
        </w:rPr>
        <w:t>国际法》</w:t>
      </w:r>
      <w:r w:rsidR="00A7436C" w:rsidRPr="00DF0D96">
        <w:rPr>
          <w:rFonts w:ascii="Times New Roman" w:eastAsiaTheme="minorEastAsia" w:hAnsi="Times New Roman"/>
          <w:szCs w:val="21"/>
        </w:rPr>
        <w:t>，</w:t>
      </w:r>
      <w:r w:rsidR="005E571D" w:rsidRPr="00DF0D96">
        <w:rPr>
          <w:rFonts w:ascii="Times New Roman" w:eastAsiaTheme="minorEastAsia" w:hAnsi="Times New Roman"/>
          <w:szCs w:val="21"/>
        </w:rPr>
        <w:t>王铁崖</w:t>
      </w:r>
      <w:r w:rsidR="00A7436C" w:rsidRPr="00DF0D96">
        <w:rPr>
          <w:rFonts w:ascii="Times New Roman" w:eastAsiaTheme="minorEastAsia" w:hAnsi="Times New Roman"/>
          <w:szCs w:val="21"/>
        </w:rPr>
        <w:t>，法律出版社，</w:t>
      </w:r>
      <w:r w:rsidR="00A7436C" w:rsidRPr="00DF0D96">
        <w:rPr>
          <w:rFonts w:ascii="Times New Roman" w:eastAsiaTheme="minorEastAsia" w:hAnsi="Times New Roman"/>
          <w:szCs w:val="21"/>
        </w:rPr>
        <w:t>1995</w:t>
      </w:r>
      <w:r w:rsidR="00A7436C" w:rsidRPr="00DF0D96">
        <w:rPr>
          <w:rFonts w:ascii="Times New Roman" w:eastAsiaTheme="minorEastAsia" w:hAnsi="Times New Roman"/>
          <w:szCs w:val="21"/>
        </w:rPr>
        <w:t>年</w:t>
      </w:r>
      <w:r w:rsidR="00A7436C" w:rsidRPr="00DF0D96">
        <w:rPr>
          <w:rFonts w:ascii="Times New Roman" w:eastAsiaTheme="minorEastAsia" w:hAnsi="Times New Roman"/>
          <w:szCs w:val="21"/>
        </w:rPr>
        <w:t>8</w:t>
      </w:r>
      <w:r w:rsidR="00B22D5C" w:rsidRPr="00DF0D96">
        <w:rPr>
          <w:rFonts w:ascii="Times New Roman" w:eastAsiaTheme="minorEastAsia" w:hAnsi="Times New Roman"/>
          <w:szCs w:val="21"/>
        </w:rPr>
        <w:t>月</w:t>
      </w:r>
      <w:r w:rsidR="00A7436C" w:rsidRPr="00DF0D96">
        <w:rPr>
          <w:rFonts w:ascii="Times New Roman" w:eastAsiaTheme="minorEastAsia" w:hAnsi="Times New Roman"/>
          <w:szCs w:val="21"/>
        </w:rPr>
        <w:t>第</w:t>
      </w:r>
      <w:r w:rsidR="00A7436C" w:rsidRPr="00DF0D96">
        <w:rPr>
          <w:rFonts w:ascii="Times New Roman" w:eastAsiaTheme="minorEastAsia" w:hAnsi="Times New Roman"/>
          <w:szCs w:val="21"/>
        </w:rPr>
        <w:t>1</w:t>
      </w:r>
      <w:r w:rsidR="00A7436C" w:rsidRPr="00DF0D96">
        <w:rPr>
          <w:rFonts w:ascii="Times New Roman" w:eastAsiaTheme="minorEastAsia" w:hAnsi="Times New Roman"/>
          <w:szCs w:val="21"/>
        </w:rPr>
        <w:t>版</w:t>
      </w:r>
    </w:p>
    <w:p w:rsidR="005E571D" w:rsidRPr="00DF0D96" w:rsidRDefault="005E571D"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[2]</w:t>
      </w:r>
      <w:r w:rsidR="00C90533" w:rsidRPr="00DF0D96">
        <w:rPr>
          <w:rFonts w:ascii="Times New Roman" w:eastAsiaTheme="minorEastAsia" w:hAnsiTheme="minorEastAsia"/>
          <w:bCs/>
          <w:szCs w:val="21"/>
        </w:rPr>
        <w:t>《</w:t>
      </w:r>
      <w:r w:rsidR="00C90533" w:rsidRPr="00DF0D96">
        <w:rPr>
          <w:rFonts w:ascii="Times New Roman" w:eastAsiaTheme="minorEastAsia" w:hAnsiTheme="minorEastAsia"/>
          <w:szCs w:val="21"/>
        </w:rPr>
        <w:t>国际法》</w:t>
      </w:r>
      <w:r w:rsidR="00A7436C" w:rsidRPr="00DF0D96">
        <w:rPr>
          <w:rFonts w:ascii="Times New Roman" w:eastAsiaTheme="minorEastAsia" w:hAnsi="Times New Roman"/>
          <w:szCs w:val="21"/>
        </w:rPr>
        <w:t>，</w:t>
      </w:r>
      <w:r w:rsidRPr="00DF0D96">
        <w:rPr>
          <w:rFonts w:ascii="Times New Roman" w:eastAsiaTheme="minorEastAsia" w:hAnsi="Times New Roman"/>
          <w:szCs w:val="21"/>
        </w:rPr>
        <w:t>周忠海</w:t>
      </w:r>
      <w:r w:rsidR="00A7436C" w:rsidRPr="00DF0D96">
        <w:rPr>
          <w:rFonts w:ascii="Times New Roman" w:eastAsiaTheme="minorEastAsia" w:hAnsi="Times New Roman"/>
          <w:szCs w:val="21"/>
        </w:rPr>
        <w:t>，</w:t>
      </w:r>
      <w:r w:rsidR="00B21095" w:rsidRPr="00DF0D96">
        <w:rPr>
          <w:rFonts w:ascii="Times New Roman" w:eastAsiaTheme="minorEastAsia" w:hAnsi="Times New Roman"/>
          <w:szCs w:val="21"/>
        </w:rPr>
        <w:t>中国政法大学出版社，</w:t>
      </w:r>
      <w:r w:rsidR="00B21095" w:rsidRPr="00DF0D96">
        <w:rPr>
          <w:rFonts w:ascii="Times New Roman" w:eastAsiaTheme="minorEastAsia" w:hAnsi="Times New Roman"/>
          <w:szCs w:val="21"/>
        </w:rPr>
        <w:t>2004</w:t>
      </w:r>
      <w:r w:rsidR="00B21095" w:rsidRPr="00DF0D96">
        <w:rPr>
          <w:rFonts w:ascii="Times New Roman" w:eastAsiaTheme="minorEastAsia" w:hAnsi="Times New Roman"/>
          <w:szCs w:val="21"/>
        </w:rPr>
        <w:t>年</w:t>
      </w:r>
      <w:r w:rsidR="00B21095" w:rsidRPr="00DF0D96">
        <w:rPr>
          <w:rFonts w:ascii="Times New Roman" w:eastAsiaTheme="minorEastAsia" w:hAnsi="Times New Roman"/>
          <w:szCs w:val="21"/>
        </w:rPr>
        <w:t>9</w:t>
      </w:r>
      <w:r w:rsidR="00B22D5C" w:rsidRPr="00DF0D96">
        <w:rPr>
          <w:rFonts w:ascii="Times New Roman" w:eastAsiaTheme="minorEastAsia" w:hAnsi="Times New Roman"/>
          <w:szCs w:val="21"/>
        </w:rPr>
        <w:t>月</w:t>
      </w:r>
      <w:r w:rsidR="00B21095" w:rsidRPr="00DF0D96">
        <w:rPr>
          <w:rFonts w:ascii="Times New Roman" w:eastAsiaTheme="minorEastAsia" w:hAnsi="Times New Roman"/>
          <w:szCs w:val="21"/>
        </w:rPr>
        <w:t>第</w:t>
      </w:r>
      <w:r w:rsidR="00B21095" w:rsidRPr="00DF0D96">
        <w:rPr>
          <w:rFonts w:ascii="Times New Roman" w:eastAsiaTheme="minorEastAsia" w:hAnsi="Times New Roman"/>
          <w:szCs w:val="21"/>
        </w:rPr>
        <w:t>1</w:t>
      </w:r>
      <w:r w:rsidR="00B21095" w:rsidRPr="00DF0D96">
        <w:rPr>
          <w:rFonts w:ascii="Times New Roman" w:eastAsiaTheme="minorEastAsia" w:hAnsi="Times New Roman"/>
          <w:szCs w:val="21"/>
        </w:rPr>
        <w:t>版</w:t>
      </w:r>
    </w:p>
    <w:p w:rsidR="005E571D" w:rsidRPr="00DF0D96" w:rsidRDefault="005E571D"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[3]</w:t>
      </w:r>
      <w:r w:rsidR="00C90533" w:rsidRPr="00DF0D96">
        <w:rPr>
          <w:rFonts w:ascii="Times New Roman" w:eastAsiaTheme="minorEastAsia" w:hAnsiTheme="minorEastAsia"/>
          <w:bCs/>
          <w:szCs w:val="21"/>
        </w:rPr>
        <w:t>《</w:t>
      </w:r>
      <w:r w:rsidR="00C90533" w:rsidRPr="00DF0D96">
        <w:rPr>
          <w:rFonts w:ascii="Times New Roman" w:eastAsiaTheme="minorEastAsia" w:hAnsiTheme="minorEastAsia"/>
          <w:szCs w:val="21"/>
        </w:rPr>
        <w:t>国际法》</w:t>
      </w:r>
      <w:r w:rsidR="00A7436C" w:rsidRPr="00DF0D96">
        <w:rPr>
          <w:rFonts w:ascii="Times New Roman" w:eastAsiaTheme="minorEastAsia" w:hAnsi="Times New Roman"/>
          <w:szCs w:val="21"/>
        </w:rPr>
        <w:t>，</w:t>
      </w:r>
      <w:r w:rsidRPr="00DF0D96">
        <w:rPr>
          <w:rFonts w:ascii="Times New Roman" w:eastAsiaTheme="minorEastAsia" w:hAnsi="Times New Roman"/>
          <w:szCs w:val="21"/>
        </w:rPr>
        <w:t>梁西</w:t>
      </w:r>
      <w:r w:rsidR="00A7436C" w:rsidRPr="00DF0D96">
        <w:rPr>
          <w:rFonts w:ascii="Times New Roman" w:eastAsiaTheme="minorEastAsia" w:hAnsi="Times New Roman"/>
          <w:szCs w:val="21"/>
        </w:rPr>
        <w:t>，武汉大学出版社，</w:t>
      </w:r>
      <w:r w:rsidR="00A7436C" w:rsidRPr="00DF0D96">
        <w:rPr>
          <w:rFonts w:ascii="Times New Roman" w:eastAsiaTheme="minorEastAsia" w:hAnsi="Times New Roman"/>
          <w:szCs w:val="21"/>
        </w:rPr>
        <w:t>2015</w:t>
      </w:r>
      <w:r w:rsidR="00A7436C" w:rsidRPr="00DF0D96">
        <w:rPr>
          <w:rFonts w:ascii="Times New Roman" w:eastAsiaTheme="minorEastAsia" w:hAnsi="Times New Roman"/>
          <w:szCs w:val="21"/>
        </w:rPr>
        <w:t>年</w:t>
      </w:r>
      <w:r w:rsidR="00A7436C" w:rsidRPr="00DF0D96">
        <w:rPr>
          <w:rFonts w:ascii="Times New Roman" w:eastAsiaTheme="minorEastAsia" w:hAnsi="Times New Roman"/>
          <w:szCs w:val="21"/>
        </w:rPr>
        <w:t>8</w:t>
      </w:r>
      <w:r w:rsidR="00B22D5C" w:rsidRPr="00DF0D96">
        <w:rPr>
          <w:rFonts w:ascii="Times New Roman" w:eastAsiaTheme="minorEastAsia" w:hAnsi="Times New Roman"/>
          <w:szCs w:val="21"/>
        </w:rPr>
        <w:t>月</w:t>
      </w:r>
      <w:r w:rsidR="00A7436C" w:rsidRPr="00DF0D96">
        <w:rPr>
          <w:rFonts w:ascii="Times New Roman" w:eastAsiaTheme="minorEastAsia" w:hAnsi="Times New Roman"/>
          <w:szCs w:val="21"/>
        </w:rPr>
        <w:t>第</w:t>
      </w:r>
      <w:r w:rsidR="00A7436C" w:rsidRPr="00DF0D96">
        <w:rPr>
          <w:rFonts w:ascii="Times New Roman" w:eastAsiaTheme="minorEastAsia" w:hAnsi="Times New Roman"/>
          <w:szCs w:val="21"/>
        </w:rPr>
        <w:t>3</w:t>
      </w:r>
      <w:r w:rsidR="00A7436C" w:rsidRPr="00DF0D96">
        <w:rPr>
          <w:rFonts w:ascii="Times New Roman" w:eastAsiaTheme="minorEastAsia" w:hAnsi="Times New Roman"/>
          <w:szCs w:val="21"/>
        </w:rPr>
        <w:t>版</w:t>
      </w:r>
    </w:p>
    <w:p w:rsidR="00907C78" w:rsidRPr="00DF0D96" w:rsidRDefault="005E571D"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[4]</w:t>
      </w:r>
      <w:r w:rsidR="00C90533" w:rsidRPr="00DF0D96">
        <w:rPr>
          <w:rFonts w:ascii="Times New Roman" w:eastAsiaTheme="minorEastAsia" w:hAnsi="Times New Roman"/>
          <w:szCs w:val="21"/>
        </w:rPr>
        <w:t>《</w:t>
      </w:r>
      <w:r w:rsidRPr="00DF0D96">
        <w:rPr>
          <w:rFonts w:ascii="Times New Roman" w:eastAsiaTheme="minorEastAsia" w:hAnsi="Times New Roman"/>
          <w:szCs w:val="21"/>
        </w:rPr>
        <w:t>国际法学原理与案例教程</w:t>
      </w:r>
      <w:r w:rsidR="00C90533" w:rsidRPr="00DF0D96">
        <w:rPr>
          <w:rFonts w:ascii="Times New Roman" w:eastAsiaTheme="minorEastAsia" w:hAnsi="Times New Roman"/>
          <w:szCs w:val="21"/>
        </w:rPr>
        <w:t>》</w:t>
      </w:r>
      <w:r w:rsidR="00A7436C" w:rsidRPr="00DF0D96">
        <w:rPr>
          <w:rFonts w:ascii="Times New Roman" w:eastAsiaTheme="minorEastAsia" w:hAnsi="Times New Roman"/>
          <w:szCs w:val="21"/>
        </w:rPr>
        <w:t>，</w:t>
      </w:r>
      <w:r w:rsidRPr="00DF0D96">
        <w:rPr>
          <w:rFonts w:ascii="Times New Roman" w:eastAsiaTheme="minorEastAsia" w:hAnsi="Times New Roman"/>
          <w:szCs w:val="21"/>
        </w:rPr>
        <w:t>朱文奇</w:t>
      </w:r>
      <w:r w:rsidR="00A7436C" w:rsidRPr="00DF0D96">
        <w:rPr>
          <w:rFonts w:ascii="Times New Roman" w:eastAsiaTheme="minorEastAsia" w:hAnsi="Times New Roman"/>
          <w:szCs w:val="21"/>
        </w:rPr>
        <w:t>，</w:t>
      </w:r>
      <w:r w:rsidR="00A7436C" w:rsidRPr="00DF0D96">
        <w:rPr>
          <w:rFonts w:ascii="Times New Roman" w:eastAsiaTheme="minorEastAsia" w:hAnsi="Times New Roman"/>
          <w:szCs w:val="21"/>
        </w:rPr>
        <w:t>2009</w:t>
      </w:r>
      <w:r w:rsidR="00A7436C" w:rsidRPr="00DF0D96">
        <w:rPr>
          <w:rFonts w:ascii="Times New Roman" w:eastAsiaTheme="minorEastAsia" w:hAnsi="Times New Roman"/>
          <w:szCs w:val="21"/>
        </w:rPr>
        <w:t>年</w:t>
      </w:r>
      <w:r w:rsidR="00A7436C" w:rsidRPr="00DF0D96">
        <w:rPr>
          <w:rFonts w:ascii="Times New Roman" w:eastAsiaTheme="minorEastAsia" w:hAnsi="Times New Roman"/>
          <w:szCs w:val="21"/>
        </w:rPr>
        <w:t>7</w:t>
      </w:r>
      <w:r w:rsidR="00B22D5C" w:rsidRPr="00DF0D96">
        <w:rPr>
          <w:rFonts w:ascii="Times New Roman" w:eastAsiaTheme="minorEastAsia" w:hAnsi="Times New Roman"/>
          <w:szCs w:val="21"/>
        </w:rPr>
        <w:t>月</w:t>
      </w:r>
      <w:r w:rsidR="00A7436C" w:rsidRPr="00DF0D96">
        <w:rPr>
          <w:rFonts w:ascii="Times New Roman" w:eastAsiaTheme="minorEastAsia" w:hAnsi="Times New Roman"/>
          <w:szCs w:val="21"/>
        </w:rPr>
        <w:t>第</w:t>
      </w:r>
      <w:r w:rsidR="00A7436C" w:rsidRPr="00DF0D96">
        <w:rPr>
          <w:rFonts w:ascii="Times New Roman" w:eastAsiaTheme="minorEastAsia" w:hAnsi="Times New Roman"/>
          <w:szCs w:val="21"/>
        </w:rPr>
        <w:t>3</w:t>
      </w:r>
      <w:r w:rsidR="00A7436C" w:rsidRPr="00DF0D96">
        <w:rPr>
          <w:rFonts w:ascii="Times New Roman" w:eastAsiaTheme="minorEastAsia" w:hAnsi="Times New Roman"/>
          <w:szCs w:val="21"/>
        </w:rPr>
        <w:t>版</w:t>
      </w:r>
    </w:p>
    <w:p w:rsidR="00907C78" w:rsidRPr="00DF0D96" w:rsidRDefault="00907C78" w:rsidP="00B22D5C">
      <w:pPr>
        <w:spacing w:line="400" w:lineRule="exact"/>
        <w:rPr>
          <w:rFonts w:eastAsiaTheme="minorEastAsia"/>
          <w:bCs/>
          <w:szCs w:val="21"/>
        </w:rPr>
      </w:pPr>
    </w:p>
    <w:p w:rsidR="00907C78" w:rsidRPr="00DF0D96" w:rsidRDefault="00907C78"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33012405</w:t>
      </w:r>
    </w:p>
    <w:p w:rsidR="00907C78" w:rsidRPr="00DF0D96" w:rsidRDefault="00907C78"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民事诉讼法（</w:t>
      </w:r>
      <w:r w:rsidRPr="00DF0D96">
        <w:rPr>
          <w:szCs w:val="21"/>
        </w:rPr>
        <w:t>Civil procedure law</w:t>
      </w:r>
      <w:r w:rsidRPr="00DF0D96">
        <w:rPr>
          <w:rFonts w:eastAsiaTheme="minorEastAsia"/>
          <w:szCs w:val="21"/>
        </w:rPr>
        <w:t>）</w:t>
      </w:r>
    </w:p>
    <w:p w:rsidR="00907C78" w:rsidRPr="00DF0D96" w:rsidRDefault="00907C78"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907C78" w:rsidRPr="00DF0D96" w:rsidRDefault="00907C78"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4+0</w:t>
      </w:r>
      <w:r w:rsidRPr="00DF0D96">
        <w:rPr>
          <w:rFonts w:eastAsiaTheme="minorEastAsia"/>
          <w:szCs w:val="21"/>
        </w:rPr>
        <w:t>学时</w:t>
      </w:r>
    </w:p>
    <w:p w:rsidR="00907C78" w:rsidRPr="00DF0D96" w:rsidRDefault="00907C78"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72</w:t>
      </w:r>
      <w:r w:rsidRPr="00DF0D96">
        <w:rPr>
          <w:rFonts w:eastAsiaTheme="minorEastAsia"/>
          <w:szCs w:val="21"/>
        </w:rPr>
        <w:t>学时</w:t>
      </w:r>
    </w:p>
    <w:p w:rsidR="00907C78" w:rsidRPr="00DF0D96" w:rsidRDefault="00907C78"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法理学、民法学</w:t>
      </w:r>
    </w:p>
    <w:p w:rsidR="00F162D0" w:rsidRPr="00DF0D96" w:rsidRDefault="00907C78" w:rsidP="00B22D5C">
      <w:pPr>
        <w:spacing w:line="400" w:lineRule="exact"/>
        <w:rPr>
          <w:rFonts w:eastAsiaTheme="minorEastAsia"/>
          <w:bCs/>
          <w:szCs w:val="21"/>
        </w:rPr>
      </w:pPr>
      <w:r w:rsidRPr="00DF0D96">
        <w:rPr>
          <w:rFonts w:eastAsiaTheme="minorEastAsia"/>
          <w:bCs/>
          <w:szCs w:val="21"/>
        </w:rPr>
        <w:t>教材：</w:t>
      </w:r>
      <w:r w:rsidR="00C90533" w:rsidRPr="00DF0D96">
        <w:rPr>
          <w:rFonts w:eastAsiaTheme="minorEastAsia"/>
          <w:bCs/>
          <w:szCs w:val="21"/>
        </w:rPr>
        <w:t>《</w:t>
      </w:r>
      <w:r w:rsidR="00F162D0" w:rsidRPr="00DF0D96">
        <w:rPr>
          <w:rFonts w:eastAsiaTheme="minorEastAsia"/>
          <w:bCs/>
          <w:szCs w:val="21"/>
        </w:rPr>
        <w:t>民事诉讼法学</w:t>
      </w:r>
      <w:r w:rsidR="00C90533" w:rsidRPr="00DF0D96">
        <w:rPr>
          <w:rFonts w:eastAsiaTheme="minorEastAsia"/>
          <w:bCs/>
          <w:szCs w:val="21"/>
        </w:rPr>
        <w:t>》</w:t>
      </w:r>
      <w:r w:rsidR="00F162D0" w:rsidRPr="00DF0D96">
        <w:rPr>
          <w:rFonts w:eastAsiaTheme="minorEastAsia"/>
          <w:bCs/>
          <w:szCs w:val="21"/>
        </w:rPr>
        <w:t>，田平安主编，法律出版社，</w:t>
      </w:r>
      <w:r w:rsidR="00F162D0" w:rsidRPr="00DF0D96">
        <w:rPr>
          <w:rFonts w:eastAsiaTheme="minorEastAsia"/>
          <w:bCs/>
          <w:szCs w:val="21"/>
        </w:rPr>
        <w:t>2015</w:t>
      </w:r>
      <w:r w:rsidR="00F162D0" w:rsidRPr="00DF0D96">
        <w:rPr>
          <w:rFonts w:eastAsiaTheme="minorEastAsia"/>
          <w:bCs/>
          <w:szCs w:val="21"/>
        </w:rPr>
        <w:t>年</w:t>
      </w:r>
      <w:r w:rsidR="00F162D0" w:rsidRPr="00DF0D96">
        <w:rPr>
          <w:rFonts w:eastAsiaTheme="minorEastAsia"/>
          <w:bCs/>
          <w:szCs w:val="21"/>
        </w:rPr>
        <w:t>8</w:t>
      </w:r>
      <w:r w:rsidR="00B403DC" w:rsidRPr="00DF0D96">
        <w:rPr>
          <w:rFonts w:eastAsiaTheme="minorEastAsia"/>
          <w:bCs/>
          <w:szCs w:val="21"/>
        </w:rPr>
        <w:t>月</w:t>
      </w:r>
      <w:r w:rsidR="00F162D0" w:rsidRPr="00DF0D96">
        <w:rPr>
          <w:rFonts w:eastAsiaTheme="minorEastAsia"/>
          <w:bCs/>
          <w:szCs w:val="21"/>
        </w:rPr>
        <w:t>第</w:t>
      </w:r>
      <w:r w:rsidR="00F162D0" w:rsidRPr="00DF0D96">
        <w:rPr>
          <w:rFonts w:eastAsiaTheme="minorEastAsia"/>
          <w:bCs/>
          <w:szCs w:val="21"/>
        </w:rPr>
        <w:t>4</w:t>
      </w:r>
      <w:r w:rsidR="00F162D0" w:rsidRPr="00DF0D96">
        <w:rPr>
          <w:rFonts w:eastAsiaTheme="minorEastAsia"/>
          <w:bCs/>
          <w:szCs w:val="21"/>
        </w:rPr>
        <w:t>版</w:t>
      </w:r>
      <w:bookmarkStart w:id="3" w:name="_GoBack"/>
      <w:bookmarkEnd w:id="3"/>
    </w:p>
    <w:p w:rsidR="00F162D0" w:rsidRPr="00DF0D96" w:rsidRDefault="00F162D0" w:rsidP="00B22D5C">
      <w:pPr>
        <w:pStyle w:val="a3"/>
        <w:spacing w:line="400" w:lineRule="exact"/>
        <w:ind w:left="630" w:rightChars="100" w:right="210" w:hangingChars="300" w:hanging="630"/>
        <w:rPr>
          <w:rFonts w:ascii="Times New Roman" w:eastAsiaTheme="minorEastAsia" w:hAnsi="Times New Roman"/>
          <w:bCs/>
          <w:szCs w:val="21"/>
        </w:rPr>
      </w:pPr>
      <w:r w:rsidRPr="00DF0D96">
        <w:rPr>
          <w:rFonts w:ascii="Times New Roman" w:eastAsiaTheme="minorEastAsia" w:hAnsi="Times New Roman"/>
          <w:bCs/>
          <w:szCs w:val="21"/>
        </w:rPr>
        <w:lastRenderedPageBreak/>
        <w:t>参考书目：</w:t>
      </w:r>
    </w:p>
    <w:p w:rsidR="00F162D0" w:rsidRPr="00DF0D96" w:rsidRDefault="00F162D0" w:rsidP="00B22D5C">
      <w:pPr>
        <w:pStyle w:val="a3"/>
        <w:spacing w:line="400" w:lineRule="exact"/>
        <w:ind w:left="630" w:rightChars="100" w:right="210" w:hangingChars="300" w:hanging="630"/>
        <w:rPr>
          <w:rFonts w:ascii="Times New Roman" w:eastAsiaTheme="minorEastAsia" w:hAnsi="Times New Roman"/>
          <w:bCs/>
          <w:szCs w:val="21"/>
        </w:rPr>
      </w:pPr>
      <w:r w:rsidRPr="00DF0D96">
        <w:rPr>
          <w:rFonts w:ascii="Times New Roman" w:eastAsiaTheme="minorEastAsia" w:hAnsi="Times New Roman"/>
          <w:bCs/>
          <w:szCs w:val="21"/>
        </w:rPr>
        <w:t>[1]</w:t>
      </w:r>
      <w:r w:rsidR="00C90533" w:rsidRPr="00DF0D96">
        <w:rPr>
          <w:rFonts w:ascii="Times New Roman" w:eastAsiaTheme="minorEastAsia" w:hAnsi="Times New Roman"/>
          <w:bCs/>
          <w:szCs w:val="21"/>
        </w:rPr>
        <w:t>《</w:t>
      </w:r>
      <w:r w:rsidRPr="00DF0D96">
        <w:rPr>
          <w:rFonts w:ascii="Times New Roman" w:eastAsiaTheme="minorEastAsia" w:hAnsi="Times New Roman"/>
          <w:bCs/>
          <w:szCs w:val="21"/>
        </w:rPr>
        <w:t>程序的正义与诉讼</w:t>
      </w:r>
      <w:r w:rsidR="00C90533" w:rsidRPr="00DF0D96">
        <w:rPr>
          <w:rFonts w:ascii="Times New Roman" w:eastAsiaTheme="minorEastAsia" w:hAnsi="Times New Roman"/>
          <w:bCs/>
          <w:szCs w:val="21"/>
        </w:rPr>
        <w:t>》</w:t>
      </w:r>
      <w:r w:rsidR="00B21095" w:rsidRPr="00DF0D96">
        <w:rPr>
          <w:rFonts w:ascii="Times New Roman" w:eastAsiaTheme="minorEastAsia" w:hAnsi="Times New Roman"/>
          <w:bCs/>
          <w:szCs w:val="21"/>
        </w:rPr>
        <w:t>，</w:t>
      </w:r>
      <w:r w:rsidRPr="00DF0D96">
        <w:rPr>
          <w:rFonts w:ascii="Times New Roman" w:eastAsiaTheme="minorEastAsia" w:hAnsi="Times New Roman"/>
          <w:bCs/>
          <w:szCs w:val="21"/>
        </w:rPr>
        <w:t>[</w:t>
      </w:r>
      <w:r w:rsidRPr="00DF0D96">
        <w:rPr>
          <w:rFonts w:ascii="Times New Roman" w:eastAsiaTheme="minorEastAsia" w:hAnsi="Times New Roman"/>
          <w:bCs/>
          <w:szCs w:val="21"/>
        </w:rPr>
        <w:t>日</w:t>
      </w:r>
      <w:r w:rsidRPr="00DF0D96">
        <w:rPr>
          <w:rFonts w:ascii="Times New Roman" w:eastAsiaTheme="minorEastAsia" w:hAnsi="Times New Roman"/>
          <w:bCs/>
          <w:szCs w:val="21"/>
        </w:rPr>
        <w:t>]</w:t>
      </w:r>
      <w:r w:rsidR="004F432F" w:rsidRPr="00DF0D96">
        <w:rPr>
          <w:rFonts w:ascii="Times New Roman" w:eastAsiaTheme="minorEastAsia" w:hAnsi="Times New Roman"/>
          <w:bCs/>
          <w:szCs w:val="21"/>
        </w:rPr>
        <w:t>谷口安平</w:t>
      </w:r>
      <w:r w:rsidR="00B21095" w:rsidRPr="00DF0D96">
        <w:rPr>
          <w:rFonts w:ascii="Times New Roman" w:eastAsiaTheme="minorEastAsia" w:hAnsi="Times New Roman"/>
          <w:bCs/>
          <w:szCs w:val="21"/>
        </w:rPr>
        <w:t>，</w:t>
      </w:r>
      <w:r w:rsidRPr="00DF0D96">
        <w:rPr>
          <w:rFonts w:ascii="Times New Roman" w:eastAsiaTheme="minorEastAsia" w:hAnsi="Times New Roman"/>
          <w:bCs/>
          <w:szCs w:val="21"/>
        </w:rPr>
        <w:t>中国政法大学出版社</w:t>
      </w:r>
      <w:r w:rsidR="00B21095" w:rsidRPr="00DF0D96">
        <w:rPr>
          <w:rFonts w:ascii="Times New Roman" w:eastAsiaTheme="minorEastAsia" w:hAnsi="Times New Roman"/>
          <w:bCs/>
          <w:szCs w:val="21"/>
        </w:rPr>
        <w:t>，</w:t>
      </w:r>
      <w:r w:rsidRPr="00DF0D96">
        <w:rPr>
          <w:rFonts w:ascii="Times New Roman" w:eastAsiaTheme="minorEastAsia" w:hAnsi="Times New Roman"/>
          <w:bCs/>
          <w:szCs w:val="21"/>
        </w:rPr>
        <w:t>2002</w:t>
      </w:r>
      <w:r w:rsidRPr="00DF0D96">
        <w:rPr>
          <w:rFonts w:ascii="Times New Roman" w:eastAsiaTheme="minorEastAsia" w:hAnsi="Times New Roman"/>
          <w:bCs/>
          <w:szCs w:val="21"/>
        </w:rPr>
        <w:t>年版</w:t>
      </w:r>
    </w:p>
    <w:p w:rsidR="00F162D0" w:rsidRPr="00DF0D96" w:rsidRDefault="00F162D0" w:rsidP="00B22D5C">
      <w:pPr>
        <w:pStyle w:val="a3"/>
        <w:spacing w:line="400" w:lineRule="exact"/>
        <w:ind w:left="630" w:rightChars="100" w:right="210" w:hangingChars="300" w:hanging="630"/>
        <w:rPr>
          <w:rFonts w:ascii="Times New Roman" w:eastAsiaTheme="minorEastAsia" w:hAnsi="Times New Roman"/>
          <w:bCs/>
          <w:szCs w:val="21"/>
        </w:rPr>
      </w:pPr>
      <w:r w:rsidRPr="00DF0D96">
        <w:rPr>
          <w:rFonts w:ascii="Times New Roman" w:eastAsiaTheme="minorEastAsia" w:hAnsi="Times New Roman"/>
          <w:bCs/>
          <w:szCs w:val="21"/>
        </w:rPr>
        <w:t>[2]</w:t>
      </w:r>
      <w:r w:rsidR="00C90533" w:rsidRPr="00DF0D96">
        <w:rPr>
          <w:rFonts w:ascii="Times New Roman" w:eastAsiaTheme="minorEastAsia" w:hAnsi="Times New Roman"/>
          <w:bCs/>
          <w:szCs w:val="21"/>
        </w:rPr>
        <w:t>《</w:t>
      </w:r>
      <w:r w:rsidRPr="00DF0D96">
        <w:rPr>
          <w:rFonts w:ascii="Times New Roman" w:eastAsiaTheme="minorEastAsia" w:hAnsi="Times New Roman"/>
          <w:bCs/>
          <w:szCs w:val="21"/>
        </w:rPr>
        <w:t>民事诉讼法</w:t>
      </w:r>
      <w:r w:rsidR="00C90533" w:rsidRPr="00DF0D96">
        <w:rPr>
          <w:rFonts w:ascii="Times New Roman" w:eastAsiaTheme="minorEastAsia" w:hAnsi="Times New Roman"/>
          <w:bCs/>
          <w:szCs w:val="21"/>
        </w:rPr>
        <w:t>》</w:t>
      </w:r>
      <w:r w:rsidR="00B21095" w:rsidRPr="00DF0D96">
        <w:rPr>
          <w:rFonts w:ascii="Times New Roman" w:eastAsiaTheme="minorEastAsia" w:hAnsi="Times New Roman"/>
          <w:bCs/>
          <w:szCs w:val="21"/>
        </w:rPr>
        <w:t>，</w:t>
      </w:r>
      <w:r w:rsidR="004F432F" w:rsidRPr="00DF0D96">
        <w:rPr>
          <w:rFonts w:ascii="Times New Roman" w:eastAsiaTheme="minorEastAsia" w:hAnsi="Times New Roman"/>
          <w:bCs/>
          <w:szCs w:val="21"/>
        </w:rPr>
        <w:t>张卫平</w:t>
      </w:r>
      <w:r w:rsidR="00B21095" w:rsidRPr="00DF0D96">
        <w:rPr>
          <w:rFonts w:ascii="Times New Roman" w:eastAsiaTheme="minorEastAsia" w:hAnsi="Times New Roman"/>
          <w:bCs/>
          <w:szCs w:val="21"/>
        </w:rPr>
        <w:t>，</w:t>
      </w:r>
      <w:r w:rsidRPr="00DF0D96">
        <w:rPr>
          <w:rFonts w:ascii="Times New Roman" w:eastAsiaTheme="minorEastAsia" w:hAnsi="Times New Roman"/>
          <w:bCs/>
          <w:szCs w:val="21"/>
        </w:rPr>
        <w:t>法律出版社</w:t>
      </w:r>
      <w:r w:rsidR="00B21095" w:rsidRPr="00DF0D96">
        <w:rPr>
          <w:rFonts w:ascii="Times New Roman" w:eastAsiaTheme="minorEastAsia" w:hAnsi="Times New Roman"/>
          <w:bCs/>
          <w:szCs w:val="21"/>
        </w:rPr>
        <w:t>，</w:t>
      </w:r>
      <w:r w:rsidRPr="00DF0D96">
        <w:rPr>
          <w:rFonts w:ascii="Times New Roman" w:eastAsiaTheme="minorEastAsia" w:hAnsi="Times New Roman"/>
          <w:bCs/>
          <w:szCs w:val="21"/>
        </w:rPr>
        <w:t>2004</w:t>
      </w:r>
      <w:r w:rsidRPr="00DF0D96">
        <w:rPr>
          <w:rFonts w:ascii="Times New Roman" w:eastAsiaTheme="minorEastAsia" w:hAnsi="Times New Roman"/>
          <w:bCs/>
          <w:szCs w:val="21"/>
        </w:rPr>
        <w:t>年版</w:t>
      </w:r>
    </w:p>
    <w:p w:rsidR="00F162D0" w:rsidRPr="00DF0D96" w:rsidRDefault="00F72CBB" w:rsidP="00B22D5C">
      <w:pPr>
        <w:pStyle w:val="a3"/>
        <w:spacing w:line="400" w:lineRule="exact"/>
        <w:ind w:left="630" w:rightChars="100" w:right="210" w:hangingChars="300" w:hanging="630"/>
        <w:rPr>
          <w:rFonts w:ascii="Times New Roman" w:eastAsiaTheme="minorEastAsia" w:hAnsi="Times New Roman"/>
          <w:bCs/>
          <w:szCs w:val="21"/>
        </w:rPr>
      </w:pPr>
      <w:r w:rsidRPr="00DF0D96">
        <w:rPr>
          <w:rFonts w:ascii="Times New Roman" w:eastAsiaTheme="minorEastAsia" w:hAnsi="Times New Roman"/>
          <w:bCs/>
          <w:szCs w:val="21"/>
        </w:rPr>
        <w:t>[3]</w:t>
      </w:r>
      <w:r w:rsidR="00C90533" w:rsidRPr="00DF0D96">
        <w:rPr>
          <w:rFonts w:ascii="Times New Roman" w:eastAsiaTheme="minorEastAsia" w:hAnsi="Times New Roman"/>
          <w:bCs/>
          <w:szCs w:val="21"/>
        </w:rPr>
        <w:t>《</w:t>
      </w:r>
      <w:r w:rsidR="00F162D0" w:rsidRPr="00DF0D96">
        <w:rPr>
          <w:rFonts w:ascii="Times New Roman" w:eastAsiaTheme="minorEastAsia" w:hAnsi="Times New Roman"/>
          <w:bCs/>
          <w:szCs w:val="21"/>
        </w:rPr>
        <w:t>民事诉讼原理</w:t>
      </w:r>
      <w:r w:rsidR="00C90533" w:rsidRPr="00DF0D96">
        <w:rPr>
          <w:rFonts w:ascii="Times New Roman" w:eastAsiaTheme="minorEastAsia" w:hAnsi="Times New Roman"/>
          <w:bCs/>
          <w:szCs w:val="21"/>
        </w:rPr>
        <w:t>》</w:t>
      </w:r>
      <w:r w:rsidR="00B21095" w:rsidRPr="00DF0D96">
        <w:rPr>
          <w:rFonts w:ascii="Times New Roman" w:eastAsiaTheme="minorEastAsia" w:hAnsi="Times New Roman"/>
          <w:bCs/>
          <w:szCs w:val="21"/>
        </w:rPr>
        <w:t>，</w:t>
      </w:r>
      <w:r w:rsidR="004F432F" w:rsidRPr="00DF0D96">
        <w:rPr>
          <w:rFonts w:ascii="Times New Roman" w:eastAsiaTheme="minorEastAsia" w:hAnsi="Times New Roman"/>
          <w:bCs/>
          <w:szCs w:val="21"/>
        </w:rPr>
        <w:t>杨荣馨</w:t>
      </w:r>
      <w:r w:rsidR="00B21095" w:rsidRPr="00DF0D96">
        <w:rPr>
          <w:rFonts w:ascii="Times New Roman" w:eastAsiaTheme="minorEastAsia" w:hAnsi="Times New Roman"/>
          <w:bCs/>
          <w:szCs w:val="21"/>
        </w:rPr>
        <w:t>，</w:t>
      </w:r>
      <w:r w:rsidR="00F162D0" w:rsidRPr="00DF0D96">
        <w:rPr>
          <w:rFonts w:ascii="Times New Roman" w:eastAsiaTheme="minorEastAsia" w:hAnsi="Times New Roman"/>
          <w:bCs/>
          <w:szCs w:val="21"/>
        </w:rPr>
        <w:t>法律出版社</w:t>
      </w:r>
      <w:r w:rsidR="00B21095" w:rsidRPr="00DF0D96">
        <w:rPr>
          <w:rFonts w:ascii="Times New Roman" w:eastAsiaTheme="minorEastAsia" w:hAnsi="Times New Roman"/>
          <w:bCs/>
          <w:szCs w:val="21"/>
        </w:rPr>
        <w:t>，</w:t>
      </w:r>
      <w:r w:rsidR="00F162D0" w:rsidRPr="00DF0D96">
        <w:rPr>
          <w:rFonts w:ascii="Times New Roman" w:eastAsiaTheme="minorEastAsia" w:hAnsi="Times New Roman"/>
          <w:bCs/>
          <w:szCs w:val="21"/>
        </w:rPr>
        <w:t>2003</w:t>
      </w:r>
      <w:r w:rsidR="00F162D0" w:rsidRPr="00DF0D96">
        <w:rPr>
          <w:rFonts w:ascii="Times New Roman" w:eastAsiaTheme="minorEastAsia" w:hAnsi="Times New Roman"/>
          <w:bCs/>
          <w:szCs w:val="21"/>
        </w:rPr>
        <w:t>年版</w:t>
      </w:r>
    </w:p>
    <w:p w:rsidR="00F162D0" w:rsidRPr="00DF0D96" w:rsidRDefault="00F72CBB" w:rsidP="00B22D5C">
      <w:pPr>
        <w:pStyle w:val="a3"/>
        <w:spacing w:line="400" w:lineRule="exact"/>
        <w:ind w:left="630" w:rightChars="100" w:right="210" w:hangingChars="300" w:hanging="630"/>
        <w:rPr>
          <w:rFonts w:ascii="Times New Roman" w:eastAsiaTheme="minorEastAsia" w:hAnsi="Times New Roman"/>
          <w:bCs/>
          <w:szCs w:val="21"/>
        </w:rPr>
      </w:pPr>
      <w:r w:rsidRPr="00DF0D96">
        <w:rPr>
          <w:rFonts w:ascii="Times New Roman" w:eastAsiaTheme="minorEastAsia" w:hAnsi="Times New Roman"/>
          <w:bCs/>
          <w:szCs w:val="21"/>
        </w:rPr>
        <w:t>[4]</w:t>
      </w:r>
      <w:r w:rsidR="00C90533" w:rsidRPr="00DF0D96">
        <w:rPr>
          <w:rFonts w:ascii="Times New Roman" w:eastAsiaTheme="minorEastAsia" w:hAnsi="Times New Roman"/>
          <w:bCs/>
          <w:szCs w:val="21"/>
        </w:rPr>
        <w:t>《</w:t>
      </w:r>
      <w:r w:rsidR="00F162D0" w:rsidRPr="00DF0D96">
        <w:rPr>
          <w:rFonts w:ascii="Times New Roman" w:eastAsiaTheme="minorEastAsia" w:hAnsi="Times New Roman"/>
          <w:bCs/>
          <w:szCs w:val="21"/>
        </w:rPr>
        <w:t>民事诉讼法学</w:t>
      </w:r>
      <w:r w:rsidR="00C90533" w:rsidRPr="00DF0D96">
        <w:rPr>
          <w:rFonts w:ascii="Times New Roman" w:eastAsiaTheme="minorEastAsia" w:hAnsi="Times New Roman"/>
          <w:bCs/>
          <w:szCs w:val="21"/>
        </w:rPr>
        <w:t>》</w:t>
      </w:r>
      <w:r w:rsidR="00B21095" w:rsidRPr="00DF0D96">
        <w:rPr>
          <w:rFonts w:ascii="Times New Roman" w:eastAsiaTheme="minorEastAsia" w:hAnsi="Times New Roman"/>
          <w:bCs/>
          <w:szCs w:val="21"/>
        </w:rPr>
        <w:t>，</w:t>
      </w:r>
      <w:r w:rsidR="004F432F" w:rsidRPr="00DF0D96">
        <w:rPr>
          <w:rFonts w:ascii="Times New Roman" w:eastAsiaTheme="minorEastAsia" w:hAnsi="Times New Roman"/>
          <w:bCs/>
          <w:szCs w:val="21"/>
        </w:rPr>
        <w:t>李浩</w:t>
      </w:r>
      <w:r w:rsidR="00B21095" w:rsidRPr="00DF0D96">
        <w:rPr>
          <w:rFonts w:ascii="Times New Roman" w:eastAsiaTheme="minorEastAsia" w:hAnsi="Times New Roman"/>
          <w:bCs/>
          <w:szCs w:val="21"/>
        </w:rPr>
        <w:t>，</w:t>
      </w:r>
      <w:r w:rsidR="00F162D0" w:rsidRPr="00DF0D96">
        <w:rPr>
          <w:rFonts w:ascii="Times New Roman" w:eastAsiaTheme="minorEastAsia" w:hAnsi="Times New Roman"/>
          <w:bCs/>
          <w:szCs w:val="21"/>
        </w:rPr>
        <w:t>法律出版社</w:t>
      </w:r>
      <w:r w:rsidR="00B21095" w:rsidRPr="00DF0D96">
        <w:rPr>
          <w:rFonts w:ascii="Times New Roman" w:eastAsiaTheme="minorEastAsia" w:hAnsi="Times New Roman"/>
          <w:bCs/>
          <w:szCs w:val="21"/>
        </w:rPr>
        <w:t>，</w:t>
      </w:r>
      <w:r w:rsidR="00F162D0" w:rsidRPr="00DF0D96">
        <w:rPr>
          <w:rFonts w:ascii="Times New Roman" w:eastAsiaTheme="minorEastAsia" w:hAnsi="Times New Roman"/>
          <w:bCs/>
          <w:szCs w:val="21"/>
        </w:rPr>
        <w:t>2014</w:t>
      </w:r>
      <w:r w:rsidR="00F162D0" w:rsidRPr="00DF0D96">
        <w:rPr>
          <w:rFonts w:ascii="Times New Roman" w:eastAsiaTheme="minorEastAsia" w:hAnsi="Times New Roman"/>
          <w:bCs/>
          <w:szCs w:val="21"/>
        </w:rPr>
        <w:t>年版</w:t>
      </w:r>
    </w:p>
    <w:p w:rsidR="00907C78" w:rsidRPr="00DF0D96" w:rsidRDefault="00F72CBB" w:rsidP="00B22D5C">
      <w:pPr>
        <w:spacing w:line="400" w:lineRule="exact"/>
        <w:rPr>
          <w:rFonts w:eastAsiaTheme="minorEastAsia"/>
          <w:bCs/>
          <w:szCs w:val="21"/>
        </w:rPr>
      </w:pPr>
      <w:r w:rsidRPr="00DF0D96">
        <w:rPr>
          <w:rFonts w:eastAsiaTheme="minorEastAsia"/>
          <w:bCs/>
          <w:szCs w:val="21"/>
        </w:rPr>
        <w:t>[5]</w:t>
      </w:r>
      <w:r w:rsidR="00C90533" w:rsidRPr="00DF0D96">
        <w:rPr>
          <w:rFonts w:eastAsiaTheme="minorEastAsia"/>
          <w:bCs/>
          <w:szCs w:val="21"/>
        </w:rPr>
        <w:t>《</w:t>
      </w:r>
      <w:r w:rsidR="00F162D0" w:rsidRPr="00DF0D96">
        <w:rPr>
          <w:rFonts w:eastAsiaTheme="minorEastAsia"/>
          <w:bCs/>
          <w:szCs w:val="21"/>
        </w:rPr>
        <w:t>民事诉讼法</w:t>
      </w:r>
      <w:r w:rsidR="00C90533" w:rsidRPr="00DF0D96">
        <w:rPr>
          <w:rFonts w:eastAsiaTheme="minorEastAsia"/>
          <w:bCs/>
          <w:szCs w:val="21"/>
        </w:rPr>
        <w:t>》</w:t>
      </w:r>
      <w:r w:rsidR="00B21095" w:rsidRPr="00DF0D96">
        <w:rPr>
          <w:rFonts w:eastAsiaTheme="minorEastAsia"/>
          <w:bCs/>
          <w:szCs w:val="21"/>
        </w:rPr>
        <w:t>，</w:t>
      </w:r>
      <w:r w:rsidR="004F432F" w:rsidRPr="00DF0D96">
        <w:rPr>
          <w:rFonts w:eastAsiaTheme="minorEastAsia"/>
          <w:bCs/>
          <w:szCs w:val="21"/>
        </w:rPr>
        <w:t>江伟</w:t>
      </w:r>
      <w:r w:rsidR="00B21095" w:rsidRPr="00DF0D96">
        <w:rPr>
          <w:rFonts w:eastAsiaTheme="minorEastAsia"/>
          <w:bCs/>
          <w:szCs w:val="21"/>
        </w:rPr>
        <w:t>，</w:t>
      </w:r>
      <w:r w:rsidR="00F162D0" w:rsidRPr="00DF0D96">
        <w:rPr>
          <w:rFonts w:eastAsiaTheme="minorEastAsia"/>
          <w:bCs/>
          <w:szCs w:val="21"/>
        </w:rPr>
        <w:t>中国人民大学出版社</w:t>
      </w:r>
      <w:r w:rsidR="00B21095" w:rsidRPr="00DF0D96">
        <w:rPr>
          <w:rFonts w:eastAsiaTheme="minorEastAsia"/>
          <w:bCs/>
          <w:szCs w:val="21"/>
        </w:rPr>
        <w:t>，</w:t>
      </w:r>
      <w:r w:rsidR="00B21095" w:rsidRPr="00DF0D96">
        <w:rPr>
          <w:rFonts w:eastAsiaTheme="minorEastAsia"/>
          <w:bCs/>
          <w:szCs w:val="21"/>
        </w:rPr>
        <w:t>2</w:t>
      </w:r>
      <w:r w:rsidR="00F162D0" w:rsidRPr="00DF0D96">
        <w:rPr>
          <w:rFonts w:eastAsiaTheme="minorEastAsia"/>
          <w:bCs/>
          <w:szCs w:val="21"/>
        </w:rPr>
        <w:t>015</w:t>
      </w:r>
      <w:r w:rsidR="00F162D0" w:rsidRPr="00DF0D96">
        <w:rPr>
          <w:rFonts w:eastAsiaTheme="minorEastAsia"/>
          <w:bCs/>
          <w:szCs w:val="21"/>
        </w:rPr>
        <w:t>年版</w:t>
      </w:r>
    </w:p>
    <w:p w:rsidR="00907C78" w:rsidRPr="00DF0D96" w:rsidRDefault="00907C78" w:rsidP="00B22D5C">
      <w:pPr>
        <w:spacing w:line="400" w:lineRule="exact"/>
        <w:rPr>
          <w:rFonts w:eastAsiaTheme="minorEastAsia"/>
          <w:szCs w:val="21"/>
        </w:rPr>
      </w:pPr>
    </w:p>
    <w:p w:rsidR="00907C78" w:rsidRPr="00DF0D96" w:rsidRDefault="00907C78"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33012406</w:t>
      </w:r>
    </w:p>
    <w:p w:rsidR="00907C78" w:rsidRPr="00DF0D96" w:rsidRDefault="00907C78" w:rsidP="00B22D5C">
      <w:pPr>
        <w:pStyle w:val="11"/>
        <w:adjustRightInd/>
        <w:spacing w:line="400" w:lineRule="exact"/>
        <w:textAlignment w:val="auto"/>
        <w:rPr>
          <w:rFonts w:ascii="Times New Roman" w:eastAsiaTheme="minorEastAsia" w:hAnsi="Times New Roman"/>
          <w:szCs w:val="21"/>
        </w:rPr>
      </w:pPr>
      <w:r w:rsidRPr="00DF0D96">
        <w:rPr>
          <w:rFonts w:ascii="Times New Roman" w:eastAsiaTheme="minorEastAsia" w:hAnsi="Times New Roman"/>
          <w:bCs/>
          <w:szCs w:val="21"/>
        </w:rPr>
        <w:t>课程名称：</w:t>
      </w:r>
      <w:r w:rsidRPr="00DF0D96">
        <w:rPr>
          <w:rFonts w:ascii="Times New Roman" w:eastAsiaTheme="minorEastAsia" w:hAnsi="Times New Roman"/>
          <w:szCs w:val="21"/>
        </w:rPr>
        <w:t>刑法分论（</w:t>
      </w:r>
      <w:r w:rsidRPr="00DF0D96">
        <w:rPr>
          <w:rFonts w:ascii="Times New Roman" w:hAnsi="Times New Roman"/>
          <w:szCs w:val="21"/>
        </w:rPr>
        <w:t>Special theories of criminal law</w:t>
      </w:r>
      <w:r w:rsidRPr="00DF0D96">
        <w:rPr>
          <w:rFonts w:ascii="Times New Roman" w:eastAsiaTheme="minorEastAsia" w:hAnsi="Times New Roman"/>
          <w:szCs w:val="21"/>
        </w:rPr>
        <w:t>）</w:t>
      </w:r>
    </w:p>
    <w:p w:rsidR="00907C78" w:rsidRPr="00DF0D96" w:rsidRDefault="00907C78"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907C78" w:rsidRPr="00DF0D96" w:rsidRDefault="00907C78"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907C78" w:rsidRPr="00DF0D96" w:rsidRDefault="00907C78"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907C78" w:rsidRPr="00DF0D96" w:rsidRDefault="00907C78"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w:t>
      </w:r>
    </w:p>
    <w:p w:rsidR="005A461D" w:rsidRPr="00DF0D96" w:rsidRDefault="005A461D" w:rsidP="005A461D">
      <w:pPr>
        <w:spacing w:line="400" w:lineRule="exact"/>
        <w:rPr>
          <w:rFonts w:eastAsiaTheme="minorEastAsia"/>
          <w:szCs w:val="21"/>
        </w:rPr>
      </w:pPr>
      <w:r w:rsidRPr="00DF0D96">
        <w:rPr>
          <w:rFonts w:eastAsiaTheme="minorEastAsia"/>
          <w:bCs/>
          <w:szCs w:val="21"/>
        </w:rPr>
        <w:t>教材：</w:t>
      </w:r>
      <w:r w:rsidRPr="00DF0D96">
        <w:rPr>
          <w:rFonts w:eastAsiaTheme="minorEastAsia"/>
        </w:rPr>
        <w:t>《刑法学》</w:t>
      </w:r>
      <w:r w:rsidRPr="00DF0D96">
        <w:rPr>
          <w:rFonts w:eastAsiaTheme="minorEastAsia"/>
          <w:szCs w:val="21"/>
        </w:rPr>
        <w:t>，</w:t>
      </w:r>
      <w:r w:rsidRPr="00DF0D96">
        <w:rPr>
          <w:rFonts w:eastAsiaTheme="minorEastAsia"/>
          <w:bCs/>
          <w:szCs w:val="21"/>
        </w:rPr>
        <w:t>高铭暄、马克昌</w:t>
      </w:r>
      <w:r w:rsidRPr="00DF0D96">
        <w:rPr>
          <w:rFonts w:eastAsiaTheme="minorEastAsia"/>
          <w:szCs w:val="21"/>
        </w:rPr>
        <w:t>，北京大学出版社，</w:t>
      </w:r>
      <w:r w:rsidRPr="00DF0D96">
        <w:rPr>
          <w:rFonts w:eastAsiaTheme="minorEastAsia"/>
          <w:szCs w:val="21"/>
        </w:rPr>
        <w:t>2016</w:t>
      </w:r>
      <w:r w:rsidRPr="00DF0D96">
        <w:rPr>
          <w:rFonts w:eastAsiaTheme="minorEastAsia"/>
          <w:szCs w:val="21"/>
        </w:rPr>
        <w:t>年</w:t>
      </w:r>
      <w:r w:rsidRPr="00DF0D96">
        <w:rPr>
          <w:rFonts w:eastAsiaTheme="minorEastAsia"/>
          <w:szCs w:val="21"/>
        </w:rPr>
        <w:t>1</w:t>
      </w:r>
      <w:r w:rsidRPr="00DF0D96">
        <w:rPr>
          <w:rFonts w:eastAsiaTheme="minorEastAsia"/>
          <w:szCs w:val="21"/>
        </w:rPr>
        <w:t>月第</w:t>
      </w:r>
      <w:r w:rsidRPr="00DF0D96">
        <w:rPr>
          <w:rFonts w:eastAsiaTheme="minorEastAsia"/>
          <w:szCs w:val="21"/>
        </w:rPr>
        <w:t>7</w:t>
      </w:r>
      <w:r w:rsidRPr="00DF0D96">
        <w:rPr>
          <w:rFonts w:eastAsiaTheme="minorEastAsia"/>
          <w:szCs w:val="21"/>
        </w:rPr>
        <w:t>版</w:t>
      </w:r>
    </w:p>
    <w:p w:rsidR="005A461D" w:rsidRPr="00DF0D96" w:rsidRDefault="005A461D" w:rsidP="005A461D">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参考书目：</w:t>
      </w:r>
    </w:p>
    <w:p w:rsidR="005A461D" w:rsidRPr="00DF0D96" w:rsidRDefault="005A461D" w:rsidP="005A461D">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《刑法学》，张明楷，法律出版社，</w:t>
      </w:r>
      <w:r w:rsidRPr="00DF0D96">
        <w:rPr>
          <w:rFonts w:ascii="Times New Roman" w:eastAsiaTheme="minorEastAsia" w:hAnsi="Times New Roman"/>
        </w:rPr>
        <w:t>2016</w:t>
      </w:r>
      <w:r w:rsidRPr="00DF0D96">
        <w:rPr>
          <w:rFonts w:ascii="Times New Roman" w:eastAsiaTheme="minorEastAsia" w:hAnsi="Times New Roman"/>
        </w:rPr>
        <w:t>年</w:t>
      </w:r>
      <w:r w:rsidRPr="00DF0D96">
        <w:rPr>
          <w:rFonts w:ascii="Times New Roman" w:eastAsiaTheme="minorEastAsia" w:hAnsi="Times New Roman"/>
        </w:rPr>
        <w:t>7</w:t>
      </w:r>
      <w:r w:rsidRPr="00DF0D96">
        <w:rPr>
          <w:rFonts w:ascii="Times New Roman" w:eastAsiaTheme="minorEastAsia" w:hAnsi="Times New Roman"/>
        </w:rPr>
        <w:t>月第</w:t>
      </w:r>
      <w:r w:rsidRPr="00DF0D96">
        <w:rPr>
          <w:rFonts w:ascii="Times New Roman" w:eastAsiaTheme="minorEastAsia" w:hAnsi="Times New Roman"/>
        </w:rPr>
        <w:t>5</w:t>
      </w:r>
      <w:r w:rsidRPr="00DF0D96">
        <w:rPr>
          <w:rFonts w:ascii="Times New Roman" w:eastAsiaTheme="minorEastAsia" w:hAnsi="Times New Roman"/>
        </w:rPr>
        <w:t>版</w:t>
      </w:r>
    </w:p>
    <w:p w:rsidR="00907C78" w:rsidRPr="00DF0D96" w:rsidRDefault="00907C78" w:rsidP="00B22D5C">
      <w:pPr>
        <w:spacing w:line="400" w:lineRule="exact"/>
        <w:rPr>
          <w:rFonts w:eastAsiaTheme="minorEastAsia"/>
          <w:bCs/>
          <w:szCs w:val="21"/>
        </w:rPr>
      </w:pPr>
    </w:p>
    <w:p w:rsidR="00907C78" w:rsidRPr="00DF0D96" w:rsidRDefault="00907C78"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33012407</w:t>
      </w:r>
    </w:p>
    <w:p w:rsidR="00907C78" w:rsidRPr="00DF0D96" w:rsidRDefault="00907C78" w:rsidP="00B22D5C">
      <w:pPr>
        <w:spacing w:line="400" w:lineRule="exact"/>
        <w:rPr>
          <w:rFonts w:eastAsiaTheme="minorEastAsia"/>
          <w:b/>
          <w:szCs w:val="21"/>
        </w:rPr>
      </w:pPr>
      <w:r w:rsidRPr="00DF0D96">
        <w:rPr>
          <w:rFonts w:eastAsiaTheme="minorEastAsia"/>
          <w:szCs w:val="21"/>
        </w:rPr>
        <w:t>课程名称：</w:t>
      </w:r>
      <w:r w:rsidRPr="00DF0D96">
        <w:rPr>
          <w:rFonts w:eastAsiaTheme="minorEastAsia"/>
          <w:bCs/>
          <w:szCs w:val="21"/>
        </w:rPr>
        <w:t>民法分论（</w:t>
      </w:r>
      <w:r w:rsidRPr="00DF0D96">
        <w:rPr>
          <w:szCs w:val="21"/>
        </w:rPr>
        <w:t>Special theories of civil law</w:t>
      </w:r>
      <w:r w:rsidRPr="00DF0D96">
        <w:rPr>
          <w:rFonts w:eastAsiaTheme="minorEastAsia"/>
          <w:bCs/>
          <w:szCs w:val="21"/>
        </w:rPr>
        <w:t>）</w:t>
      </w:r>
    </w:p>
    <w:p w:rsidR="00907C78" w:rsidRPr="00DF0D96" w:rsidRDefault="00907C78"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907C78" w:rsidRPr="00DF0D96" w:rsidRDefault="00907C78"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4+0</w:t>
      </w:r>
      <w:r w:rsidRPr="00DF0D96">
        <w:rPr>
          <w:rFonts w:eastAsiaTheme="minorEastAsia"/>
          <w:szCs w:val="21"/>
        </w:rPr>
        <w:t>学时</w:t>
      </w:r>
    </w:p>
    <w:p w:rsidR="00907C78" w:rsidRPr="00DF0D96" w:rsidRDefault="00907C78"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72</w:t>
      </w:r>
      <w:r w:rsidRPr="00DF0D96">
        <w:rPr>
          <w:rFonts w:eastAsiaTheme="minorEastAsia"/>
          <w:szCs w:val="21"/>
        </w:rPr>
        <w:t>学时</w:t>
      </w:r>
    </w:p>
    <w:p w:rsidR="00907C78" w:rsidRPr="00DF0D96" w:rsidRDefault="00907C78" w:rsidP="00B22D5C">
      <w:pPr>
        <w:spacing w:line="400" w:lineRule="exact"/>
        <w:rPr>
          <w:rFonts w:eastAsiaTheme="minorEastAsia"/>
          <w:b/>
          <w:szCs w:val="21"/>
        </w:rPr>
      </w:pPr>
      <w:r w:rsidRPr="00DF0D96">
        <w:rPr>
          <w:rFonts w:eastAsiaTheme="minorEastAsia"/>
          <w:szCs w:val="21"/>
        </w:rPr>
        <w:t>先修课程：</w:t>
      </w:r>
      <w:r w:rsidRPr="00DF0D96">
        <w:rPr>
          <w:rFonts w:eastAsiaTheme="minorEastAsia"/>
          <w:bCs/>
          <w:szCs w:val="21"/>
        </w:rPr>
        <w:t>法理学、宪法学</w:t>
      </w:r>
    </w:p>
    <w:p w:rsidR="00FD23B9" w:rsidRPr="00DF0D96" w:rsidRDefault="00FD23B9" w:rsidP="00B22D5C">
      <w:pPr>
        <w:spacing w:line="400" w:lineRule="exact"/>
        <w:rPr>
          <w:rFonts w:eastAsiaTheme="minorEastAsia"/>
          <w:szCs w:val="21"/>
        </w:rPr>
      </w:pPr>
      <w:r w:rsidRPr="00DF0D96">
        <w:rPr>
          <w:rFonts w:eastAsiaTheme="minorEastAsia"/>
          <w:szCs w:val="21"/>
        </w:rPr>
        <w:t>教材：《民法》，张玉敏，高等教育出版社，</w:t>
      </w:r>
      <w:r w:rsidRPr="00DF0D96">
        <w:rPr>
          <w:rFonts w:eastAsiaTheme="minorEastAsia"/>
          <w:szCs w:val="21"/>
        </w:rPr>
        <w:t>2011</w:t>
      </w:r>
      <w:r w:rsidRPr="00DF0D96">
        <w:rPr>
          <w:rFonts w:eastAsiaTheme="minorEastAsia"/>
          <w:szCs w:val="21"/>
        </w:rPr>
        <w:t>年第</w:t>
      </w:r>
      <w:r w:rsidRPr="00DF0D96">
        <w:rPr>
          <w:rFonts w:eastAsiaTheme="minorEastAsia"/>
          <w:szCs w:val="21"/>
        </w:rPr>
        <w:t>2</w:t>
      </w:r>
      <w:r w:rsidRPr="00DF0D96">
        <w:rPr>
          <w:rFonts w:eastAsiaTheme="minorEastAsia"/>
          <w:szCs w:val="21"/>
        </w:rPr>
        <w:t>版</w:t>
      </w:r>
    </w:p>
    <w:p w:rsidR="00FD23B9" w:rsidRPr="00DF0D96" w:rsidRDefault="00FD23B9" w:rsidP="00B22D5C">
      <w:pPr>
        <w:spacing w:line="400" w:lineRule="exact"/>
        <w:rPr>
          <w:rFonts w:eastAsiaTheme="minorEastAsia"/>
          <w:szCs w:val="21"/>
        </w:rPr>
      </w:pPr>
      <w:r w:rsidRPr="00DF0D96">
        <w:rPr>
          <w:rFonts w:eastAsiaTheme="minorEastAsia"/>
          <w:szCs w:val="21"/>
        </w:rPr>
        <w:t>参考书目：</w:t>
      </w:r>
    </w:p>
    <w:p w:rsidR="00FD23B9" w:rsidRPr="00DF0D96" w:rsidRDefault="00F72CBB" w:rsidP="00B22D5C">
      <w:pPr>
        <w:spacing w:line="400" w:lineRule="exact"/>
        <w:rPr>
          <w:rFonts w:eastAsiaTheme="minorEastAsia"/>
          <w:szCs w:val="21"/>
        </w:rPr>
      </w:pPr>
      <w:r w:rsidRPr="00DF0D96">
        <w:rPr>
          <w:rFonts w:eastAsiaTheme="minorEastAsia"/>
          <w:szCs w:val="21"/>
        </w:rPr>
        <w:t>[1]</w:t>
      </w:r>
      <w:r w:rsidR="00FD23B9" w:rsidRPr="00DF0D96">
        <w:rPr>
          <w:rFonts w:eastAsiaTheme="minorEastAsia"/>
          <w:szCs w:val="21"/>
        </w:rPr>
        <w:t>《民法》，王利明，中国人民大学出版社，</w:t>
      </w:r>
      <w:r w:rsidR="00FD23B9" w:rsidRPr="00DF0D96">
        <w:rPr>
          <w:rFonts w:eastAsiaTheme="minorEastAsia"/>
          <w:szCs w:val="21"/>
        </w:rPr>
        <w:t>2010</w:t>
      </w:r>
      <w:r w:rsidR="00FD23B9" w:rsidRPr="00DF0D96">
        <w:rPr>
          <w:rFonts w:eastAsiaTheme="minorEastAsia"/>
          <w:szCs w:val="21"/>
        </w:rPr>
        <w:t>年第</w:t>
      </w:r>
      <w:r w:rsidR="00FD23B9" w:rsidRPr="00DF0D96">
        <w:rPr>
          <w:rFonts w:eastAsiaTheme="minorEastAsia"/>
          <w:szCs w:val="21"/>
        </w:rPr>
        <w:t>5</w:t>
      </w:r>
      <w:r w:rsidR="00FD23B9" w:rsidRPr="00DF0D96">
        <w:rPr>
          <w:rFonts w:eastAsiaTheme="minorEastAsia"/>
          <w:szCs w:val="21"/>
        </w:rPr>
        <w:t>版</w:t>
      </w:r>
    </w:p>
    <w:p w:rsidR="00FD23B9" w:rsidRPr="00DF0D96" w:rsidRDefault="00F72CBB" w:rsidP="00B22D5C">
      <w:pPr>
        <w:spacing w:line="400" w:lineRule="exact"/>
        <w:rPr>
          <w:rFonts w:eastAsiaTheme="minorEastAsia"/>
          <w:szCs w:val="21"/>
        </w:rPr>
      </w:pPr>
      <w:r w:rsidRPr="00DF0D96">
        <w:rPr>
          <w:rFonts w:eastAsiaTheme="minorEastAsia"/>
          <w:szCs w:val="21"/>
        </w:rPr>
        <w:t>[2]</w:t>
      </w:r>
      <w:r w:rsidR="00FD23B9" w:rsidRPr="00DF0D96">
        <w:rPr>
          <w:rFonts w:eastAsiaTheme="minorEastAsia"/>
          <w:szCs w:val="21"/>
        </w:rPr>
        <w:t>《民法》，魏振瀛，北京大学出版社，</w:t>
      </w:r>
      <w:r w:rsidR="00FD23B9" w:rsidRPr="00DF0D96">
        <w:rPr>
          <w:rFonts w:eastAsiaTheme="minorEastAsia"/>
          <w:szCs w:val="21"/>
        </w:rPr>
        <w:t>2013</w:t>
      </w:r>
      <w:r w:rsidR="00FD23B9" w:rsidRPr="00DF0D96">
        <w:rPr>
          <w:rFonts w:eastAsiaTheme="minorEastAsia"/>
          <w:szCs w:val="21"/>
        </w:rPr>
        <w:t>年第</w:t>
      </w:r>
      <w:r w:rsidR="00FD23B9" w:rsidRPr="00DF0D96">
        <w:rPr>
          <w:rFonts w:eastAsiaTheme="minorEastAsia"/>
          <w:szCs w:val="21"/>
        </w:rPr>
        <w:t>5</w:t>
      </w:r>
      <w:r w:rsidR="00FD23B9" w:rsidRPr="00DF0D96">
        <w:rPr>
          <w:rFonts w:eastAsiaTheme="minorEastAsia"/>
          <w:szCs w:val="21"/>
        </w:rPr>
        <w:t>版</w:t>
      </w:r>
    </w:p>
    <w:p w:rsidR="00FD23B9" w:rsidRPr="00DF0D96" w:rsidRDefault="00F72CBB" w:rsidP="00B22D5C">
      <w:pPr>
        <w:spacing w:line="400" w:lineRule="exact"/>
        <w:rPr>
          <w:rFonts w:eastAsiaTheme="minorEastAsia"/>
          <w:szCs w:val="21"/>
        </w:rPr>
      </w:pPr>
      <w:r w:rsidRPr="00DF0D96">
        <w:rPr>
          <w:rFonts w:eastAsiaTheme="minorEastAsia"/>
          <w:szCs w:val="21"/>
        </w:rPr>
        <w:t>[3]</w:t>
      </w:r>
      <w:r w:rsidR="00FD23B9" w:rsidRPr="00DF0D96">
        <w:rPr>
          <w:rFonts w:eastAsiaTheme="minorEastAsia"/>
          <w:szCs w:val="21"/>
        </w:rPr>
        <w:t>《民法学原理》，张俊浩，中国政法大学出版社，</w:t>
      </w:r>
      <w:r w:rsidR="00FD23B9" w:rsidRPr="00DF0D96">
        <w:rPr>
          <w:rFonts w:eastAsiaTheme="minorEastAsia"/>
          <w:szCs w:val="21"/>
        </w:rPr>
        <w:t>2000</w:t>
      </w:r>
      <w:r w:rsidR="00FD23B9" w:rsidRPr="00DF0D96">
        <w:rPr>
          <w:rFonts w:eastAsiaTheme="minorEastAsia"/>
          <w:szCs w:val="21"/>
        </w:rPr>
        <w:t>年第</w:t>
      </w:r>
      <w:r w:rsidR="00FD23B9" w:rsidRPr="00DF0D96">
        <w:rPr>
          <w:rFonts w:eastAsiaTheme="minorEastAsia"/>
          <w:szCs w:val="21"/>
        </w:rPr>
        <w:t>3</w:t>
      </w:r>
      <w:r w:rsidR="00FD23B9" w:rsidRPr="00DF0D96">
        <w:rPr>
          <w:rFonts w:eastAsiaTheme="minorEastAsia"/>
          <w:szCs w:val="21"/>
        </w:rPr>
        <w:t>版</w:t>
      </w:r>
    </w:p>
    <w:p w:rsidR="00FD23B9" w:rsidRPr="00DF0D96" w:rsidRDefault="00F72CBB" w:rsidP="00B22D5C">
      <w:pPr>
        <w:spacing w:line="400" w:lineRule="exact"/>
        <w:rPr>
          <w:rFonts w:eastAsiaTheme="minorEastAsia"/>
          <w:szCs w:val="21"/>
        </w:rPr>
      </w:pPr>
      <w:r w:rsidRPr="00DF0D96">
        <w:rPr>
          <w:rFonts w:eastAsiaTheme="minorEastAsia"/>
          <w:szCs w:val="21"/>
        </w:rPr>
        <w:t>[4]</w:t>
      </w:r>
      <w:r w:rsidR="00FD23B9" w:rsidRPr="00DF0D96">
        <w:rPr>
          <w:rFonts w:eastAsiaTheme="minorEastAsia"/>
          <w:szCs w:val="21"/>
        </w:rPr>
        <w:t>《物权法》，梁慧星、陈华彬，法律出版社，</w:t>
      </w:r>
      <w:r w:rsidR="00FD23B9" w:rsidRPr="00DF0D96">
        <w:rPr>
          <w:rFonts w:eastAsiaTheme="minorEastAsia"/>
          <w:szCs w:val="21"/>
        </w:rPr>
        <w:t>2010</w:t>
      </w:r>
      <w:r w:rsidR="00FD23B9" w:rsidRPr="00DF0D96">
        <w:rPr>
          <w:rFonts w:eastAsiaTheme="minorEastAsia"/>
          <w:szCs w:val="21"/>
        </w:rPr>
        <w:t>年第</w:t>
      </w:r>
      <w:r w:rsidR="00FD23B9" w:rsidRPr="00DF0D96">
        <w:rPr>
          <w:rFonts w:eastAsiaTheme="minorEastAsia"/>
          <w:szCs w:val="21"/>
        </w:rPr>
        <w:t>5</w:t>
      </w:r>
      <w:r w:rsidR="00FD23B9" w:rsidRPr="00DF0D96">
        <w:rPr>
          <w:rFonts w:eastAsiaTheme="minorEastAsia"/>
          <w:szCs w:val="21"/>
        </w:rPr>
        <w:t>版</w:t>
      </w:r>
    </w:p>
    <w:p w:rsidR="00FD23B9" w:rsidRPr="00DF0D96" w:rsidRDefault="00F72CBB" w:rsidP="00B22D5C">
      <w:pPr>
        <w:spacing w:line="400" w:lineRule="exact"/>
        <w:rPr>
          <w:rFonts w:eastAsiaTheme="minorEastAsia"/>
          <w:szCs w:val="21"/>
        </w:rPr>
      </w:pPr>
      <w:r w:rsidRPr="00DF0D96">
        <w:rPr>
          <w:rFonts w:eastAsiaTheme="minorEastAsia"/>
          <w:szCs w:val="21"/>
        </w:rPr>
        <w:t>[5]</w:t>
      </w:r>
      <w:r w:rsidR="00FD23B9" w:rsidRPr="00DF0D96">
        <w:rPr>
          <w:rFonts w:eastAsiaTheme="minorEastAsia"/>
          <w:szCs w:val="21"/>
        </w:rPr>
        <w:t>《民法物权论》（上、中、下册），谢在全，中国政法大学出版社，</w:t>
      </w:r>
      <w:r w:rsidR="00FD23B9" w:rsidRPr="00DF0D96">
        <w:rPr>
          <w:rFonts w:eastAsiaTheme="minorEastAsia"/>
          <w:szCs w:val="21"/>
        </w:rPr>
        <w:t>2011</w:t>
      </w:r>
      <w:r w:rsidR="00FD23B9" w:rsidRPr="00DF0D96">
        <w:rPr>
          <w:rFonts w:eastAsiaTheme="minorEastAsia"/>
          <w:szCs w:val="21"/>
        </w:rPr>
        <w:t>年第</w:t>
      </w:r>
      <w:r w:rsidR="00FD23B9" w:rsidRPr="00DF0D96">
        <w:rPr>
          <w:rFonts w:eastAsiaTheme="minorEastAsia"/>
          <w:szCs w:val="21"/>
        </w:rPr>
        <w:t>5</w:t>
      </w:r>
      <w:r w:rsidR="00FD23B9" w:rsidRPr="00DF0D96">
        <w:rPr>
          <w:rFonts w:eastAsiaTheme="minorEastAsia"/>
          <w:szCs w:val="21"/>
        </w:rPr>
        <w:t>版</w:t>
      </w:r>
    </w:p>
    <w:p w:rsidR="00FD23B9" w:rsidRPr="00DF0D96" w:rsidRDefault="00F72CBB" w:rsidP="00B22D5C">
      <w:pPr>
        <w:spacing w:line="400" w:lineRule="exact"/>
        <w:rPr>
          <w:rFonts w:eastAsiaTheme="minorEastAsia"/>
          <w:szCs w:val="21"/>
        </w:rPr>
      </w:pPr>
      <w:r w:rsidRPr="00DF0D96">
        <w:rPr>
          <w:rFonts w:eastAsiaTheme="minorEastAsia"/>
          <w:szCs w:val="21"/>
        </w:rPr>
        <w:t>[6]</w:t>
      </w:r>
      <w:r w:rsidR="00FD23B9" w:rsidRPr="00DF0D96">
        <w:rPr>
          <w:rFonts w:eastAsiaTheme="minorEastAsia"/>
          <w:szCs w:val="21"/>
        </w:rPr>
        <w:t>《债法原理》，王泽鉴，北京大学出版社，</w:t>
      </w:r>
      <w:r w:rsidR="00FD23B9" w:rsidRPr="00DF0D96">
        <w:rPr>
          <w:rFonts w:eastAsiaTheme="minorEastAsia"/>
          <w:szCs w:val="21"/>
        </w:rPr>
        <w:t>2013</w:t>
      </w:r>
      <w:r w:rsidR="00FD23B9" w:rsidRPr="00DF0D96">
        <w:rPr>
          <w:rFonts w:eastAsiaTheme="minorEastAsia"/>
          <w:szCs w:val="21"/>
        </w:rPr>
        <w:t>年第</w:t>
      </w:r>
      <w:r w:rsidR="00FD23B9" w:rsidRPr="00DF0D96">
        <w:rPr>
          <w:rFonts w:eastAsiaTheme="minorEastAsia"/>
          <w:szCs w:val="21"/>
        </w:rPr>
        <w:t>2</w:t>
      </w:r>
      <w:r w:rsidR="00FD23B9" w:rsidRPr="00DF0D96">
        <w:rPr>
          <w:rFonts w:eastAsiaTheme="minorEastAsia"/>
          <w:szCs w:val="21"/>
        </w:rPr>
        <w:t>版</w:t>
      </w:r>
    </w:p>
    <w:p w:rsidR="00FD23B9" w:rsidRPr="00DF0D96" w:rsidRDefault="00F72CBB" w:rsidP="00B22D5C">
      <w:pPr>
        <w:spacing w:line="400" w:lineRule="exact"/>
        <w:rPr>
          <w:rFonts w:eastAsiaTheme="minorEastAsia"/>
          <w:szCs w:val="21"/>
        </w:rPr>
      </w:pPr>
      <w:r w:rsidRPr="00DF0D96">
        <w:rPr>
          <w:rFonts w:eastAsiaTheme="minorEastAsia"/>
          <w:szCs w:val="21"/>
        </w:rPr>
        <w:t>[7]</w:t>
      </w:r>
      <w:r w:rsidR="00FD23B9" w:rsidRPr="00DF0D96">
        <w:rPr>
          <w:rFonts w:eastAsiaTheme="minorEastAsia"/>
          <w:szCs w:val="21"/>
        </w:rPr>
        <w:t>《侵权行为》，王泽鉴，北京大学出版社，</w:t>
      </w:r>
      <w:r w:rsidR="00FD23B9" w:rsidRPr="00DF0D96">
        <w:rPr>
          <w:rFonts w:eastAsiaTheme="minorEastAsia"/>
          <w:szCs w:val="21"/>
        </w:rPr>
        <w:t>2009</w:t>
      </w:r>
      <w:r w:rsidR="00FD23B9" w:rsidRPr="00DF0D96">
        <w:rPr>
          <w:rFonts w:eastAsiaTheme="minorEastAsia"/>
          <w:szCs w:val="21"/>
        </w:rPr>
        <w:t>年版</w:t>
      </w:r>
    </w:p>
    <w:p w:rsidR="00FD23B9" w:rsidRPr="00DF0D96" w:rsidRDefault="00F72CBB" w:rsidP="00B22D5C">
      <w:pPr>
        <w:spacing w:line="400" w:lineRule="exact"/>
        <w:rPr>
          <w:rFonts w:eastAsiaTheme="minorEastAsia"/>
          <w:szCs w:val="21"/>
        </w:rPr>
      </w:pPr>
      <w:r w:rsidRPr="00DF0D96">
        <w:rPr>
          <w:rFonts w:eastAsiaTheme="minorEastAsia"/>
          <w:szCs w:val="21"/>
        </w:rPr>
        <w:t>[8]</w:t>
      </w:r>
      <w:r w:rsidR="00FD23B9" w:rsidRPr="00DF0D96">
        <w:rPr>
          <w:rFonts w:eastAsiaTheme="minorEastAsia"/>
          <w:szCs w:val="21"/>
        </w:rPr>
        <w:t>《不当得利》，王泽鉴，北京大学出版社，</w:t>
      </w:r>
      <w:r w:rsidR="00FD23B9" w:rsidRPr="00DF0D96">
        <w:rPr>
          <w:rFonts w:eastAsiaTheme="minorEastAsia"/>
          <w:szCs w:val="21"/>
        </w:rPr>
        <w:t>2015</w:t>
      </w:r>
      <w:r w:rsidR="00FD23B9" w:rsidRPr="00DF0D96">
        <w:rPr>
          <w:rFonts w:eastAsiaTheme="minorEastAsia"/>
          <w:szCs w:val="21"/>
        </w:rPr>
        <w:t>年第</w:t>
      </w:r>
      <w:r w:rsidR="00FD23B9" w:rsidRPr="00DF0D96">
        <w:rPr>
          <w:rFonts w:eastAsiaTheme="minorEastAsia"/>
          <w:szCs w:val="21"/>
        </w:rPr>
        <w:t>2</w:t>
      </w:r>
      <w:r w:rsidR="00FD23B9" w:rsidRPr="00DF0D96">
        <w:rPr>
          <w:rFonts w:eastAsiaTheme="minorEastAsia"/>
          <w:szCs w:val="21"/>
        </w:rPr>
        <w:t>版</w:t>
      </w:r>
    </w:p>
    <w:p w:rsidR="00FD23B9" w:rsidRPr="00DF0D96" w:rsidRDefault="00F72CBB" w:rsidP="00B22D5C">
      <w:pPr>
        <w:spacing w:line="400" w:lineRule="exact"/>
        <w:rPr>
          <w:rFonts w:eastAsiaTheme="minorEastAsia"/>
          <w:szCs w:val="21"/>
        </w:rPr>
      </w:pPr>
      <w:r w:rsidRPr="00DF0D96">
        <w:rPr>
          <w:rFonts w:eastAsiaTheme="minorEastAsia"/>
          <w:szCs w:val="21"/>
        </w:rPr>
        <w:t>[9]</w:t>
      </w:r>
      <w:r w:rsidR="00FD23B9" w:rsidRPr="00DF0D96">
        <w:rPr>
          <w:rFonts w:eastAsiaTheme="minorEastAsia"/>
          <w:szCs w:val="21"/>
        </w:rPr>
        <w:t>《合同法》，崔建远，法律出版社，</w:t>
      </w:r>
      <w:r w:rsidR="00FD23B9" w:rsidRPr="00DF0D96">
        <w:rPr>
          <w:rFonts w:eastAsiaTheme="minorEastAsia"/>
          <w:szCs w:val="21"/>
        </w:rPr>
        <w:t>2016</w:t>
      </w:r>
      <w:r w:rsidR="00FD23B9" w:rsidRPr="00DF0D96">
        <w:rPr>
          <w:rFonts w:eastAsiaTheme="minorEastAsia"/>
          <w:szCs w:val="21"/>
        </w:rPr>
        <w:t>年第</w:t>
      </w:r>
      <w:r w:rsidR="00FD23B9" w:rsidRPr="00DF0D96">
        <w:rPr>
          <w:rFonts w:eastAsiaTheme="minorEastAsia"/>
          <w:szCs w:val="21"/>
        </w:rPr>
        <w:t>6</w:t>
      </w:r>
      <w:r w:rsidR="00FD23B9" w:rsidRPr="00DF0D96">
        <w:rPr>
          <w:rFonts w:eastAsiaTheme="minorEastAsia"/>
          <w:szCs w:val="21"/>
        </w:rPr>
        <w:t>版</w:t>
      </w:r>
    </w:p>
    <w:p w:rsidR="00FD23B9" w:rsidRPr="00DF0D96" w:rsidRDefault="00F72CBB" w:rsidP="00B22D5C">
      <w:pPr>
        <w:spacing w:line="400" w:lineRule="exact"/>
        <w:rPr>
          <w:rFonts w:eastAsiaTheme="minorEastAsia"/>
          <w:szCs w:val="21"/>
        </w:rPr>
      </w:pPr>
      <w:r w:rsidRPr="00DF0D96">
        <w:rPr>
          <w:rFonts w:eastAsiaTheme="minorEastAsia"/>
          <w:szCs w:val="21"/>
        </w:rPr>
        <w:lastRenderedPageBreak/>
        <w:t>[10]</w:t>
      </w:r>
      <w:r w:rsidR="00FD23B9" w:rsidRPr="00DF0D96">
        <w:rPr>
          <w:rFonts w:eastAsiaTheme="minorEastAsia"/>
          <w:szCs w:val="21"/>
        </w:rPr>
        <w:t>《侵权行为法研究》（上卷），王利明，中国人民大学出版社，</w:t>
      </w:r>
      <w:r w:rsidR="00FD23B9" w:rsidRPr="00DF0D96">
        <w:rPr>
          <w:rFonts w:eastAsiaTheme="minorEastAsia"/>
          <w:szCs w:val="21"/>
        </w:rPr>
        <w:t>2004</w:t>
      </w:r>
      <w:r w:rsidR="00FD23B9" w:rsidRPr="00DF0D96">
        <w:rPr>
          <w:rFonts w:eastAsiaTheme="minorEastAsia"/>
          <w:szCs w:val="21"/>
        </w:rPr>
        <w:t>年版</w:t>
      </w:r>
    </w:p>
    <w:p w:rsidR="00907C78" w:rsidRPr="00DF0D96" w:rsidRDefault="00907C78"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907C78" w:rsidRPr="00DF0D96" w:rsidRDefault="00907C78"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33012408</w:t>
      </w:r>
    </w:p>
    <w:p w:rsidR="00907C78" w:rsidRPr="00DF0D96" w:rsidRDefault="00907C78"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刑事诉讼法</w:t>
      </w:r>
      <w:r w:rsidR="0037595C" w:rsidRPr="00DF0D96">
        <w:rPr>
          <w:rFonts w:eastAsiaTheme="minorEastAsia"/>
          <w:szCs w:val="21"/>
        </w:rPr>
        <w:t>（</w:t>
      </w:r>
      <w:r w:rsidR="0037595C" w:rsidRPr="00DF0D96">
        <w:rPr>
          <w:szCs w:val="21"/>
        </w:rPr>
        <w:t>Criminal procedure Law</w:t>
      </w:r>
      <w:r w:rsidR="0037595C" w:rsidRPr="00DF0D96">
        <w:rPr>
          <w:rFonts w:eastAsiaTheme="minorEastAsia"/>
          <w:szCs w:val="21"/>
        </w:rPr>
        <w:t>）</w:t>
      </w:r>
    </w:p>
    <w:p w:rsidR="00907C78" w:rsidRPr="00DF0D96" w:rsidRDefault="00907C78"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907C78" w:rsidRPr="00DF0D96" w:rsidRDefault="00907C78"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907C78" w:rsidRPr="00DF0D96" w:rsidRDefault="00907C78"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907C78" w:rsidRPr="00DF0D96" w:rsidRDefault="00907C78"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：法理学、刑法</w:t>
      </w:r>
    </w:p>
    <w:p w:rsidR="00F162D0" w:rsidRPr="00DF0D96" w:rsidRDefault="00907C78" w:rsidP="00B22D5C">
      <w:pPr>
        <w:spacing w:line="400" w:lineRule="exact"/>
        <w:rPr>
          <w:rFonts w:eastAsiaTheme="minorEastAsia"/>
          <w:szCs w:val="21"/>
        </w:rPr>
      </w:pPr>
      <w:r w:rsidRPr="00DF0D96">
        <w:rPr>
          <w:rFonts w:eastAsiaTheme="minorEastAsia"/>
          <w:szCs w:val="21"/>
        </w:rPr>
        <w:t>教材：</w:t>
      </w:r>
      <w:r w:rsidR="00B07329" w:rsidRPr="00DF0D96">
        <w:rPr>
          <w:rFonts w:eastAsiaTheme="minorEastAsia"/>
          <w:szCs w:val="21"/>
        </w:rPr>
        <w:t>《</w:t>
      </w:r>
      <w:r w:rsidR="00F162D0" w:rsidRPr="00DF0D96">
        <w:rPr>
          <w:rFonts w:eastAsiaTheme="minorEastAsia"/>
          <w:szCs w:val="21"/>
        </w:rPr>
        <w:t>刑事诉讼法</w:t>
      </w:r>
      <w:r w:rsidR="00B07329" w:rsidRPr="00DF0D96">
        <w:rPr>
          <w:rFonts w:eastAsiaTheme="minorEastAsia"/>
          <w:szCs w:val="21"/>
        </w:rPr>
        <w:t>》</w:t>
      </w:r>
      <w:r w:rsidR="00F162D0" w:rsidRPr="00DF0D96">
        <w:rPr>
          <w:rFonts w:eastAsiaTheme="minorEastAsia"/>
          <w:szCs w:val="21"/>
        </w:rPr>
        <w:t>，龙宗智、杨建广，高等教育出版社，</w:t>
      </w:r>
      <w:r w:rsidR="00F162D0" w:rsidRPr="00DF0D96">
        <w:rPr>
          <w:rFonts w:eastAsiaTheme="minorEastAsia"/>
          <w:szCs w:val="21"/>
        </w:rPr>
        <w:t>2016</w:t>
      </w:r>
      <w:r w:rsidR="00F162D0" w:rsidRPr="00DF0D96">
        <w:rPr>
          <w:rFonts w:eastAsiaTheme="minorEastAsia"/>
          <w:szCs w:val="21"/>
        </w:rPr>
        <w:t>年</w:t>
      </w:r>
      <w:r w:rsidR="00F162D0" w:rsidRPr="00DF0D96">
        <w:rPr>
          <w:rFonts w:eastAsiaTheme="minorEastAsia"/>
          <w:szCs w:val="21"/>
        </w:rPr>
        <w:t>4</w:t>
      </w:r>
      <w:r w:rsidR="00F162D0" w:rsidRPr="00DF0D96">
        <w:rPr>
          <w:rFonts w:eastAsiaTheme="minorEastAsia"/>
          <w:szCs w:val="21"/>
        </w:rPr>
        <w:t>月</w:t>
      </w:r>
      <w:r w:rsidR="00F162D0" w:rsidRPr="00DF0D96">
        <w:rPr>
          <w:rFonts w:eastAsiaTheme="minorEastAsia"/>
          <w:szCs w:val="21"/>
        </w:rPr>
        <w:t>1</w:t>
      </w:r>
      <w:r w:rsidR="00B403DC" w:rsidRPr="00DF0D96">
        <w:rPr>
          <w:rFonts w:eastAsiaTheme="minorEastAsia"/>
          <w:szCs w:val="21"/>
        </w:rPr>
        <w:t>日</w:t>
      </w:r>
      <w:r w:rsidR="00F162D0" w:rsidRPr="00DF0D96">
        <w:rPr>
          <w:rFonts w:eastAsiaTheme="minorEastAsia"/>
          <w:szCs w:val="21"/>
        </w:rPr>
        <w:t>第</w:t>
      </w:r>
      <w:r w:rsidR="00B21095" w:rsidRPr="00DF0D96">
        <w:rPr>
          <w:rFonts w:eastAsiaTheme="minorEastAsia"/>
          <w:szCs w:val="21"/>
        </w:rPr>
        <w:t>5</w:t>
      </w:r>
      <w:r w:rsidR="00F162D0" w:rsidRPr="00DF0D96">
        <w:rPr>
          <w:rFonts w:eastAsiaTheme="minorEastAsia"/>
          <w:szCs w:val="21"/>
        </w:rPr>
        <w:t>版</w:t>
      </w:r>
    </w:p>
    <w:p w:rsidR="00F162D0" w:rsidRPr="00DF0D96" w:rsidRDefault="00F162D0" w:rsidP="00B22D5C">
      <w:pPr>
        <w:spacing w:line="400" w:lineRule="exact"/>
        <w:rPr>
          <w:rFonts w:eastAsiaTheme="minorEastAsia"/>
          <w:szCs w:val="21"/>
        </w:rPr>
      </w:pPr>
      <w:r w:rsidRPr="00DF0D96">
        <w:rPr>
          <w:rFonts w:eastAsiaTheme="minorEastAsia"/>
          <w:szCs w:val="21"/>
        </w:rPr>
        <w:t>参考书目：</w:t>
      </w:r>
    </w:p>
    <w:p w:rsidR="00F162D0" w:rsidRPr="00DF0D96" w:rsidRDefault="00F162D0" w:rsidP="00B22D5C">
      <w:pPr>
        <w:spacing w:line="400" w:lineRule="exact"/>
        <w:rPr>
          <w:rFonts w:eastAsiaTheme="minorEastAsia"/>
          <w:szCs w:val="21"/>
        </w:rPr>
      </w:pPr>
      <w:r w:rsidRPr="00DF0D96">
        <w:rPr>
          <w:rFonts w:eastAsiaTheme="minorEastAsia"/>
          <w:szCs w:val="21"/>
        </w:rPr>
        <w:t>[1]</w:t>
      </w:r>
      <w:r w:rsidR="00B07329" w:rsidRPr="00DF0D96">
        <w:rPr>
          <w:rFonts w:eastAsiaTheme="minorEastAsia"/>
          <w:szCs w:val="21"/>
        </w:rPr>
        <w:t>《</w:t>
      </w:r>
      <w:r w:rsidRPr="00DF0D96">
        <w:rPr>
          <w:rFonts w:eastAsiaTheme="minorEastAsia"/>
          <w:szCs w:val="21"/>
        </w:rPr>
        <w:t>正义论</w:t>
      </w:r>
      <w:r w:rsidR="00B07329" w:rsidRPr="00DF0D96">
        <w:rPr>
          <w:rFonts w:eastAsiaTheme="minorEastAsia"/>
          <w:szCs w:val="21"/>
        </w:rPr>
        <w:t>》</w:t>
      </w:r>
      <w:r w:rsidR="00B21095" w:rsidRPr="00DF0D96">
        <w:rPr>
          <w:rFonts w:eastAsiaTheme="minorEastAsia"/>
          <w:szCs w:val="21"/>
        </w:rPr>
        <w:t>，</w:t>
      </w:r>
      <w:r w:rsidRPr="00DF0D96">
        <w:rPr>
          <w:rFonts w:eastAsiaTheme="minorEastAsia"/>
          <w:szCs w:val="21"/>
        </w:rPr>
        <w:t>[</w:t>
      </w:r>
      <w:r w:rsidRPr="00DF0D96">
        <w:rPr>
          <w:rFonts w:eastAsiaTheme="minorEastAsia"/>
          <w:szCs w:val="21"/>
        </w:rPr>
        <w:t>美</w:t>
      </w:r>
      <w:r w:rsidRPr="00DF0D96">
        <w:rPr>
          <w:rFonts w:eastAsiaTheme="minorEastAsia"/>
          <w:szCs w:val="21"/>
        </w:rPr>
        <w:t>]</w:t>
      </w:r>
      <w:r w:rsidR="004F432F" w:rsidRPr="00DF0D96">
        <w:rPr>
          <w:rFonts w:eastAsiaTheme="minorEastAsia"/>
          <w:szCs w:val="21"/>
        </w:rPr>
        <w:t>罗尔斯</w:t>
      </w:r>
      <w:r w:rsidR="00B21095" w:rsidRPr="00DF0D96">
        <w:rPr>
          <w:rFonts w:eastAsiaTheme="minorEastAsia"/>
          <w:szCs w:val="21"/>
        </w:rPr>
        <w:t>，</w:t>
      </w:r>
      <w:r w:rsidRPr="00DF0D96">
        <w:rPr>
          <w:rFonts w:eastAsiaTheme="minorEastAsia"/>
          <w:szCs w:val="21"/>
        </w:rPr>
        <w:t>中国大百科全书出版社</w:t>
      </w:r>
      <w:r w:rsidR="00B21095" w:rsidRPr="00DF0D96">
        <w:rPr>
          <w:rFonts w:eastAsiaTheme="minorEastAsia"/>
          <w:szCs w:val="21"/>
        </w:rPr>
        <w:t>，</w:t>
      </w:r>
      <w:r w:rsidRPr="00DF0D96">
        <w:rPr>
          <w:rFonts w:eastAsiaTheme="minorEastAsia"/>
          <w:szCs w:val="21"/>
        </w:rPr>
        <w:t>1988</w:t>
      </w:r>
      <w:r w:rsidR="00B21095" w:rsidRPr="00DF0D96">
        <w:rPr>
          <w:rFonts w:eastAsiaTheme="minorEastAsia"/>
          <w:szCs w:val="21"/>
        </w:rPr>
        <w:t>年版</w:t>
      </w:r>
    </w:p>
    <w:p w:rsidR="00F162D0" w:rsidRPr="00DF0D96" w:rsidRDefault="00F162D0" w:rsidP="00B22D5C">
      <w:pPr>
        <w:spacing w:line="400" w:lineRule="exact"/>
        <w:rPr>
          <w:rFonts w:eastAsiaTheme="minorEastAsia"/>
          <w:szCs w:val="21"/>
        </w:rPr>
      </w:pPr>
      <w:r w:rsidRPr="00DF0D96">
        <w:rPr>
          <w:rFonts w:eastAsiaTheme="minorEastAsia"/>
          <w:szCs w:val="21"/>
        </w:rPr>
        <w:t>[2]</w:t>
      </w:r>
      <w:r w:rsidR="00B07329" w:rsidRPr="00DF0D96">
        <w:rPr>
          <w:rFonts w:eastAsiaTheme="minorEastAsia"/>
          <w:szCs w:val="21"/>
        </w:rPr>
        <w:t>《</w:t>
      </w:r>
      <w:r w:rsidRPr="00DF0D96">
        <w:rPr>
          <w:rFonts w:eastAsiaTheme="minorEastAsia"/>
          <w:szCs w:val="21"/>
        </w:rPr>
        <w:t>刑事诉讼原理</w:t>
      </w:r>
      <w:r w:rsidR="00B07329" w:rsidRPr="00DF0D96">
        <w:rPr>
          <w:rFonts w:eastAsiaTheme="minorEastAsia"/>
          <w:szCs w:val="21"/>
        </w:rPr>
        <w:t>》</w:t>
      </w:r>
      <w:r w:rsidR="00B21095" w:rsidRPr="00DF0D96">
        <w:rPr>
          <w:rFonts w:eastAsiaTheme="minorEastAsia"/>
          <w:szCs w:val="21"/>
        </w:rPr>
        <w:t>，</w:t>
      </w:r>
      <w:r w:rsidR="004F432F" w:rsidRPr="00DF0D96">
        <w:rPr>
          <w:rFonts w:eastAsiaTheme="minorEastAsia"/>
          <w:szCs w:val="21"/>
        </w:rPr>
        <w:t>宋英辉</w:t>
      </w:r>
      <w:r w:rsidR="00B21095" w:rsidRPr="00DF0D96">
        <w:rPr>
          <w:rFonts w:eastAsiaTheme="minorEastAsia"/>
          <w:szCs w:val="21"/>
        </w:rPr>
        <w:t>，</w:t>
      </w:r>
      <w:r w:rsidRPr="00DF0D96">
        <w:rPr>
          <w:rFonts w:eastAsiaTheme="minorEastAsia"/>
          <w:szCs w:val="21"/>
        </w:rPr>
        <w:t>法律出版社</w:t>
      </w:r>
      <w:r w:rsidR="00B21095" w:rsidRPr="00DF0D96">
        <w:rPr>
          <w:rFonts w:eastAsiaTheme="minorEastAsia"/>
          <w:szCs w:val="21"/>
        </w:rPr>
        <w:t>，</w:t>
      </w:r>
      <w:r w:rsidRPr="00DF0D96">
        <w:rPr>
          <w:rFonts w:eastAsiaTheme="minorEastAsia"/>
          <w:szCs w:val="21"/>
        </w:rPr>
        <w:t>2003</w:t>
      </w:r>
      <w:r w:rsidRPr="00DF0D96">
        <w:rPr>
          <w:rFonts w:eastAsiaTheme="minorEastAsia"/>
          <w:szCs w:val="21"/>
        </w:rPr>
        <w:t>年</w:t>
      </w:r>
      <w:r w:rsidR="00B21095" w:rsidRPr="00DF0D96">
        <w:rPr>
          <w:rFonts w:eastAsiaTheme="minorEastAsia"/>
          <w:szCs w:val="21"/>
        </w:rPr>
        <w:t>版</w:t>
      </w:r>
    </w:p>
    <w:p w:rsidR="00F162D0" w:rsidRPr="00DF0D96" w:rsidRDefault="00F72CBB" w:rsidP="00B22D5C">
      <w:pPr>
        <w:spacing w:line="400" w:lineRule="exact"/>
        <w:rPr>
          <w:rFonts w:eastAsiaTheme="minorEastAsia"/>
          <w:szCs w:val="21"/>
        </w:rPr>
      </w:pPr>
      <w:r w:rsidRPr="00DF0D96">
        <w:rPr>
          <w:rFonts w:eastAsiaTheme="minorEastAsia"/>
          <w:szCs w:val="21"/>
        </w:rPr>
        <w:t>[3]</w:t>
      </w:r>
      <w:r w:rsidR="00B07329" w:rsidRPr="00DF0D96">
        <w:rPr>
          <w:rFonts w:eastAsiaTheme="minorEastAsia"/>
          <w:szCs w:val="21"/>
        </w:rPr>
        <w:t>《</w:t>
      </w:r>
      <w:r w:rsidR="00F162D0" w:rsidRPr="00DF0D96">
        <w:rPr>
          <w:rFonts w:eastAsiaTheme="minorEastAsia"/>
          <w:szCs w:val="21"/>
        </w:rPr>
        <w:t>美国刑事诉讼法</w:t>
      </w:r>
      <w:r w:rsidR="00B07329" w:rsidRPr="00DF0D96">
        <w:rPr>
          <w:rFonts w:eastAsiaTheme="minorEastAsia"/>
          <w:szCs w:val="21"/>
        </w:rPr>
        <w:t>》</w:t>
      </w:r>
      <w:r w:rsidR="00B21095" w:rsidRPr="00DF0D96">
        <w:rPr>
          <w:rFonts w:eastAsiaTheme="minorEastAsia"/>
          <w:szCs w:val="21"/>
        </w:rPr>
        <w:t>，</w:t>
      </w:r>
      <w:r w:rsidR="004F432F" w:rsidRPr="00DF0D96">
        <w:rPr>
          <w:rFonts w:eastAsiaTheme="minorEastAsia"/>
          <w:szCs w:val="21"/>
        </w:rPr>
        <w:t>王兆鹏</w:t>
      </w:r>
      <w:r w:rsidR="00B21095" w:rsidRPr="00DF0D96">
        <w:rPr>
          <w:rFonts w:eastAsiaTheme="minorEastAsia"/>
          <w:szCs w:val="21"/>
        </w:rPr>
        <w:t>，</w:t>
      </w:r>
      <w:r w:rsidR="00F162D0" w:rsidRPr="00DF0D96">
        <w:rPr>
          <w:rFonts w:eastAsiaTheme="minorEastAsia"/>
          <w:szCs w:val="21"/>
        </w:rPr>
        <w:t>北京大学出版社</w:t>
      </w:r>
      <w:r w:rsidR="00B21095" w:rsidRPr="00DF0D96">
        <w:rPr>
          <w:rFonts w:eastAsiaTheme="minorEastAsia"/>
          <w:szCs w:val="21"/>
        </w:rPr>
        <w:t>，</w:t>
      </w:r>
      <w:r w:rsidR="00F162D0" w:rsidRPr="00DF0D96">
        <w:rPr>
          <w:rFonts w:eastAsiaTheme="minorEastAsia"/>
          <w:szCs w:val="21"/>
        </w:rPr>
        <w:t>2014</w:t>
      </w:r>
      <w:r w:rsidR="00B21095" w:rsidRPr="00DF0D96">
        <w:rPr>
          <w:rFonts w:eastAsiaTheme="minorEastAsia"/>
          <w:szCs w:val="21"/>
        </w:rPr>
        <w:t>年版</w:t>
      </w:r>
    </w:p>
    <w:p w:rsidR="00F162D0" w:rsidRPr="00DF0D96" w:rsidRDefault="00F72CBB" w:rsidP="00B22D5C">
      <w:pPr>
        <w:spacing w:line="400" w:lineRule="exact"/>
        <w:rPr>
          <w:rFonts w:eastAsiaTheme="minorEastAsia"/>
          <w:szCs w:val="21"/>
        </w:rPr>
      </w:pPr>
      <w:r w:rsidRPr="00DF0D96">
        <w:rPr>
          <w:rFonts w:eastAsiaTheme="minorEastAsia"/>
          <w:szCs w:val="21"/>
        </w:rPr>
        <w:t>[4]</w:t>
      </w:r>
      <w:r w:rsidR="00B07329" w:rsidRPr="00DF0D96">
        <w:rPr>
          <w:rFonts w:eastAsiaTheme="minorEastAsia"/>
          <w:szCs w:val="21"/>
        </w:rPr>
        <w:t>《</w:t>
      </w:r>
      <w:r w:rsidR="00F162D0" w:rsidRPr="00DF0D96">
        <w:rPr>
          <w:rFonts w:eastAsiaTheme="minorEastAsia"/>
          <w:szCs w:val="21"/>
        </w:rPr>
        <w:t>刑事诉讼法</w:t>
      </w:r>
      <w:r w:rsidR="00B07329" w:rsidRPr="00DF0D96">
        <w:rPr>
          <w:rFonts w:eastAsiaTheme="minorEastAsia"/>
          <w:szCs w:val="21"/>
        </w:rPr>
        <w:t>》</w:t>
      </w:r>
      <w:r w:rsidR="00B21095" w:rsidRPr="00DF0D96">
        <w:rPr>
          <w:rFonts w:eastAsiaTheme="minorEastAsia"/>
          <w:szCs w:val="21"/>
        </w:rPr>
        <w:t>，</w:t>
      </w:r>
      <w:r w:rsidR="004F432F" w:rsidRPr="00DF0D96">
        <w:rPr>
          <w:rFonts w:eastAsiaTheme="minorEastAsia"/>
          <w:szCs w:val="21"/>
        </w:rPr>
        <w:t>易延友</w:t>
      </w:r>
      <w:r w:rsidR="00B21095" w:rsidRPr="00DF0D96">
        <w:rPr>
          <w:rFonts w:eastAsiaTheme="minorEastAsia"/>
          <w:szCs w:val="21"/>
        </w:rPr>
        <w:t>，</w:t>
      </w:r>
      <w:r w:rsidR="00F162D0" w:rsidRPr="00DF0D96">
        <w:rPr>
          <w:rFonts w:eastAsiaTheme="minorEastAsia"/>
          <w:szCs w:val="21"/>
        </w:rPr>
        <w:t>法律出版社</w:t>
      </w:r>
      <w:r w:rsidR="00B21095" w:rsidRPr="00DF0D96">
        <w:rPr>
          <w:rFonts w:eastAsiaTheme="minorEastAsia"/>
          <w:szCs w:val="21"/>
        </w:rPr>
        <w:t>，</w:t>
      </w:r>
      <w:r w:rsidR="00F162D0" w:rsidRPr="00DF0D96">
        <w:rPr>
          <w:rFonts w:eastAsiaTheme="minorEastAsia"/>
          <w:szCs w:val="21"/>
        </w:rPr>
        <w:t>2013</w:t>
      </w:r>
      <w:r w:rsidR="00B21095" w:rsidRPr="00DF0D96">
        <w:rPr>
          <w:rFonts w:eastAsiaTheme="minorEastAsia"/>
          <w:szCs w:val="21"/>
        </w:rPr>
        <w:t>年版</w:t>
      </w:r>
    </w:p>
    <w:p w:rsidR="008A6FB9" w:rsidRPr="00DF0D96" w:rsidRDefault="008A6FB9" w:rsidP="00B22D5C">
      <w:pPr>
        <w:spacing w:line="400" w:lineRule="exact"/>
        <w:rPr>
          <w:rFonts w:eastAsiaTheme="minorEastAsia"/>
          <w:szCs w:val="21"/>
        </w:rPr>
      </w:pPr>
      <w:r w:rsidRPr="00DF0D96">
        <w:rPr>
          <w:rFonts w:eastAsiaTheme="minorEastAsia"/>
          <w:szCs w:val="21"/>
        </w:rPr>
        <w:t>[</w:t>
      </w:r>
      <w:r w:rsidR="006C1417" w:rsidRPr="00DF0D96">
        <w:rPr>
          <w:rFonts w:eastAsiaTheme="minorEastAsia"/>
          <w:szCs w:val="21"/>
        </w:rPr>
        <w:t>5</w:t>
      </w:r>
      <w:r w:rsidRPr="00DF0D96">
        <w:rPr>
          <w:rFonts w:eastAsiaTheme="minorEastAsia"/>
          <w:szCs w:val="21"/>
        </w:rPr>
        <w:t>]</w:t>
      </w:r>
      <w:r w:rsidR="00B07329" w:rsidRPr="00DF0D96">
        <w:rPr>
          <w:rFonts w:eastAsiaTheme="minorEastAsia"/>
          <w:szCs w:val="21"/>
        </w:rPr>
        <w:t>《</w:t>
      </w:r>
      <w:r w:rsidR="006C1417" w:rsidRPr="00DF0D96">
        <w:rPr>
          <w:rFonts w:eastAsiaTheme="minorEastAsia"/>
          <w:szCs w:val="21"/>
        </w:rPr>
        <w:t>刑事诉讼法</w:t>
      </w:r>
      <w:r w:rsidR="00B07329" w:rsidRPr="00DF0D96">
        <w:rPr>
          <w:rFonts w:eastAsiaTheme="minorEastAsia"/>
          <w:szCs w:val="21"/>
        </w:rPr>
        <w:t>》</w:t>
      </w:r>
      <w:r w:rsidR="006C1417" w:rsidRPr="00DF0D96">
        <w:rPr>
          <w:rFonts w:eastAsiaTheme="minorEastAsia"/>
          <w:szCs w:val="21"/>
        </w:rPr>
        <w:t>，</w:t>
      </w:r>
      <w:r w:rsidRPr="00DF0D96">
        <w:rPr>
          <w:rFonts w:eastAsiaTheme="minorEastAsia"/>
          <w:szCs w:val="21"/>
        </w:rPr>
        <w:t>陈光中</w:t>
      </w:r>
      <w:r w:rsidR="006C1417" w:rsidRPr="00DF0D96">
        <w:rPr>
          <w:rFonts w:eastAsiaTheme="minorEastAsia"/>
          <w:szCs w:val="21"/>
        </w:rPr>
        <w:t>，北京大学出版社，</w:t>
      </w:r>
      <w:r w:rsidR="006C1417" w:rsidRPr="00DF0D96">
        <w:rPr>
          <w:rFonts w:eastAsiaTheme="minorEastAsia"/>
          <w:szCs w:val="21"/>
        </w:rPr>
        <w:t>2016</w:t>
      </w:r>
      <w:r w:rsidR="006C1417" w:rsidRPr="00DF0D96">
        <w:rPr>
          <w:rFonts w:eastAsiaTheme="minorEastAsia"/>
          <w:szCs w:val="21"/>
        </w:rPr>
        <w:t>年</w:t>
      </w:r>
      <w:r w:rsidRPr="00DF0D96">
        <w:rPr>
          <w:rFonts w:eastAsiaTheme="minorEastAsia"/>
          <w:szCs w:val="21"/>
        </w:rPr>
        <w:t>第</w:t>
      </w:r>
      <w:r w:rsidR="00B21095" w:rsidRPr="00DF0D96">
        <w:rPr>
          <w:rFonts w:eastAsiaTheme="minorEastAsia"/>
          <w:szCs w:val="21"/>
        </w:rPr>
        <w:t>6</w:t>
      </w:r>
      <w:r w:rsidRPr="00DF0D96">
        <w:rPr>
          <w:rFonts w:eastAsiaTheme="minorEastAsia"/>
          <w:szCs w:val="21"/>
        </w:rPr>
        <w:t>版</w:t>
      </w:r>
    </w:p>
    <w:p w:rsidR="006C1417" w:rsidRPr="00DF0D96" w:rsidRDefault="008A6FB9" w:rsidP="00B22D5C">
      <w:pPr>
        <w:spacing w:line="400" w:lineRule="exact"/>
        <w:rPr>
          <w:rFonts w:eastAsiaTheme="minorEastAsia"/>
          <w:szCs w:val="21"/>
        </w:rPr>
      </w:pPr>
      <w:r w:rsidRPr="00DF0D96">
        <w:rPr>
          <w:rFonts w:eastAsiaTheme="minorEastAsia"/>
          <w:szCs w:val="21"/>
        </w:rPr>
        <w:t>[</w:t>
      </w:r>
      <w:r w:rsidR="006C1417" w:rsidRPr="00DF0D96">
        <w:rPr>
          <w:rFonts w:eastAsiaTheme="minorEastAsia"/>
          <w:szCs w:val="21"/>
        </w:rPr>
        <w:t>6</w:t>
      </w:r>
      <w:r w:rsidRPr="00DF0D96">
        <w:rPr>
          <w:rFonts w:eastAsiaTheme="minorEastAsia"/>
          <w:szCs w:val="21"/>
        </w:rPr>
        <w:t>]</w:t>
      </w:r>
      <w:r w:rsidR="00B07329" w:rsidRPr="00DF0D96">
        <w:rPr>
          <w:rFonts w:eastAsiaTheme="minorEastAsia"/>
          <w:szCs w:val="21"/>
        </w:rPr>
        <w:t>《</w:t>
      </w:r>
      <w:r w:rsidR="006C1417" w:rsidRPr="00DF0D96">
        <w:rPr>
          <w:rFonts w:eastAsiaTheme="minorEastAsia"/>
          <w:szCs w:val="21"/>
        </w:rPr>
        <w:t>刑事诉讼法</w:t>
      </w:r>
      <w:r w:rsidR="00B07329" w:rsidRPr="00DF0D96">
        <w:rPr>
          <w:rFonts w:eastAsiaTheme="minorEastAsia"/>
          <w:szCs w:val="21"/>
        </w:rPr>
        <w:t>》</w:t>
      </w:r>
      <w:r w:rsidR="006C1417" w:rsidRPr="00DF0D96">
        <w:rPr>
          <w:rFonts w:eastAsiaTheme="minorEastAsia"/>
          <w:szCs w:val="21"/>
        </w:rPr>
        <w:t>，</w:t>
      </w:r>
      <w:r w:rsidRPr="00DF0D96">
        <w:rPr>
          <w:rFonts w:eastAsiaTheme="minorEastAsia"/>
          <w:szCs w:val="21"/>
        </w:rPr>
        <w:t>陈卫东</w:t>
      </w:r>
      <w:r w:rsidR="006C1417" w:rsidRPr="00DF0D96">
        <w:rPr>
          <w:rFonts w:eastAsiaTheme="minorEastAsia"/>
          <w:szCs w:val="21"/>
        </w:rPr>
        <w:t>，中国人民大学出版社，</w:t>
      </w:r>
      <w:r w:rsidR="006C1417" w:rsidRPr="00DF0D96">
        <w:rPr>
          <w:rFonts w:eastAsiaTheme="minorEastAsia"/>
          <w:szCs w:val="21"/>
        </w:rPr>
        <w:t>2015</w:t>
      </w:r>
      <w:r w:rsidR="006C1417" w:rsidRPr="00DF0D96">
        <w:rPr>
          <w:rFonts w:eastAsiaTheme="minorEastAsia"/>
          <w:szCs w:val="21"/>
        </w:rPr>
        <w:t>年</w:t>
      </w:r>
      <w:r w:rsidRPr="00DF0D96">
        <w:rPr>
          <w:rFonts w:eastAsiaTheme="minorEastAsia"/>
          <w:szCs w:val="21"/>
        </w:rPr>
        <w:t>第</w:t>
      </w:r>
      <w:r w:rsidR="00B21095" w:rsidRPr="00DF0D96">
        <w:rPr>
          <w:rFonts w:eastAsiaTheme="minorEastAsia"/>
          <w:szCs w:val="21"/>
        </w:rPr>
        <w:t>4</w:t>
      </w:r>
      <w:r w:rsidRPr="00DF0D96">
        <w:rPr>
          <w:rFonts w:eastAsiaTheme="minorEastAsia"/>
          <w:szCs w:val="21"/>
        </w:rPr>
        <w:t>版</w:t>
      </w:r>
    </w:p>
    <w:p w:rsidR="008A6FB9" w:rsidRPr="00DF0D96" w:rsidRDefault="008A6FB9" w:rsidP="00B22D5C">
      <w:pPr>
        <w:spacing w:line="400" w:lineRule="exact"/>
        <w:rPr>
          <w:rFonts w:eastAsiaTheme="minorEastAsia"/>
          <w:szCs w:val="21"/>
        </w:rPr>
      </w:pPr>
      <w:r w:rsidRPr="00DF0D96">
        <w:rPr>
          <w:rFonts w:eastAsiaTheme="minorEastAsia"/>
          <w:szCs w:val="21"/>
        </w:rPr>
        <w:t>[</w:t>
      </w:r>
      <w:r w:rsidR="006C1417" w:rsidRPr="00DF0D96">
        <w:rPr>
          <w:rFonts w:eastAsiaTheme="minorEastAsia"/>
          <w:szCs w:val="21"/>
        </w:rPr>
        <w:t>7</w:t>
      </w:r>
      <w:r w:rsidRPr="00DF0D96">
        <w:rPr>
          <w:rFonts w:eastAsiaTheme="minorEastAsia"/>
          <w:szCs w:val="21"/>
        </w:rPr>
        <w:t>]</w:t>
      </w:r>
      <w:r w:rsidR="00B07329" w:rsidRPr="00DF0D96">
        <w:rPr>
          <w:rFonts w:eastAsiaTheme="minorEastAsia"/>
          <w:szCs w:val="21"/>
        </w:rPr>
        <w:t>《</w:t>
      </w:r>
      <w:r w:rsidR="006C1417" w:rsidRPr="00DF0D96">
        <w:rPr>
          <w:rFonts w:eastAsiaTheme="minorEastAsia"/>
          <w:szCs w:val="21"/>
        </w:rPr>
        <w:t>刑事诉讼法通义</w:t>
      </w:r>
      <w:r w:rsidR="00B07329" w:rsidRPr="00DF0D96">
        <w:rPr>
          <w:rFonts w:eastAsiaTheme="minorEastAsia"/>
          <w:szCs w:val="21"/>
        </w:rPr>
        <w:t>》</w:t>
      </w:r>
      <w:r w:rsidR="006C1417" w:rsidRPr="00DF0D96">
        <w:rPr>
          <w:rFonts w:eastAsiaTheme="minorEastAsia"/>
          <w:szCs w:val="21"/>
        </w:rPr>
        <w:t>，</w:t>
      </w:r>
      <w:r w:rsidRPr="00DF0D96">
        <w:rPr>
          <w:rFonts w:eastAsiaTheme="minorEastAsia"/>
          <w:szCs w:val="21"/>
        </w:rPr>
        <w:t>张建伟</w:t>
      </w:r>
      <w:r w:rsidR="006C1417" w:rsidRPr="00DF0D96">
        <w:rPr>
          <w:rFonts w:eastAsiaTheme="minorEastAsia"/>
          <w:szCs w:val="21"/>
        </w:rPr>
        <w:t>，北京大学出版社，</w:t>
      </w:r>
      <w:r w:rsidR="006C1417" w:rsidRPr="00DF0D96">
        <w:rPr>
          <w:rFonts w:eastAsiaTheme="minorEastAsia"/>
          <w:szCs w:val="21"/>
        </w:rPr>
        <w:t>2016</w:t>
      </w:r>
      <w:r w:rsidR="006C1417" w:rsidRPr="00DF0D96">
        <w:rPr>
          <w:rFonts w:eastAsiaTheme="minorEastAsia"/>
          <w:szCs w:val="21"/>
        </w:rPr>
        <w:t>年</w:t>
      </w:r>
      <w:r w:rsidRPr="00DF0D96">
        <w:rPr>
          <w:rFonts w:eastAsiaTheme="minorEastAsia"/>
          <w:szCs w:val="21"/>
        </w:rPr>
        <w:t>第</w:t>
      </w:r>
      <w:r w:rsidR="00B21095" w:rsidRPr="00DF0D96">
        <w:rPr>
          <w:rFonts w:eastAsiaTheme="minorEastAsia"/>
          <w:szCs w:val="21"/>
        </w:rPr>
        <w:t>2</w:t>
      </w:r>
      <w:r w:rsidRPr="00DF0D96">
        <w:rPr>
          <w:rFonts w:eastAsiaTheme="minorEastAsia"/>
          <w:szCs w:val="21"/>
        </w:rPr>
        <w:t>版</w:t>
      </w:r>
    </w:p>
    <w:p w:rsidR="008A6FB9" w:rsidRPr="00DF0D96" w:rsidRDefault="008A6FB9" w:rsidP="00B22D5C">
      <w:pPr>
        <w:spacing w:line="400" w:lineRule="exact"/>
        <w:ind w:left="420" w:hangingChars="200" w:hanging="420"/>
        <w:rPr>
          <w:rFonts w:eastAsiaTheme="minorEastAsia"/>
          <w:szCs w:val="21"/>
        </w:rPr>
      </w:pPr>
      <w:r w:rsidRPr="00DF0D96">
        <w:rPr>
          <w:rFonts w:eastAsiaTheme="minorEastAsia"/>
          <w:szCs w:val="21"/>
        </w:rPr>
        <w:t>[</w:t>
      </w:r>
      <w:r w:rsidR="006C1417" w:rsidRPr="00DF0D96">
        <w:rPr>
          <w:rFonts w:eastAsiaTheme="minorEastAsia"/>
          <w:szCs w:val="21"/>
        </w:rPr>
        <w:t>8</w:t>
      </w:r>
      <w:r w:rsidRPr="00DF0D96">
        <w:rPr>
          <w:rFonts w:eastAsiaTheme="minorEastAsia"/>
          <w:szCs w:val="21"/>
        </w:rPr>
        <w:t>]</w:t>
      </w:r>
      <w:r w:rsidR="00B07329" w:rsidRPr="00DF0D96">
        <w:rPr>
          <w:rFonts w:eastAsiaTheme="minorEastAsia"/>
          <w:szCs w:val="21"/>
        </w:rPr>
        <w:t>《</w:t>
      </w:r>
      <w:r w:rsidR="006C1417" w:rsidRPr="00DF0D96">
        <w:rPr>
          <w:rFonts w:eastAsiaTheme="minorEastAsia"/>
          <w:szCs w:val="21"/>
        </w:rPr>
        <w:t>新刑事诉讼法及司法解释：案例精析与理解适用</w:t>
      </w:r>
      <w:r w:rsidR="00B07329" w:rsidRPr="00DF0D96">
        <w:rPr>
          <w:rFonts w:eastAsiaTheme="minorEastAsia"/>
          <w:szCs w:val="21"/>
        </w:rPr>
        <w:t>》</w:t>
      </w:r>
      <w:r w:rsidR="006C1417" w:rsidRPr="00DF0D96">
        <w:rPr>
          <w:rFonts w:eastAsiaTheme="minorEastAsia"/>
          <w:szCs w:val="21"/>
        </w:rPr>
        <w:t>，</w:t>
      </w:r>
      <w:r w:rsidRPr="00DF0D96">
        <w:rPr>
          <w:rFonts w:eastAsiaTheme="minorEastAsia"/>
          <w:szCs w:val="21"/>
        </w:rPr>
        <w:t>最高人民法院刑事审判第一庭，法律出版社</w:t>
      </w:r>
      <w:r w:rsidR="006C1417" w:rsidRPr="00DF0D96">
        <w:rPr>
          <w:rFonts w:eastAsiaTheme="minorEastAsia"/>
          <w:szCs w:val="21"/>
        </w:rPr>
        <w:t>，</w:t>
      </w:r>
      <w:r w:rsidRPr="00DF0D96">
        <w:rPr>
          <w:rFonts w:eastAsiaTheme="minorEastAsia"/>
          <w:szCs w:val="21"/>
        </w:rPr>
        <w:t>2013</w:t>
      </w:r>
      <w:r w:rsidRPr="00DF0D96">
        <w:rPr>
          <w:rFonts w:eastAsiaTheme="minorEastAsia"/>
          <w:szCs w:val="21"/>
        </w:rPr>
        <w:t>年版</w:t>
      </w:r>
    </w:p>
    <w:p w:rsidR="008A6FB9" w:rsidRPr="00DF0D96" w:rsidRDefault="008A6FB9" w:rsidP="00B22D5C">
      <w:pPr>
        <w:spacing w:line="400" w:lineRule="exact"/>
        <w:rPr>
          <w:rFonts w:eastAsiaTheme="minorEastAsia"/>
          <w:szCs w:val="21"/>
        </w:rPr>
      </w:pPr>
      <w:r w:rsidRPr="00DF0D96">
        <w:rPr>
          <w:rFonts w:eastAsiaTheme="minorEastAsia"/>
          <w:szCs w:val="21"/>
        </w:rPr>
        <w:t>[</w:t>
      </w:r>
      <w:r w:rsidR="006C1417" w:rsidRPr="00DF0D96">
        <w:rPr>
          <w:rFonts w:eastAsiaTheme="minorEastAsia"/>
          <w:szCs w:val="21"/>
        </w:rPr>
        <w:t>9</w:t>
      </w:r>
      <w:r w:rsidRPr="00DF0D96">
        <w:rPr>
          <w:rFonts w:eastAsiaTheme="minorEastAsia"/>
          <w:szCs w:val="21"/>
        </w:rPr>
        <w:t>]</w:t>
      </w:r>
      <w:r w:rsidR="00B07329" w:rsidRPr="00DF0D96">
        <w:rPr>
          <w:rFonts w:eastAsiaTheme="minorEastAsia"/>
          <w:szCs w:val="21"/>
        </w:rPr>
        <w:t>《</w:t>
      </w:r>
      <w:r w:rsidR="006C1417" w:rsidRPr="00DF0D96">
        <w:rPr>
          <w:rFonts w:eastAsiaTheme="minorEastAsia"/>
          <w:szCs w:val="21"/>
        </w:rPr>
        <w:t>刑事诉讼法</w:t>
      </w:r>
      <w:r w:rsidR="00B07329" w:rsidRPr="00DF0D96">
        <w:rPr>
          <w:rFonts w:eastAsiaTheme="minorEastAsia"/>
          <w:szCs w:val="21"/>
        </w:rPr>
        <w:t>》</w:t>
      </w:r>
      <w:r w:rsidR="006C1417" w:rsidRPr="00DF0D96">
        <w:rPr>
          <w:rFonts w:eastAsiaTheme="minorEastAsia"/>
          <w:szCs w:val="21"/>
        </w:rPr>
        <w:t>，</w:t>
      </w:r>
      <w:r w:rsidRPr="00DF0D96">
        <w:rPr>
          <w:rFonts w:eastAsiaTheme="minorEastAsia"/>
          <w:szCs w:val="21"/>
        </w:rPr>
        <w:t>冈田朝太郎，上海人民出版社</w:t>
      </w:r>
      <w:r w:rsidR="006C1417" w:rsidRPr="00DF0D96">
        <w:rPr>
          <w:rFonts w:eastAsiaTheme="minorEastAsia"/>
          <w:szCs w:val="21"/>
        </w:rPr>
        <w:t>，</w:t>
      </w:r>
      <w:r w:rsidRPr="00DF0D96">
        <w:rPr>
          <w:rFonts w:eastAsiaTheme="minorEastAsia"/>
          <w:szCs w:val="21"/>
        </w:rPr>
        <w:t>2013</w:t>
      </w:r>
      <w:r w:rsidRPr="00DF0D96">
        <w:rPr>
          <w:rFonts w:eastAsiaTheme="minorEastAsia"/>
          <w:szCs w:val="21"/>
        </w:rPr>
        <w:t>年版</w:t>
      </w:r>
    </w:p>
    <w:p w:rsidR="008A6FB9" w:rsidRPr="00DF0D96" w:rsidRDefault="008A6FB9" w:rsidP="00B22D5C">
      <w:pPr>
        <w:spacing w:line="400" w:lineRule="exact"/>
        <w:rPr>
          <w:rFonts w:eastAsiaTheme="minorEastAsia"/>
          <w:szCs w:val="21"/>
        </w:rPr>
      </w:pPr>
      <w:r w:rsidRPr="00DF0D96">
        <w:rPr>
          <w:rFonts w:eastAsiaTheme="minorEastAsia"/>
          <w:szCs w:val="21"/>
        </w:rPr>
        <w:t>[</w:t>
      </w:r>
      <w:r w:rsidR="006C1417" w:rsidRPr="00DF0D96">
        <w:rPr>
          <w:rFonts w:eastAsiaTheme="minorEastAsia"/>
          <w:szCs w:val="21"/>
        </w:rPr>
        <w:t>10</w:t>
      </w:r>
      <w:r w:rsidRPr="00DF0D96">
        <w:rPr>
          <w:rFonts w:eastAsiaTheme="minorEastAsia"/>
          <w:szCs w:val="21"/>
        </w:rPr>
        <w:t>]</w:t>
      </w:r>
      <w:r w:rsidR="00B07329" w:rsidRPr="00DF0D96">
        <w:rPr>
          <w:rFonts w:eastAsiaTheme="minorEastAsia"/>
          <w:szCs w:val="21"/>
        </w:rPr>
        <w:t>《</w:t>
      </w:r>
      <w:r w:rsidR="006C1417" w:rsidRPr="00DF0D96">
        <w:rPr>
          <w:rFonts w:eastAsiaTheme="minorEastAsia"/>
          <w:szCs w:val="21"/>
        </w:rPr>
        <w:t>刑事诉讼法</w:t>
      </w:r>
      <w:r w:rsidR="00B07329" w:rsidRPr="00DF0D96">
        <w:rPr>
          <w:rFonts w:eastAsiaTheme="minorEastAsia"/>
          <w:szCs w:val="21"/>
        </w:rPr>
        <w:t>》</w:t>
      </w:r>
      <w:r w:rsidR="006C1417" w:rsidRPr="00DF0D96">
        <w:rPr>
          <w:rFonts w:eastAsiaTheme="minorEastAsia"/>
          <w:szCs w:val="21"/>
        </w:rPr>
        <w:t>，</w:t>
      </w:r>
      <w:r w:rsidRPr="00DF0D96">
        <w:rPr>
          <w:rFonts w:eastAsiaTheme="minorEastAsia"/>
          <w:szCs w:val="21"/>
        </w:rPr>
        <w:t>田口守一，中国政法大学出版社</w:t>
      </w:r>
      <w:r w:rsidR="006C1417" w:rsidRPr="00DF0D96">
        <w:rPr>
          <w:rFonts w:eastAsiaTheme="minorEastAsia"/>
          <w:szCs w:val="21"/>
        </w:rPr>
        <w:t>，</w:t>
      </w:r>
      <w:r w:rsidRPr="00DF0D96">
        <w:rPr>
          <w:rFonts w:eastAsiaTheme="minorEastAsia"/>
          <w:szCs w:val="21"/>
        </w:rPr>
        <w:t>2010</w:t>
      </w:r>
      <w:r w:rsidRPr="00DF0D96">
        <w:rPr>
          <w:rFonts w:eastAsiaTheme="minorEastAsia"/>
          <w:szCs w:val="21"/>
        </w:rPr>
        <w:t>年版</w:t>
      </w:r>
    </w:p>
    <w:p w:rsidR="00907C78" w:rsidRPr="00DF0D96" w:rsidRDefault="00907C78" w:rsidP="00B22D5C">
      <w:pPr>
        <w:spacing w:line="400" w:lineRule="exact"/>
        <w:rPr>
          <w:rFonts w:eastAsiaTheme="minorEastAsia"/>
          <w:bCs/>
          <w:szCs w:val="21"/>
        </w:rPr>
      </w:pPr>
    </w:p>
    <w:p w:rsidR="00907C78" w:rsidRPr="00DF0D96" w:rsidRDefault="00907C78"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33012409</w:t>
      </w:r>
    </w:p>
    <w:p w:rsidR="00907C78" w:rsidRPr="00DF0D96" w:rsidRDefault="00907C78"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知识产权法（</w:t>
      </w:r>
      <w:r w:rsidRPr="00DF0D96">
        <w:rPr>
          <w:szCs w:val="21"/>
        </w:rPr>
        <w:t>Intellectual Property Law</w:t>
      </w:r>
      <w:r w:rsidRPr="00DF0D96">
        <w:rPr>
          <w:rFonts w:eastAsiaTheme="minorEastAsia"/>
          <w:szCs w:val="21"/>
        </w:rPr>
        <w:t>）</w:t>
      </w:r>
    </w:p>
    <w:p w:rsidR="00907C78" w:rsidRPr="00DF0D96" w:rsidRDefault="00907C78"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907C78" w:rsidRPr="00DF0D96" w:rsidRDefault="00907C78"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907C78" w:rsidRPr="00DF0D96" w:rsidRDefault="00907C78"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907C78" w:rsidRPr="00DF0D96" w:rsidRDefault="00907C78"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：法理学、民法、商法学</w:t>
      </w:r>
    </w:p>
    <w:p w:rsidR="00907C78" w:rsidRPr="00DF0D96" w:rsidRDefault="00907C78" w:rsidP="00B22D5C">
      <w:pPr>
        <w:spacing w:line="400" w:lineRule="exact"/>
        <w:rPr>
          <w:rFonts w:eastAsiaTheme="minorEastAsia"/>
          <w:szCs w:val="21"/>
        </w:rPr>
      </w:pPr>
      <w:r w:rsidRPr="00DF0D96">
        <w:rPr>
          <w:rFonts w:eastAsiaTheme="minorEastAsia"/>
          <w:bCs/>
          <w:szCs w:val="21"/>
        </w:rPr>
        <w:t>教材：</w:t>
      </w:r>
      <w:r w:rsidR="00494501" w:rsidRPr="00DF0D96">
        <w:rPr>
          <w:szCs w:val="21"/>
        </w:rPr>
        <w:t>《知识产权法》</w:t>
      </w:r>
      <w:r w:rsidR="004F432F" w:rsidRPr="00DF0D96">
        <w:rPr>
          <w:rFonts w:eastAsiaTheme="minorEastAsia"/>
          <w:szCs w:val="21"/>
        </w:rPr>
        <w:t>，吴汉东</w:t>
      </w:r>
      <w:r w:rsidRPr="00DF0D96">
        <w:rPr>
          <w:rFonts w:eastAsiaTheme="minorEastAsia"/>
          <w:szCs w:val="21"/>
        </w:rPr>
        <w:t>，</w:t>
      </w:r>
      <w:r w:rsidR="00494501" w:rsidRPr="00DF0D96">
        <w:rPr>
          <w:rFonts w:eastAsiaTheme="minorEastAsia"/>
          <w:szCs w:val="21"/>
        </w:rPr>
        <w:t>北京大学出版社</w:t>
      </w:r>
      <w:r w:rsidR="0017011C" w:rsidRPr="00DF0D96">
        <w:rPr>
          <w:rFonts w:eastAsiaTheme="minorEastAsia"/>
          <w:szCs w:val="21"/>
        </w:rPr>
        <w:t>，</w:t>
      </w:r>
      <w:r w:rsidR="00494501" w:rsidRPr="00DF0D96">
        <w:rPr>
          <w:rFonts w:eastAsiaTheme="minorEastAsia"/>
          <w:szCs w:val="21"/>
        </w:rPr>
        <w:t>2014</w:t>
      </w:r>
      <w:r w:rsidR="00494501" w:rsidRPr="00DF0D96">
        <w:rPr>
          <w:rFonts w:eastAsiaTheme="minorEastAsia"/>
          <w:szCs w:val="21"/>
        </w:rPr>
        <w:t>年</w:t>
      </w:r>
      <w:r w:rsidR="00494501" w:rsidRPr="00DF0D96">
        <w:rPr>
          <w:rFonts w:eastAsiaTheme="minorEastAsia"/>
          <w:szCs w:val="21"/>
        </w:rPr>
        <w:t>1</w:t>
      </w:r>
      <w:r w:rsidR="00494501" w:rsidRPr="00DF0D96">
        <w:rPr>
          <w:rFonts w:eastAsiaTheme="minorEastAsia"/>
          <w:szCs w:val="21"/>
        </w:rPr>
        <w:t>月</w:t>
      </w:r>
      <w:r w:rsidR="00494501" w:rsidRPr="00DF0D96">
        <w:rPr>
          <w:rFonts w:eastAsiaTheme="minorEastAsia"/>
          <w:szCs w:val="21"/>
        </w:rPr>
        <w:t>1</w:t>
      </w:r>
      <w:r w:rsidR="00494501" w:rsidRPr="00DF0D96">
        <w:rPr>
          <w:rFonts w:eastAsiaTheme="minorEastAsia"/>
          <w:szCs w:val="21"/>
        </w:rPr>
        <w:t>日第</w:t>
      </w:r>
      <w:r w:rsidR="00494501" w:rsidRPr="00DF0D96">
        <w:rPr>
          <w:rFonts w:eastAsiaTheme="minorEastAsia"/>
          <w:szCs w:val="21"/>
        </w:rPr>
        <w:t>4</w:t>
      </w:r>
      <w:r w:rsidR="00494501" w:rsidRPr="00DF0D96">
        <w:rPr>
          <w:rFonts w:eastAsiaTheme="minorEastAsia"/>
          <w:szCs w:val="21"/>
        </w:rPr>
        <w:t>版</w:t>
      </w:r>
    </w:p>
    <w:p w:rsidR="0017011C" w:rsidRPr="00DF0D96" w:rsidRDefault="0017011C" w:rsidP="00B22D5C">
      <w:pPr>
        <w:spacing w:line="400" w:lineRule="exact"/>
        <w:rPr>
          <w:rFonts w:eastAsiaTheme="minorEastAsia"/>
          <w:bCs/>
          <w:szCs w:val="21"/>
        </w:rPr>
      </w:pPr>
      <w:r w:rsidRPr="00DF0D96">
        <w:rPr>
          <w:rFonts w:eastAsiaTheme="minorEastAsia"/>
          <w:bCs/>
          <w:szCs w:val="21"/>
        </w:rPr>
        <w:t>参考书目：</w:t>
      </w:r>
    </w:p>
    <w:p w:rsidR="00F92E2C" w:rsidRPr="00DF0D96" w:rsidRDefault="00F92E2C" w:rsidP="00B22D5C">
      <w:pPr>
        <w:spacing w:line="400" w:lineRule="exact"/>
        <w:rPr>
          <w:rFonts w:eastAsiaTheme="minorEastAsia"/>
          <w:bCs/>
          <w:szCs w:val="21"/>
        </w:rPr>
      </w:pPr>
      <w:r w:rsidRPr="00DF0D96">
        <w:rPr>
          <w:rFonts w:eastAsiaTheme="minorEastAsia"/>
          <w:bCs/>
          <w:szCs w:val="21"/>
        </w:rPr>
        <w:t>[1]</w:t>
      </w:r>
      <w:r w:rsidR="004F432F" w:rsidRPr="00DF0D96">
        <w:rPr>
          <w:rFonts w:eastAsiaTheme="minorEastAsia"/>
          <w:bCs/>
          <w:szCs w:val="21"/>
        </w:rPr>
        <w:t>《知识产权法》，刘春田</w:t>
      </w:r>
      <w:r w:rsidRPr="00DF0D96">
        <w:rPr>
          <w:rFonts w:eastAsiaTheme="minorEastAsia"/>
          <w:bCs/>
          <w:szCs w:val="21"/>
        </w:rPr>
        <w:t>，高等教育出版社，</w:t>
      </w:r>
      <w:r w:rsidRPr="00DF0D96">
        <w:rPr>
          <w:rFonts w:eastAsiaTheme="minorEastAsia"/>
          <w:bCs/>
          <w:szCs w:val="21"/>
        </w:rPr>
        <w:t>2015</w:t>
      </w:r>
      <w:r w:rsidRPr="00DF0D96">
        <w:rPr>
          <w:rFonts w:eastAsiaTheme="minorEastAsia"/>
          <w:bCs/>
          <w:szCs w:val="21"/>
        </w:rPr>
        <w:t>年版</w:t>
      </w:r>
    </w:p>
    <w:p w:rsidR="00F92E2C" w:rsidRPr="00DF0D96" w:rsidRDefault="00F92E2C" w:rsidP="00B22D5C">
      <w:pPr>
        <w:spacing w:line="400" w:lineRule="exact"/>
        <w:rPr>
          <w:rFonts w:eastAsiaTheme="minorEastAsia"/>
          <w:bCs/>
          <w:szCs w:val="21"/>
        </w:rPr>
      </w:pPr>
      <w:r w:rsidRPr="00DF0D96">
        <w:rPr>
          <w:rFonts w:eastAsiaTheme="minorEastAsia"/>
          <w:bCs/>
          <w:szCs w:val="21"/>
        </w:rPr>
        <w:t>[2]</w:t>
      </w:r>
      <w:r w:rsidR="004F432F" w:rsidRPr="00DF0D96">
        <w:rPr>
          <w:rFonts w:eastAsiaTheme="minorEastAsia"/>
          <w:bCs/>
          <w:szCs w:val="21"/>
        </w:rPr>
        <w:t>《知识产权法教程》，王迁</w:t>
      </w:r>
      <w:r w:rsidRPr="00DF0D96">
        <w:rPr>
          <w:rFonts w:eastAsiaTheme="minorEastAsia"/>
          <w:bCs/>
          <w:szCs w:val="21"/>
        </w:rPr>
        <w:t>，中国人民大学出版社，</w:t>
      </w:r>
      <w:r w:rsidRPr="00DF0D96">
        <w:rPr>
          <w:rFonts w:eastAsiaTheme="minorEastAsia"/>
          <w:bCs/>
          <w:szCs w:val="21"/>
        </w:rPr>
        <w:t>2015</w:t>
      </w:r>
      <w:r w:rsidRPr="00DF0D96">
        <w:rPr>
          <w:rFonts w:eastAsiaTheme="minorEastAsia"/>
          <w:bCs/>
          <w:szCs w:val="21"/>
        </w:rPr>
        <w:t>年版</w:t>
      </w:r>
    </w:p>
    <w:p w:rsidR="00F92E2C" w:rsidRPr="00DF0D96" w:rsidRDefault="00F92E2C" w:rsidP="00B22D5C">
      <w:pPr>
        <w:spacing w:line="400" w:lineRule="exact"/>
        <w:rPr>
          <w:rFonts w:eastAsiaTheme="minorEastAsia"/>
          <w:bCs/>
          <w:szCs w:val="21"/>
        </w:rPr>
      </w:pPr>
      <w:r w:rsidRPr="00DF0D96">
        <w:rPr>
          <w:rFonts w:eastAsiaTheme="minorEastAsia"/>
          <w:bCs/>
          <w:szCs w:val="21"/>
        </w:rPr>
        <w:t>[3]</w:t>
      </w:r>
      <w:r w:rsidR="004F432F" w:rsidRPr="00DF0D96">
        <w:rPr>
          <w:rFonts w:eastAsiaTheme="minorEastAsia"/>
          <w:bCs/>
          <w:szCs w:val="21"/>
        </w:rPr>
        <w:t>《知识产权法》，刘银良</w:t>
      </w:r>
      <w:r w:rsidRPr="00DF0D96">
        <w:rPr>
          <w:rFonts w:eastAsiaTheme="minorEastAsia"/>
          <w:bCs/>
          <w:szCs w:val="21"/>
        </w:rPr>
        <w:t>，高等教育出版社，</w:t>
      </w:r>
      <w:r w:rsidRPr="00DF0D96">
        <w:rPr>
          <w:rFonts w:eastAsiaTheme="minorEastAsia"/>
          <w:bCs/>
          <w:szCs w:val="21"/>
        </w:rPr>
        <w:t>2014</w:t>
      </w:r>
      <w:r w:rsidRPr="00DF0D96">
        <w:rPr>
          <w:rFonts w:eastAsiaTheme="minorEastAsia"/>
          <w:bCs/>
          <w:szCs w:val="21"/>
        </w:rPr>
        <w:t>年版</w:t>
      </w:r>
    </w:p>
    <w:p w:rsidR="00B403DC" w:rsidRPr="00DF0D96" w:rsidRDefault="00B403DC" w:rsidP="00B22D5C">
      <w:pPr>
        <w:spacing w:line="400" w:lineRule="exact"/>
        <w:rPr>
          <w:rFonts w:eastAsiaTheme="minorEastAsia"/>
          <w:bCs/>
          <w:szCs w:val="21"/>
        </w:rPr>
      </w:pPr>
    </w:p>
    <w:p w:rsidR="00907C78" w:rsidRPr="00DF0D96" w:rsidRDefault="00907C78" w:rsidP="00B22D5C">
      <w:pPr>
        <w:spacing w:line="400" w:lineRule="exact"/>
        <w:rPr>
          <w:rFonts w:eastAsiaTheme="minorEastAsia"/>
          <w:szCs w:val="21"/>
        </w:rPr>
      </w:pPr>
      <w:r w:rsidRPr="00DF0D96">
        <w:rPr>
          <w:rFonts w:eastAsiaTheme="minorEastAsia"/>
          <w:bCs/>
          <w:szCs w:val="21"/>
        </w:rPr>
        <w:lastRenderedPageBreak/>
        <w:t>课程编号：</w:t>
      </w:r>
      <w:r w:rsidRPr="00DF0D96">
        <w:rPr>
          <w:rFonts w:eastAsiaTheme="minorEastAsia"/>
          <w:szCs w:val="21"/>
        </w:rPr>
        <w:t>330124</w:t>
      </w:r>
      <w:r w:rsidR="0017011C" w:rsidRPr="00DF0D96">
        <w:rPr>
          <w:rFonts w:eastAsiaTheme="minorEastAsia"/>
          <w:szCs w:val="21"/>
        </w:rPr>
        <w:t>10</w:t>
      </w:r>
    </w:p>
    <w:p w:rsidR="00907C78" w:rsidRPr="00DF0D96" w:rsidRDefault="00907C78" w:rsidP="00B22D5C">
      <w:pPr>
        <w:spacing w:line="400" w:lineRule="exact"/>
        <w:rPr>
          <w:rFonts w:eastAsiaTheme="minorEastAsia"/>
          <w:szCs w:val="21"/>
        </w:rPr>
      </w:pPr>
      <w:r w:rsidRPr="00DF0D96">
        <w:rPr>
          <w:rFonts w:eastAsiaTheme="minorEastAsia"/>
          <w:bCs/>
          <w:szCs w:val="21"/>
        </w:rPr>
        <w:t>课程名称：</w:t>
      </w:r>
      <w:r w:rsidR="0017011C" w:rsidRPr="00DF0D96">
        <w:rPr>
          <w:rFonts w:eastAsiaTheme="minorEastAsia"/>
          <w:szCs w:val="21"/>
        </w:rPr>
        <w:t>经济法（</w:t>
      </w:r>
      <w:r w:rsidR="0017011C" w:rsidRPr="00DF0D96">
        <w:rPr>
          <w:szCs w:val="21"/>
        </w:rPr>
        <w:t>Economic Law</w:t>
      </w:r>
      <w:r w:rsidR="0017011C" w:rsidRPr="00DF0D96">
        <w:rPr>
          <w:rFonts w:eastAsiaTheme="minorEastAsia"/>
          <w:szCs w:val="21"/>
        </w:rPr>
        <w:t>）</w:t>
      </w:r>
    </w:p>
    <w:p w:rsidR="00907C78" w:rsidRPr="00DF0D96" w:rsidRDefault="00907C78" w:rsidP="00B22D5C">
      <w:pPr>
        <w:spacing w:line="400" w:lineRule="exact"/>
        <w:rPr>
          <w:rFonts w:eastAsiaTheme="minorEastAsia"/>
          <w:b/>
          <w:bCs/>
          <w:szCs w:val="21"/>
        </w:rPr>
      </w:pPr>
      <w:r w:rsidRPr="00DF0D96">
        <w:rPr>
          <w:rFonts w:eastAsiaTheme="minorEastAsia"/>
          <w:bCs/>
          <w:szCs w:val="21"/>
        </w:rPr>
        <w:t>课程类型：</w:t>
      </w:r>
      <w:r w:rsidRPr="00DF0D96">
        <w:rPr>
          <w:rFonts w:eastAsiaTheme="minorEastAsia"/>
          <w:szCs w:val="21"/>
        </w:rPr>
        <w:t>必修课</w:t>
      </w:r>
    </w:p>
    <w:p w:rsidR="0017011C" w:rsidRPr="00DF0D96" w:rsidRDefault="0017011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17011C" w:rsidRPr="00DF0D96" w:rsidRDefault="0017011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4+0</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72</w:t>
      </w:r>
      <w:r w:rsidRPr="00DF0D96">
        <w:rPr>
          <w:rFonts w:eastAsiaTheme="minorEastAsia"/>
          <w:szCs w:val="21"/>
        </w:rPr>
        <w:t>学时</w:t>
      </w:r>
    </w:p>
    <w:p w:rsidR="00907C78" w:rsidRPr="00DF0D96" w:rsidRDefault="00907C78"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法理学、民法学、商法学</w:t>
      </w:r>
    </w:p>
    <w:p w:rsidR="00FA0607" w:rsidRPr="00DF0D96" w:rsidRDefault="004F432F" w:rsidP="00B22D5C">
      <w:pPr>
        <w:spacing w:line="400" w:lineRule="exact"/>
        <w:rPr>
          <w:rFonts w:eastAsiaTheme="minorEastAsia"/>
          <w:bCs/>
          <w:szCs w:val="21"/>
        </w:rPr>
      </w:pPr>
      <w:r w:rsidRPr="00DF0D96">
        <w:rPr>
          <w:rFonts w:eastAsiaTheme="minorEastAsia"/>
          <w:bCs/>
          <w:szCs w:val="21"/>
        </w:rPr>
        <w:t>教材：《经济法》，杨紫煊</w:t>
      </w:r>
      <w:r w:rsidR="00FA0607" w:rsidRPr="00DF0D96">
        <w:rPr>
          <w:rFonts w:eastAsiaTheme="minorEastAsia"/>
          <w:bCs/>
          <w:szCs w:val="21"/>
        </w:rPr>
        <w:t>，北京大学出版社、高等教育出版社，</w:t>
      </w:r>
      <w:r w:rsidR="00FA0607" w:rsidRPr="00DF0D96">
        <w:rPr>
          <w:rFonts w:eastAsiaTheme="minorEastAsia"/>
          <w:bCs/>
          <w:szCs w:val="21"/>
        </w:rPr>
        <w:t>2014</w:t>
      </w:r>
      <w:r w:rsidR="00FA0607" w:rsidRPr="00DF0D96">
        <w:rPr>
          <w:rFonts w:eastAsiaTheme="minorEastAsia"/>
          <w:bCs/>
          <w:szCs w:val="21"/>
        </w:rPr>
        <w:t>年第</w:t>
      </w:r>
      <w:r w:rsidR="00FA0607" w:rsidRPr="00DF0D96">
        <w:rPr>
          <w:rFonts w:eastAsiaTheme="minorEastAsia"/>
          <w:bCs/>
          <w:szCs w:val="21"/>
        </w:rPr>
        <w:t>6</w:t>
      </w:r>
      <w:r w:rsidR="00FA0607" w:rsidRPr="00DF0D96">
        <w:rPr>
          <w:rFonts w:eastAsiaTheme="minorEastAsia"/>
          <w:bCs/>
          <w:szCs w:val="21"/>
        </w:rPr>
        <w:t>版</w:t>
      </w:r>
    </w:p>
    <w:p w:rsidR="00FA0607" w:rsidRPr="00DF0D96" w:rsidRDefault="00FA0607" w:rsidP="00B22D5C">
      <w:pPr>
        <w:spacing w:line="400" w:lineRule="exact"/>
        <w:rPr>
          <w:rFonts w:eastAsiaTheme="minorEastAsia"/>
          <w:bCs/>
          <w:szCs w:val="21"/>
        </w:rPr>
      </w:pPr>
      <w:r w:rsidRPr="00DF0D96">
        <w:rPr>
          <w:rFonts w:eastAsiaTheme="minorEastAsia"/>
          <w:bCs/>
          <w:szCs w:val="21"/>
        </w:rPr>
        <w:t>参考书目：</w:t>
      </w:r>
    </w:p>
    <w:p w:rsidR="00FA0607" w:rsidRPr="00DF0D96" w:rsidRDefault="00FA0607" w:rsidP="00B22D5C">
      <w:pPr>
        <w:spacing w:line="400" w:lineRule="exact"/>
        <w:rPr>
          <w:rFonts w:eastAsiaTheme="minorEastAsia"/>
          <w:bCs/>
          <w:szCs w:val="21"/>
        </w:rPr>
      </w:pPr>
      <w:r w:rsidRPr="00DF0D96">
        <w:rPr>
          <w:rFonts w:eastAsiaTheme="minorEastAsia"/>
          <w:bCs/>
          <w:szCs w:val="21"/>
        </w:rPr>
        <w:t>[1]</w:t>
      </w:r>
      <w:r w:rsidRPr="00DF0D96">
        <w:rPr>
          <w:rFonts w:eastAsiaTheme="minorEastAsia"/>
          <w:bCs/>
          <w:szCs w:val="21"/>
        </w:rPr>
        <w:t>《经济法学》，李昌麒，法律出版社，</w:t>
      </w:r>
      <w:r w:rsidRPr="00DF0D96">
        <w:rPr>
          <w:rFonts w:eastAsiaTheme="minorEastAsia"/>
          <w:bCs/>
          <w:szCs w:val="21"/>
        </w:rPr>
        <w:t>2013</w:t>
      </w:r>
      <w:r w:rsidRPr="00DF0D96">
        <w:rPr>
          <w:rFonts w:eastAsiaTheme="minorEastAsia"/>
          <w:bCs/>
          <w:szCs w:val="21"/>
        </w:rPr>
        <w:t>年版</w:t>
      </w:r>
    </w:p>
    <w:p w:rsidR="00FA0607" w:rsidRPr="00DF0D96" w:rsidRDefault="00FA0607" w:rsidP="00B22D5C">
      <w:pPr>
        <w:spacing w:line="400" w:lineRule="exact"/>
        <w:rPr>
          <w:rFonts w:eastAsiaTheme="minorEastAsia"/>
          <w:bCs/>
          <w:szCs w:val="21"/>
        </w:rPr>
      </w:pPr>
      <w:r w:rsidRPr="00DF0D96">
        <w:rPr>
          <w:rFonts w:eastAsiaTheme="minorEastAsia"/>
          <w:bCs/>
          <w:szCs w:val="21"/>
        </w:rPr>
        <w:t>[2]</w:t>
      </w:r>
      <w:r w:rsidRPr="00DF0D96">
        <w:rPr>
          <w:rFonts w:eastAsiaTheme="minorEastAsia"/>
          <w:bCs/>
          <w:szCs w:val="21"/>
        </w:rPr>
        <w:t>《经济法》，刘文华，中国人民大学出版社，</w:t>
      </w:r>
      <w:r w:rsidRPr="00DF0D96">
        <w:rPr>
          <w:rFonts w:eastAsiaTheme="minorEastAsia"/>
          <w:bCs/>
          <w:szCs w:val="21"/>
        </w:rPr>
        <w:t>2012</w:t>
      </w:r>
      <w:r w:rsidRPr="00DF0D96">
        <w:rPr>
          <w:rFonts w:eastAsiaTheme="minorEastAsia"/>
          <w:bCs/>
          <w:szCs w:val="21"/>
        </w:rPr>
        <w:t>年版</w:t>
      </w:r>
    </w:p>
    <w:p w:rsidR="00FA0607" w:rsidRPr="00DF0D96" w:rsidRDefault="00FA0607" w:rsidP="00B22D5C">
      <w:pPr>
        <w:spacing w:line="400" w:lineRule="exact"/>
        <w:rPr>
          <w:rFonts w:eastAsiaTheme="minorEastAsia"/>
          <w:bCs/>
          <w:szCs w:val="21"/>
        </w:rPr>
      </w:pPr>
      <w:r w:rsidRPr="00DF0D96">
        <w:rPr>
          <w:rFonts w:eastAsiaTheme="minorEastAsia"/>
          <w:bCs/>
          <w:szCs w:val="21"/>
        </w:rPr>
        <w:t>[3]</w:t>
      </w:r>
      <w:r w:rsidRPr="00DF0D96">
        <w:rPr>
          <w:rFonts w:eastAsiaTheme="minorEastAsia"/>
          <w:bCs/>
          <w:szCs w:val="21"/>
        </w:rPr>
        <w:t>《经济法》，李玉基，北京大学出版社，</w:t>
      </w:r>
      <w:r w:rsidRPr="00DF0D96">
        <w:rPr>
          <w:rFonts w:eastAsiaTheme="minorEastAsia"/>
          <w:bCs/>
          <w:szCs w:val="21"/>
        </w:rPr>
        <w:t>2012</w:t>
      </w:r>
      <w:r w:rsidRPr="00DF0D96">
        <w:rPr>
          <w:rFonts w:eastAsiaTheme="minorEastAsia"/>
          <w:bCs/>
          <w:szCs w:val="21"/>
        </w:rPr>
        <w:t>年版</w:t>
      </w:r>
    </w:p>
    <w:p w:rsidR="00FA0607" w:rsidRPr="00DF0D96" w:rsidRDefault="00FA0607" w:rsidP="00B22D5C">
      <w:pPr>
        <w:spacing w:line="400" w:lineRule="exact"/>
        <w:rPr>
          <w:rFonts w:eastAsiaTheme="minorEastAsia"/>
          <w:b/>
          <w:bCs/>
          <w:szCs w:val="21"/>
          <w:u w:val="single"/>
        </w:rPr>
      </w:pPr>
      <w:r w:rsidRPr="00DF0D96">
        <w:rPr>
          <w:rFonts w:eastAsiaTheme="minorEastAsia"/>
          <w:bCs/>
          <w:szCs w:val="21"/>
        </w:rPr>
        <w:t>[4]</w:t>
      </w:r>
      <w:r w:rsidRPr="00DF0D96">
        <w:rPr>
          <w:rFonts w:eastAsiaTheme="minorEastAsia"/>
          <w:bCs/>
          <w:szCs w:val="21"/>
        </w:rPr>
        <w:t>《国家干预经济的基础法律形式》，李昌麒，四川人民出版社，</w:t>
      </w:r>
      <w:r w:rsidRPr="00DF0D96">
        <w:rPr>
          <w:rFonts w:eastAsiaTheme="minorEastAsia"/>
          <w:bCs/>
          <w:szCs w:val="21"/>
        </w:rPr>
        <w:t>1995</w:t>
      </w:r>
      <w:r w:rsidRPr="00DF0D96">
        <w:rPr>
          <w:rFonts w:eastAsiaTheme="minorEastAsia"/>
          <w:bCs/>
          <w:szCs w:val="21"/>
        </w:rPr>
        <w:t>年版</w:t>
      </w:r>
      <w:r w:rsidR="00907C78" w:rsidRPr="00DF0D96">
        <w:rPr>
          <w:rFonts w:eastAsiaTheme="minorEastAsia"/>
          <w:b/>
          <w:bCs/>
          <w:szCs w:val="21"/>
          <w:u w:val="single"/>
        </w:rPr>
        <w:t xml:space="preserve">  </w:t>
      </w:r>
    </w:p>
    <w:p w:rsidR="00907C78" w:rsidRPr="00DF0D96" w:rsidRDefault="00907C78" w:rsidP="00B22D5C">
      <w:pPr>
        <w:spacing w:line="400" w:lineRule="exact"/>
        <w:rPr>
          <w:rFonts w:eastAsiaTheme="minorEastAsia"/>
          <w:bCs/>
          <w:szCs w:val="21"/>
        </w:rPr>
      </w:pPr>
      <w:r w:rsidRPr="00DF0D96">
        <w:rPr>
          <w:rFonts w:eastAsiaTheme="minorEastAsia"/>
          <w:b/>
          <w:bCs/>
          <w:szCs w:val="21"/>
          <w:u w:val="single"/>
        </w:rPr>
        <w:t xml:space="preserve">                                                        </w:t>
      </w:r>
    </w:p>
    <w:p w:rsidR="003735FC" w:rsidRPr="00DF0D96" w:rsidRDefault="003735F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330124</w:t>
      </w:r>
      <w:r w:rsidR="0017011C" w:rsidRPr="00DF0D96">
        <w:rPr>
          <w:rFonts w:eastAsiaTheme="minorEastAsia"/>
          <w:szCs w:val="21"/>
        </w:rPr>
        <w:t>11</w:t>
      </w:r>
    </w:p>
    <w:p w:rsidR="003735FC" w:rsidRPr="00DF0D96" w:rsidRDefault="003735FC" w:rsidP="00B22D5C">
      <w:pPr>
        <w:spacing w:line="400" w:lineRule="exact"/>
        <w:rPr>
          <w:rFonts w:eastAsiaTheme="minorEastAsia"/>
          <w:b/>
          <w:bCs/>
          <w:szCs w:val="21"/>
        </w:rPr>
      </w:pPr>
      <w:r w:rsidRPr="00DF0D96">
        <w:rPr>
          <w:rFonts w:eastAsiaTheme="minorEastAsia"/>
          <w:bCs/>
          <w:szCs w:val="21"/>
        </w:rPr>
        <w:t>课程名称：</w:t>
      </w:r>
      <w:r w:rsidRPr="00DF0D96">
        <w:rPr>
          <w:rFonts w:eastAsiaTheme="minorEastAsia"/>
          <w:szCs w:val="21"/>
        </w:rPr>
        <w:t>商法学</w:t>
      </w:r>
      <w:r w:rsidR="0017011C" w:rsidRPr="00DF0D96">
        <w:rPr>
          <w:rFonts w:eastAsiaTheme="minorEastAsia"/>
          <w:szCs w:val="21"/>
        </w:rPr>
        <w:t>（</w:t>
      </w:r>
      <w:r w:rsidR="0017011C" w:rsidRPr="00DF0D96">
        <w:rPr>
          <w:szCs w:val="21"/>
        </w:rPr>
        <w:t>Commercial law</w:t>
      </w:r>
      <w:r w:rsidR="0017011C" w:rsidRPr="00DF0D96">
        <w:rPr>
          <w:rFonts w:eastAsiaTheme="minorEastAsia"/>
          <w:szCs w:val="21"/>
        </w:rPr>
        <w:t>）</w:t>
      </w:r>
    </w:p>
    <w:p w:rsidR="0017011C" w:rsidRPr="00DF0D96" w:rsidRDefault="0017011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17011C" w:rsidRPr="00DF0D96" w:rsidRDefault="0017011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4+0</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72</w:t>
      </w:r>
      <w:r w:rsidRPr="00DF0D96">
        <w:rPr>
          <w:rFonts w:eastAsiaTheme="minorEastAsia"/>
          <w:szCs w:val="21"/>
        </w:rPr>
        <w:t>学时</w:t>
      </w:r>
    </w:p>
    <w:p w:rsidR="003735FC" w:rsidRPr="00DF0D96" w:rsidRDefault="003735FC"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法理学、民法</w:t>
      </w:r>
    </w:p>
    <w:p w:rsidR="0017011C" w:rsidRPr="00DF0D96" w:rsidRDefault="003735FC" w:rsidP="00B22D5C">
      <w:pPr>
        <w:spacing w:line="400" w:lineRule="exact"/>
        <w:rPr>
          <w:rFonts w:eastAsiaTheme="minorEastAsia"/>
          <w:szCs w:val="21"/>
        </w:rPr>
      </w:pPr>
      <w:r w:rsidRPr="00DF0D96">
        <w:rPr>
          <w:rFonts w:eastAsiaTheme="minorEastAsia"/>
          <w:szCs w:val="21"/>
        </w:rPr>
        <w:t>教材：</w:t>
      </w:r>
      <w:r w:rsidR="00494501" w:rsidRPr="00DF0D96">
        <w:rPr>
          <w:rFonts w:eastAsiaTheme="minorEastAsia"/>
          <w:szCs w:val="21"/>
        </w:rPr>
        <w:t>《</w:t>
      </w:r>
      <w:r w:rsidRPr="00DF0D96">
        <w:rPr>
          <w:rFonts w:eastAsiaTheme="minorEastAsia"/>
          <w:szCs w:val="21"/>
        </w:rPr>
        <w:t>商法学</w:t>
      </w:r>
      <w:r w:rsidR="00494501" w:rsidRPr="00DF0D96">
        <w:rPr>
          <w:rFonts w:eastAsiaTheme="minorEastAsia"/>
          <w:szCs w:val="21"/>
        </w:rPr>
        <w:t>》</w:t>
      </w:r>
      <w:r w:rsidRPr="00DF0D96">
        <w:rPr>
          <w:rFonts w:eastAsiaTheme="minorEastAsia"/>
          <w:szCs w:val="21"/>
        </w:rPr>
        <w:t>，</w:t>
      </w:r>
      <w:r w:rsidR="00494501" w:rsidRPr="00DF0D96">
        <w:rPr>
          <w:rFonts w:eastAsiaTheme="minorEastAsia"/>
          <w:szCs w:val="21"/>
        </w:rPr>
        <w:t>范健</w:t>
      </w:r>
      <w:r w:rsidR="004F432F" w:rsidRPr="00DF0D96">
        <w:rPr>
          <w:rFonts w:eastAsiaTheme="minorEastAsia"/>
          <w:szCs w:val="21"/>
        </w:rPr>
        <w:t>、</w:t>
      </w:r>
      <w:r w:rsidR="00AD2E8A" w:rsidRPr="00DF0D96">
        <w:rPr>
          <w:rFonts w:eastAsiaTheme="minorEastAsia"/>
          <w:szCs w:val="21"/>
        </w:rPr>
        <w:t>王建文，</w:t>
      </w:r>
      <w:r w:rsidR="00494501" w:rsidRPr="00DF0D96">
        <w:rPr>
          <w:rFonts w:eastAsiaTheme="minorEastAsia"/>
          <w:szCs w:val="21"/>
        </w:rPr>
        <w:t>法律出版社</w:t>
      </w:r>
      <w:r w:rsidR="0017011C" w:rsidRPr="00DF0D96">
        <w:rPr>
          <w:rFonts w:eastAsiaTheme="minorEastAsia"/>
          <w:szCs w:val="21"/>
        </w:rPr>
        <w:t>，</w:t>
      </w:r>
      <w:r w:rsidR="00494501" w:rsidRPr="00DF0D96">
        <w:rPr>
          <w:rFonts w:eastAsiaTheme="minorEastAsia"/>
          <w:szCs w:val="21"/>
        </w:rPr>
        <w:t>2015</w:t>
      </w:r>
      <w:r w:rsidR="00494501" w:rsidRPr="00DF0D96">
        <w:rPr>
          <w:rFonts w:eastAsiaTheme="minorEastAsia"/>
          <w:szCs w:val="21"/>
        </w:rPr>
        <w:t>年</w:t>
      </w:r>
      <w:r w:rsidR="00494501" w:rsidRPr="00DF0D96">
        <w:rPr>
          <w:rFonts w:eastAsiaTheme="minorEastAsia"/>
          <w:szCs w:val="21"/>
        </w:rPr>
        <w:t>8</w:t>
      </w:r>
      <w:r w:rsidR="00494501" w:rsidRPr="00DF0D96">
        <w:rPr>
          <w:rFonts w:eastAsiaTheme="minorEastAsia"/>
          <w:szCs w:val="21"/>
        </w:rPr>
        <w:t>月</w:t>
      </w:r>
      <w:r w:rsidR="00494501" w:rsidRPr="00DF0D96">
        <w:rPr>
          <w:rFonts w:eastAsiaTheme="minorEastAsia"/>
          <w:szCs w:val="21"/>
        </w:rPr>
        <w:t>1</w:t>
      </w:r>
      <w:r w:rsidR="00494501" w:rsidRPr="00DF0D96">
        <w:rPr>
          <w:rFonts w:eastAsiaTheme="minorEastAsia"/>
          <w:szCs w:val="21"/>
        </w:rPr>
        <w:t>日第</w:t>
      </w:r>
      <w:r w:rsidR="00494501" w:rsidRPr="00DF0D96">
        <w:rPr>
          <w:rFonts w:eastAsiaTheme="minorEastAsia"/>
          <w:szCs w:val="21"/>
        </w:rPr>
        <w:t>4</w:t>
      </w:r>
      <w:r w:rsidR="00494501" w:rsidRPr="00DF0D96">
        <w:rPr>
          <w:rFonts w:eastAsiaTheme="minorEastAsia"/>
          <w:szCs w:val="21"/>
        </w:rPr>
        <w:t>版</w:t>
      </w:r>
    </w:p>
    <w:p w:rsidR="0017011C" w:rsidRPr="00DF0D96" w:rsidRDefault="0017011C" w:rsidP="00B22D5C">
      <w:pPr>
        <w:spacing w:line="400" w:lineRule="exact"/>
        <w:rPr>
          <w:rFonts w:eastAsiaTheme="minorEastAsia"/>
          <w:szCs w:val="21"/>
        </w:rPr>
      </w:pPr>
      <w:r w:rsidRPr="00DF0D96">
        <w:rPr>
          <w:rFonts w:eastAsiaTheme="minorEastAsia"/>
          <w:szCs w:val="21"/>
        </w:rPr>
        <w:t>参考书目：</w:t>
      </w:r>
    </w:p>
    <w:p w:rsidR="00F92E2C" w:rsidRPr="00DF0D96" w:rsidRDefault="00F92E2C" w:rsidP="00B22D5C">
      <w:pPr>
        <w:spacing w:line="400" w:lineRule="exact"/>
        <w:rPr>
          <w:rFonts w:eastAsiaTheme="minorEastAsia"/>
          <w:szCs w:val="21"/>
        </w:rPr>
      </w:pPr>
      <w:r w:rsidRPr="00DF0D96">
        <w:rPr>
          <w:rFonts w:eastAsiaTheme="minorEastAsia"/>
          <w:szCs w:val="21"/>
        </w:rPr>
        <w:t>[1]</w:t>
      </w:r>
      <w:r w:rsidR="004F432F" w:rsidRPr="00DF0D96">
        <w:rPr>
          <w:rFonts w:eastAsiaTheme="minorEastAsia"/>
          <w:szCs w:val="21"/>
        </w:rPr>
        <w:t>《商法教程》，王建文</w:t>
      </w:r>
      <w:r w:rsidR="00494501" w:rsidRPr="00DF0D96">
        <w:rPr>
          <w:rFonts w:eastAsiaTheme="minorEastAsia"/>
          <w:szCs w:val="21"/>
        </w:rPr>
        <w:t>，高等教育出版社，</w:t>
      </w:r>
      <w:r w:rsidR="00494501" w:rsidRPr="00DF0D96">
        <w:rPr>
          <w:rFonts w:eastAsiaTheme="minorEastAsia"/>
          <w:szCs w:val="21"/>
        </w:rPr>
        <w:t>2015</w:t>
      </w:r>
      <w:r w:rsidR="00494501" w:rsidRPr="00DF0D96">
        <w:rPr>
          <w:rFonts w:eastAsiaTheme="minorEastAsia"/>
          <w:szCs w:val="21"/>
        </w:rPr>
        <w:t>年版</w:t>
      </w:r>
    </w:p>
    <w:p w:rsidR="00F92E2C" w:rsidRPr="00DF0D96" w:rsidRDefault="00F92E2C" w:rsidP="00B22D5C">
      <w:pPr>
        <w:spacing w:line="400" w:lineRule="exact"/>
        <w:rPr>
          <w:rFonts w:eastAsiaTheme="minorEastAsia"/>
          <w:szCs w:val="21"/>
        </w:rPr>
      </w:pPr>
      <w:r w:rsidRPr="00DF0D96">
        <w:rPr>
          <w:rFonts w:eastAsiaTheme="minorEastAsia"/>
          <w:szCs w:val="21"/>
        </w:rPr>
        <w:t>[2]</w:t>
      </w:r>
      <w:r w:rsidR="004F432F" w:rsidRPr="00DF0D96">
        <w:rPr>
          <w:rFonts w:eastAsiaTheme="minorEastAsia"/>
          <w:szCs w:val="21"/>
        </w:rPr>
        <w:t>《商法学》，赵万一</w:t>
      </w:r>
      <w:r w:rsidR="00494501" w:rsidRPr="00DF0D96">
        <w:rPr>
          <w:rFonts w:eastAsiaTheme="minorEastAsia"/>
          <w:szCs w:val="21"/>
        </w:rPr>
        <w:t>，法律出版社，</w:t>
      </w:r>
      <w:r w:rsidR="00494501" w:rsidRPr="00DF0D96">
        <w:rPr>
          <w:rFonts w:eastAsiaTheme="minorEastAsia"/>
          <w:szCs w:val="21"/>
        </w:rPr>
        <w:t>2014</w:t>
      </w:r>
      <w:r w:rsidR="00494501" w:rsidRPr="00DF0D96">
        <w:rPr>
          <w:rFonts w:eastAsiaTheme="minorEastAsia"/>
          <w:szCs w:val="21"/>
        </w:rPr>
        <w:t>年版</w:t>
      </w:r>
    </w:p>
    <w:p w:rsidR="00AD2E8A" w:rsidRPr="00DF0D96" w:rsidRDefault="00AD2E8A" w:rsidP="00B22D5C">
      <w:pPr>
        <w:spacing w:line="400" w:lineRule="exact"/>
        <w:rPr>
          <w:rFonts w:eastAsiaTheme="minorEastAsia"/>
          <w:szCs w:val="21"/>
        </w:rPr>
      </w:pPr>
      <w:r w:rsidRPr="00DF0D96">
        <w:rPr>
          <w:rFonts w:eastAsiaTheme="minorEastAsia"/>
          <w:szCs w:val="21"/>
        </w:rPr>
        <w:t>[3]</w:t>
      </w:r>
      <w:r w:rsidR="004F432F" w:rsidRPr="00DF0D96">
        <w:rPr>
          <w:rFonts w:eastAsiaTheme="minorEastAsia"/>
          <w:szCs w:val="21"/>
        </w:rPr>
        <w:t>《商法总论》，赵中孚</w:t>
      </w:r>
      <w:r w:rsidRPr="00DF0D96">
        <w:rPr>
          <w:rFonts w:eastAsiaTheme="minorEastAsia"/>
          <w:szCs w:val="21"/>
        </w:rPr>
        <w:t>，中国人民大学出版社，</w:t>
      </w:r>
      <w:r w:rsidRPr="00DF0D96">
        <w:rPr>
          <w:rFonts w:eastAsiaTheme="minorEastAsia"/>
          <w:szCs w:val="21"/>
        </w:rPr>
        <w:t>1999</w:t>
      </w:r>
      <w:r w:rsidRPr="00DF0D96">
        <w:rPr>
          <w:rFonts w:eastAsiaTheme="minorEastAsia"/>
          <w:szCs w:val="21"/>
        </w:rPr>
        <w:t>年版</w:t>
      </w:r>
    </w:p>
    <w:p w:rsidR="00AD2E8A" w:rsidRPr="00DF0D96" w:rsidRDefault="00F72CBB" w:rsidP="00B22D5C">
      <w:pPr>
        <w:spacing w:line="400" w:lineRule="exact"/>
        <w:rPr>
          <w:rFonts w:eastAsiaTheme="minorEastAsia"/>
          <w:szCs w:val="21"/>
        </w:rPr>
      </w:pPr>
      <w:r w:rsidRPr="00DF0D96">
        <w:rPr>
          <w:rFonts w:eastAsiaTheme="minorEastAsia"/>
          <w:szCs w:val="21"/>
        </w:rPr>
        <w:t>[4]</w:t>
      </w:r>
      <w:r w:rsidR="004F432F" w:rsidRPr="00DF0D96">
        <w:rPr>
          <w:rFonts w:eastAsiaTheme="minorEastAsia"/>
          <w:szCs w:val="21"/>
        </w:rPr>
        <w:t>《商法总论》，徐学鹿</w:t>
      </w:r>
      <w:r w:rsidR="00AD2E8A" w:rsidRPr="00DF0D96">
        <w:rPr>
          <w:rFonts w:eastAsiaTheme="minorEastAsia"/>
          <w:szCs w:val="21"/>
        </w:rPr>
        <w:t>，人民法院出版社，</w:t>
      </w:r>
      <w:r w:rsidR="00AD2E8A" w:rsidRPr="00DF0D96">
        <w:rPr>
          <w:rFonts w:eastAsiaTheme="minorEastAsia"/>
          <w:szCs w:val="21"/>
        </w:rPr>
        <w:t>1999</w:t>
      </w:r>
      <w:r w:rsidR="00AD2E8A" w:rsidRPr="00DF0D96">
        <w:rPr>
          <w:rFonts w:eastAsiaTheme="minorEastAsia"/>
          <w:szCs w:val="21"/>
        </w:rPr>
        <w:t>年版</w:t>
      </w:r>
    </w:p>
    <w:p w:rsidR="00AD2E8A" w:rsidRPr="00DF0D96" w:rsidRDefault="00F72CBB" w:rsidP="00B22D5C">
      <w:pPr>
        <w:spacing w:line="400" w:lineRule="exact"/>
        <w:rPr>
          <w:rFonts w:eastAsiaTheme="minorEastAsia"/>
          <w:szCs w:val="21"/>
        </w:rPr>
      </w:pPr>
      <w:r w:rsidRPr="00DF0D96">
        <w:rPr>
          <w:rFonts w:eastAsiaTheme="minorEastAsia"/>
          <w:szCs w:val="21"/>
        </w:rPr>
        <w:t>[5]</w:t>
      </w:r>
      <w:r w:rsidR="004F432F" w:rsidRPr="00DF0D96">
        <w:rPr>
          <w:rFonts w:eastAsiaTheme="minorEastAsia"/>
          <w:szCs w:val="21"/>
        </w:rPr>
        <w:t>《中国商法总论》，董安生</w:t>
      </w:r>
      <w:r w:rsidR="00AD2E8A" w:rsidRPr="00DF0D96">
        <w:rPr>
          <w:rFonts w:eastAsiaTheme="minorEastAsia"/>
          <w:szCs w:val="21"/>
        </w:rPr>
        <w:t>，吉林人民出版社，</w:t>
      </w:r>
      <w:r w:rsidR="00AD2E8A" w:rsidRPr="00DF0D96">
        <w:rPr>
          <w:rFonts w:eastAsiaTheme="minorEastAsia"/>
          <w:szCs w:val="21"/>
        </w:rPr>
        <w:t>1994</w:t>
      </w:r>
      <w:r w:rsidR="00AD2E8A" w:rsidRPr="00DF0D96">
        <w:rPr>
          <w:rFonts w:eastAsiaTheme="minorEastAsia"/>
          <w:szCs w:val="21"/>
        </w:rPr>
        <w:t>年版</w:t>
      </w:r>
    </w:p>
    <w:p w:rsidR="00AD2E8A" w:rsidRPr="00DF0D96" w:rsidRDefault="00F72CBB" w:rsidP="00B22D5C">
      <w:pPr>
        <w:spacing w:line="400" w:lineRule="exact"/>
        <w:rPr>
          <w:rFonts w:eastAsiaTheme="minorEastAsia"/>
          <w:szCs w:val="21"/>
        </w:rPr>
      </w:pPr>
      <w:r w:rsidRPr="00DF0D96">
        <w:rPr>
          <w:rFonts w:eastAsiaTheme="minorEastAsia"/>
          <w:szCs w:val="21"/>
        </w:rPr>
        <w:t>[6]</w:t>
      </w:r>
      <w:r w:rsidR="00AD2E8A" w:rsidRPr="00DF0D96">
        <w:rPr>
          <w:rFonts w:eastAsiaTheme="minorEastAsia"/>
          <w:szCs w:val="21"/>
        </w:rPr>
        <w:t>《比较商法导论》，任先行</w:t>
      </w:r>
      <w:r w:rsidR="004F432F" w:rsidRPr="00DF0D96">
        <w:rPr>
          <w:rFonts w:eastAsiaTheme="minorEastAsia"/>
          <w:szCs w:val="21"/>
        </w:rPr>
        <w:t>、</w:t>
      </w:r>
      <w:r w:rsidR="00AD2E8A" w:rsidRPr="00DF0D96">
        <w:rPr>
          <w:rFonts w:eastAsiaTheme="minorEastAsia"/>
          <w:szCs w:val="21"/>
        </w:rPr>
        <w:t>周林彬，北京大学出版社，</w:t>
      </w:r>
      <w:r w:rsidR="00AD2E8A" w:rsidRPr="00DF0D96">
        <w:rPr>
          <w:rFonts w:eastAsiaTheme="minorEastAsia"/>
          <w:szCs w:val="21"/>
        </w:rPr>
        <w:t>2000</w:t>
      </w:r>
      <w:r w:rsidR="00AD2E8A" w:rsidRPr="00DF0D96">
        <w:rPr>
          <w:rFonts w:eastAsiaTheme="minorEastAsia"/>
          <w:szCs w:val="21"/>
        </w:rPr>
        <w:t>年版</w:t>
      </w:r>
    </w:p>
    <w:p w:rsidR="00AD2E8A" w:rsidRPr="00DF0D96" w:rsidRDefault="00F72CBB" w:rsidP="00B22D5C">
      <w:pPr>
        <w:spacing w:line="400" w:lineRule="exact"/>
        <w:rPr>
          <w:rFonts w:eastAsiaTheme="minorEastAsia"/>
          <w:szCs w:val="21"/>
        </w:rPr>
      </w:pPr>
      <w:r w:rsidRPr="00DF0D96">
        <w:rPr>
          <w:rFonts w:eastAsiaTheme="minorEastAsia"/>
          <w:szCs w:val="21"/>
        </w:rPr>
        <w:t>[7]</w:t>
      </w:r>
      <w:r w:rsidR="00AD2E8A" w:rsidRPr="00DF0D96">
        <w:rPr>
          <w:rFonts w:eastAsiaTheme="minorEastAsia"/>
          <w:szCs w:val="21"/>
        </w:rPr>
        <w:t>《公司自治论》，蔡立东，北京大学出版社，</w:t>
      </w:r>
      <w:r w:rsidR="00AD2E8A" w:rsidRPr="00DF0D96">
        <w:rPr>
          <w:rFonts w:eastAsiaTheme="minorEastAsia"/>
          <w:szCs w:val="21"/>
        </w:rPr>
        <w:t>2006</w:t>
      </w:r>
      <w:r w:rsidR="00AD2E8A" w:rsidRPr="00DF0D96">
        <w:rPr>
          <w:rFonts w:eastAsiaTheme="minorEastAsia"/>
          <w:szCs w:val="21"/>
        </w:rPr>
        <w:t>年版</w:t>
      </w:r>
    </w:p>
    <w:p w:rsidR="00AD2E8A" w:rsidRPr="00DF0D96" w:rsidRDefault="00F72CBB" w:rsidP="00B22D5C">
      <w:pPr>
        <w:spacing w:line="400" w:lineRule="exact"/>
        <w:rPr>
          <w:rFonts w:eastAsiaTheme="minorEastAsia"/>
          <w:szCs w:val="21"/>
        </w:rPr>
      </w:pPr>
      <w:r w:rsidRPr="00DF0D96">
        <w:rPr>
          <w:rFonts w:eastAsiaTheme="minorEastAsia"/>
          <w:szCs w:val="21"/>
        </w:rPr>
        <w:t>[8]</w:t>
      </w:r>
      <w:r w:rsidR="00AD2E8A" w:rsidRPr="00DF0D96">
        <w:rPr>
          <w:rFonts w:eastAsiaTheme="minorEastAsia"/>
          <w:szCs w:val="21"/>
        </w:rPr>
        <w:t>《公司法的合同解释》，罗培新</w:t>
      </w:r>
      <w:r w:rsidR="004F432F" w:rsidRPr="00DF0D96">
        <w:rPr>
          <w:rFonts w:eastAsiaTheme="minorEastAsia"/>
          <w:szCs w:val="21"/>
        </w:rPr>
        <w:t>，</w:t>
      </w:r>
      <w:r w:rsidR="00AD2E8A" w:rsidRPr="00DF0D96">
        <w:rPr>
          <w:rFonts w:eastAsiaTheme="minorEastAsia"/>
          <w:szCs w:val="21"/>
        </w:rPr>
        <w:t>北京大学出版社</w:t>
      </w:r>
      <w:r w:rsidR="004F432F" w:rsidRPr="00DF0D96">
        <w:rPr>
          <w:rFonts w:eastAsiaTheme="minorEastAsia"/>
          <w:szCs w:val="21"/>
        </w:rPr>
        <w:t>，</w:t>
      </w:r>
      <w:r w:rsidR="00AD2E8A" w:rsidRPr="00DF0D96">
        <w:rPr>
          <w:rFonts w:eastAsiaTheme="minorEastAsia"/>
          <w:szCs w:val="21"/>
        </w:rPr>
        <w:t>2004</w:t>
      </w:r>
      <w:r w:rsidR="00AD2E8A" w:rsidRPr="00DF0D96">
        <w:rPr>
          <w:rFonts w:eastAsiaTheme="minorEastAsia"/>
          <w:szCs w:val="21"/>
        </w:rPr>
        <w:t>年版</w:t>
      </w:r>
    </w:p>
    <w:p w:rsidR="00AD2E8A" w:rsidRPr="00DF0D96" w:rsidRDefault="00F72CBB" w:rsidP="00B22D5C">
      <w:pPr>
        <w:spacing w:line="400" w:lineRule="exact"/>
        <w:rPr>
          <w:rFonts w:eastAsiaTheme="minorEastAsia"/>
          <w:szCs w:val="21"/>
        </w:rPr>
      </w:pPr>
      <w:r w:rsidRPr="00DF0D96">
        <w:rPr>
          <w:rFonts w:eastAsiaTheme="minorEastAsia"/>
          <w:szCs w:val="21"/>
        </w:rPr>
        <w:t>[9]</w:t>
      </w:r>
      <w:r w:rsidR="00AD2E8A" w:rsidRPr="00DF0D96">
        <w:rPr>
          <w:rFonts w:eastAsiaTheme="minorEastAsia"/>
          <w:szCs w:val="21"/>
        </w:rPr>
        <w:t>《公司法的边界》，徐菁，对外经贸大学出版社，</w:t>
      </w:r>
      <w:r w:rsidR="00AD2E8A" w:rsidRPr="00DF0D96">
        <w:rPr>
          <w:rFonts w:eastAsiaTheme="minorEastAsia"/>
          <w:szCs w:val="21"/>
        </w:rPr>
        <w:t>2006</w:t>
      </w:r>
      <w:r w:rsidR="00AD2E8A" w:rsidRPr="00DF0D96">
        <w:rPr>
          <w:rFonts w:eastAsiaTheme="minorEastAsia"/>
          <w:szCs w:val="21"/>
        </w:rPr>
        <w:t>年版</w:t>
      </w:r>
    </w:p>
    <w:p w:rsidR="00AD2E8A" w:rsidRPr="00DF0D96" w:rsidRDefault="00F72CBB" w:rsidP="00B22D5C">
      <w:pPr>
        <w:spacing w:line="400" w:lineRule="exact"/>
        <w:rPr>
          <w:rFonts w:eastAsiaTheme="minorEastAsia"/>
          <w:szCs w:val="21"/>
        </w:rPr>
      </w:pPr>
      <w:r w:rsidRPr="00DF0D96">
        <w:rPr>
          <w:rFonts w:eastAsiaTheme="minorEastAsia"/>
          <w:szCs w:val="21"/>
        </w:rPr>
        <w:t>[10]</w:t>
      </w:r>
      <w:r w:rsidR="00AD2E8A" w:rsidRPr="00DF0D96">
        <w:rPr>
          <w:rFonts w:eastAsiaTheme="minorEastAsia"/>
          <w:szCs w:val="21"/>
        </w:rPr>
        <w:t>《公司权力论》，张瑞萍，社会科学文献出版社，</w:t>
      </w:r>
      <w:r w:rsidR="00AD2E8A" w:rsidRPr="00DF0D96">
        <w:rPr>
          <w:rFonts w:eastAsiaTheme="minorEastAsia"/>
          <w:szCs w:val="21"/>
        </w:rPr>
        <w:t>2006</w:t>
      </w:r>
      <w:r w:rsidR="00AD2E8A" w:rsidRPr="00DF0D96">
        <w:rPr>
          <w:rFonts w:eastAsiaTheme="minorEastAsia"/>
          <w:szCs w:val="21"/>
        </w:rPr>
        <w:t>年版</w:t>
      </w:r>
    </w:p>
    <w:p w:rsidR="00AD2E8A" w:rsidRPr="00DF0D96" w:rsidRDefault="00F72CBB" w:rsidP="00B22D5C">
      <w:pPr>
        <w:spacing w:line="400" w:lineRule="exact"/>
        <w:rPr>
          <w:rFonts w:eastAsiaTheme="minorEastAsia"/>
          <w:szCs w:val="21"/>
        </w:rPr>
      </w:pPr>
      <w:r w:rsidRPr="00DF0D96">
        <w:rPr>
          <w:rFonts w:eastAsiaTheme="minorEastAsia"/>
          <w:szCs w:val="21"/>
        </w:rPr>
        <w:t>[11]</w:t>
      </w:r>
      <w:r w:rsidR="00AD2E8A" w:rsidRPr="00DF0D96">
        <w:rPr>
          <w:rFonts w:eastAsiaTheme="minorEastAsia"/>
          <w:szCs w:val="21"/>
        </w:rPr>
        <w:t>《论公司法中的国家强制》，邓辉，中国政法大学出版社，</w:t>
      </w:r>
      <w:r w:rsidR="00AD2E8A" w:rsidRPr="00DF0D96">
        <w:rPr>
          <w:rFonts w:eastAsiaTheme="minorEastAsia"/>
          <w:szCs w:val="21"/>
        </w:rPr>
        <w:t>2004</w:t>
      </w:r>
      <w:r w:rsidR="00AD2E8A" w:rsidRPr="00DF0D96">
        <w:rPr>
          <w:rFonts w:eastAsiaTheme="minorEastAsia"/>
          <w:szCs w:val="21"/>
        </w:rPr>
        <w:t>年版</w:t>
      </w:r>
    </w:p>
    <w:p w:rsidR="00AD2E8A" w:rsidRPr="00DF0D96" w:rsidRDefault="00AD2E8A" w:rsidP="00B22D5C">
      <w:pPr>
        <w:spacing w:line="400" w:lineRule="exact"/>
        <w:rPr>
          <w:rFonts w:eastAsiaTheme="minorEastAsia"/>
          <w:szCs w:val="21"/>
        </w:rPr>
      </w:pPr>
      <w:r w:rsidRPr="00DF0D96">
        <w:rPr>
          <w:rFonts w:eastAsiaTheme="minorEastAsia"/>
          <w:szCs w:val="21"/>
        </w:rPr>
        <w:t>[12]</w:t>
      </w:r>
      <w:r w:rsidR="003D0053" w:rsidRPr="00DF0D96">
        <w:rPr>
          <w:rFonts w:eastAsiaTheme="minorEastAsia"/>
          <w:szCs w:val="21"/>
        </w:rPr>
        <w:t>《公司法的展开与评判：方法</w:t>
      </w:r>
      <w:r w:rsidR="003D0053" w:rsidRPr="00DF0D96">
        <w:rPr>
          <w:rFonts w:eastAsiaTheme="minorEastAsia"/>
          <w:szCs w:val="21"/>
        </w:rPr>
        <w:t>·</w:t>
      </w:r>
      <w:r w:rsidR="003D0053" w:rsidRPr="00DF0D96">
        <w:rPr>
          <w:rFonts w:eastAsiaTheme="minorEastAsia"/>
          <w:szCs w:val="21"/>
        </w:rPr>
        <w:t>判例</w:t>
      </w:r>
      <w:r w:rsidR="003D0053" w:rsidRPr="00DF0D96">
        <w:rPr>
          <w:rFonts w:eastAsiaTheme="minorEastAsia"/>
          <w:szCs w:val="21"/>
        </w:rPr>
        <w:t>·</w:t>
      </w:r>
      <w:r w:rsidR="003D0053" w:rsidRPr="00DF0D96">
        <w:rPr>
          <w:rFonts w:eastAsiaTheme="minorEastAsia"/>
          <w:szCs w:val="21"/>
        </w:rPr>
        <w:t>制度》，</w:t>
      </w:r>
      <w:r w:rsidRPr="00DF0D96">
        <w:rPr>
          <w:rFonts w:eastAsiaTheme="minorEastAsia"/>
          <w:szCs w:val="21"/>
        </w:rPr>
        <w:t>蒋大兴，法律出版社</w:t>
      </w:r>
      <w:r w:rsidR="003D0053" w:rsidRPr="00DF0D96">
        <w:rPr>
          <w:rFonts w:eastAsiaTheme="minorEastAsia"/>
          <w:szCs w:val="21"/>
        </w:rPr>
        <w:t>，</w:t>
      </w:r>
      <w:r w:rsidRPr="00DF0D96">
        <w:rPr>
          <w:rFonts w:eastAsiaTheme="minorEastAsia"/>
          <w:szCs w:val="21"/>
        </w:rPr>
        <w:t>2001</w:t>
      </w:r>
      <w:r w:rsidR="003D0053" w:rsidRPr="00DF0D96">
        <w:rPr>
          <w:rFonts w:eastAsiaTheme="minorEastAsia"/>
          <w:szCs w:val="21"/>
        </w:rPr>
        <w:t>年版</w:t>
      </w:r>
    </w:p>
    <w:p w:rsidR="003D0053" w:rsidRPr="00DF0D96" w:rsidRDefault="00F72CBB" w:rsidP="00B22D5C">
      <w:pPr>
        <w:spacing w:line="400" w:lineRule="exact"/>
        <w:rPr>
          <w:rFonts w:eastAsiaTheme="minorEastAsia"/>
          <w:szCs w:val="21"/>
        </w:rPr>
      </w:pPr>
      <w:r w:rsidRPr="00DF0D96">
        <w:rPr>
          <w:rFonts w:eastAsiaTheme="minorEastAsia"/>
          <w:szCs w:val="21"/>
        </w:rPr>
        <w:lastRenderedPageBreak/>
        <w:t>[13]</w:t>
      </w:r>
      <w:r w:rsidR="003D0053" w:rsidRPr="00DF0D96">
        <w:rPr>
          <w:rFonts w:eastAsiaTheme="minorEastAsia"/>
          <w:szCs w:val="21"/>
        </w:rPr>
        <w:t>《保险法》，</w:t>
      </w:r>
      <w:hyperlink r:id="rId8" w:history="1">
        <w:r w:rsidR="00AD2E8A" w:rsidRPr="00DF0D96">
          <w:rPr>
            <w:rFonts w:eastAsiaTheme="minorEastAsia"/>
            <w:szCs w:val="21"/>
          </w:rPr>
          <w:t>温世扬</w:t>
        </w:r>
      </w:hyperlink>
      <w:r w:rsidR="003D0053" w:rsidRPr="00DF0D96">
        <w:rPr>
          <w:rFonts w:eastAsiaTheme="minorEastAsia"/>
          <w:szCs w:val="21"/>
        </w:rPr>
        <w:t>，</w:t>
      </w:r>
      <w:r w:rsidR="00AD2E8A" w:rsidRPr="00DF0D96">
        <w:rPr>
          <w:rFonts w:eastAsiaTheme="minorEastAsia"/>
          <w:szCs w:val="21"/>
        </w:rPr>
        <w:t>法律出版社</w:t>
      </w:r>
      <w:r w:rsidR="003D0053" w:rsidRPr="00DF0D96">
        <w:rPr>
          <w:rFonts w:eastAsiaTheme="minorEastAsia"/>
          <w:szCs w:val="21"/>
        </w:rPr>
        <w:t>，</w:t>
      </w:r>
      <w:r w:rsidR="003D0053" w:rsidRPr="00DF0D96">
        <w:rPr>
          <w:rFonts w:eastAsiaTheme="minorEastAsia"/>
          <w:szCs w:val="21"/>
        </w:rPr>
        <w:t>2016</w:t>
      </w:r>
      <w:r w:rsidR="003D0053" w:rsidRPr="00DF0D96">
        <w:rPr>
          <w:rFonts w:eastAsiaTheme="minorEastAsia"/>
          <w:szCs w:val="21"/>
        </w:rPr>
        <w:t>年</w:t>
      </w:r>
      <w:r w:rsidR="003D0053" w:rsidRPr="00DF0D96">
        <w:rPr>
          <w:rFonts w:eastAsiaTheme="minorEastAsia"/>
          <w:szCs w:val="21"/>
        </w:rPr>
        <w:t>8</w:t>
      </w:r>
      <w:r w:rsidR="003D0053" w:rsidRPr="00DF0D96">
        <w:rPr>
          <w:rFonts w:eastAsiaTheme="minorEastAsia"/>
          <w:szCs w:val="21"/>
        </w:rPr>
        <w:t>月</w:t>
      </w:r>
      <w:r w:rsidR="003D0053" w:rsidRPr="00DF0D96">
        <w:rPr>
          <w:rFonts w:eastAsiaTheme="minorEastAsia"/>
          <w:szCs w:val="21"/>
        </w:rPr>
        <w:t>1</w:t>
      </w:r>
      <w:r w:rsidR="00B403DC" w:rsidRPr="00DF0D96">
        <w:rPr>
          <w:rFonts w:eastAsiaTheme="minorEastAsia"/>
          <w:szCs w:val="21"/>
        </w:rPr>
        <w:t>日</w:t>
      </w:r>
      <w:r w:rsidR="00AD2E8A" w:rsidRPr="00DF0D96">
        <w:rPr>
          <w:rFonts w:eastAsiaTheme="minorEastAsia"/>
          <w:szCs w:val="21"/>
        </w:rPr>
        <w:t>第</w:t>
      </w:r>
      <w:r w:rsidR="00AD2E8A" w:rsidRPr="00DF0D96">
        <w:rPr>
          <w:rFonts w:eastAsiaTheme="minorEastAsia"/>
          <w:szCs w:val="21"/>
        </w:rPr>
        <w:t>3</w:t>
      </w:r>
      <w:r w:rsidR="00AD2E8A" w:rsidRPr="00DF0D96">
        <w:rPr>
          <w:rFonts w:eastAsiaTheme="minorEastAsia"/>
          <w:szCs w:val="21"/>
        </w:rPr>
        <w:t>版</w:t>
      </w:r>
    </w:p>
    <w:p w:rsidR="00AD2E8A" w:rsidRPr="00DF0D96" w:rsidRDefault="00F72CBB" w:rsidP="00B403DC">
      <w:pPr>
        <w:spacing w:line="400" w:lineRule="exact"/>
        <w:ind w:left="424" w:hangingChars="202" w:hanging="424"/>
        <w:rPr>
          <w:rFonts w:eastAsiaTheme="minorEastAsia"/>
          <w:szCs w:val="21"/>
        </w:rPr>
      </w:pPr>
      <w:r w:rsidRPr="00DF0D96">
        <w:rPr>
          <w:rFonts w:eastAsiaTheme="minorEastAsia"/>
          <w:szCs w:val="21"/>
        </w:rPr>
        <w:t>[14]</w:t>
      </w:r>
      <w:r w:rsidR="003D0053" w:rsidRPr="00DF0D96">
        <w:rPr>
          <w:rFonts w:eastAsiaTheme="minorEastAsia"/>
          <w:szCs w:val="21"/>
        </w:rPr>
        <w:t>《法院审理保险案件观点集成</w:t>
      </w:r>
      <w:r w:rsidR="003D0053" w:rsidRPr="00DF0D96">
        <w:rPr>
          <w:rFonts w:eastAsiaTheme="minorEastAsia"/>
          <w:szCs w:val="21"/>
        </w:rPr>
        <w:t>(</w:t>
      </w:r>
      <w:r w:rsidR="003D0053" w:rsidRPr="00DF0D96">
        <w:rPr>
          <w:rFonts w:eastAsiaTheme="minorEastAsia"/>
          <w:szCs w:val="21"/>
        </w:rPr>
        <w:t>附保险法司法解释</w:t>
      </w:r>
      <w:r w:rsidR="003D0053" w:rsidRPr="00DF0D96">
        <w:rPr>
          <w:rFonts w:eastAsiaTheme="minorEastAsia"/>
          <w:szCs w:val="21"/>
        </w:rPr>
        <w:t>(</w:t>
      </w:r>
      <w:r w:rsidR="003D0053" w:rsidRPr="00DF0D96">
        <w:rPr>
          <w:rFonts w:eastAsiaTheme="minorEastAsia"/>
          <w:szCs w:val="21"/>
        </w:rPr>
        <w:t>三</w:t>
      </w:r>
      <w:r w:rsidR="003D0053" w:rsidRPr="00DF0D96">
        <w:rPr>
          <w:rFonts w:eastAsiaTheme="minorEastAsia"/>
          <w:szCs w:val="21"/>
        </w:rPr>
        <w:t>)</w:t>
      </w:r>
      <w:r w:rsidR="003D0053" w:rsidRPr="00DF0D96">
        <w:rPr>
          <w:rFonts w:eastAsiaTheme="minorEastAsia"/>
          <w:szCs w:val="21"/>
        </w:rPr>
        <w:t>》，</w:t>
      </w:r>
      <w:r w:rsidR="00D27D83" w:rsidRPr="00DF0D96">
        <w:fldChar w:fldCharType="begin"/>
      </w:r>
      <w:r w:rsidR="00D27D83" w:rsidRPr="00DF0D96">
        <w:instrText>HYPERLINK "https://www.amazon.cn/s/ref=dp_byline_sr_book_1?ie=UTF8&amp;field-author=%E8%B4%BE%E6%9E%97%E9%9D%92&amp;search-alias=books"</w:instrText>
      </w:r>
      <w:r w:rsidR="00D27D83" w:rsidRPr="00DF0D96">
        <w:fldChar w:fldCharType="separate"/>
      </w:r>
      <w:r w:rsidR="00AD2E8A" w:rsidRPr="00DF0D96">
        <w:rPr>
          <w:rFonts w:eastAsiaTheme="minorEastAsia"/>
          <w:szCs w:val="21"/>
        </w:rPr>
        <w:t>贾林青</w:t>
      </w:r>
      <w:r w:rsidR="00D27D83" w:rsidRPr="00DF0D96">
        <w:fldChar w:fldCharType="end"/>
      </w:r>
      <w:r w:rsidR="003D0053" w:rsidRPr="00DF0D96">
        <w:rPr>
          <w:rFonts w:eastAsiaTheme="minorEastAsia"/>
          <w:szCs w:val="21"/>
        </w:rPr>
        <w:t>，</w:t>
      </w:r>
      <w:r w:rsidR="00AD2E8A" w:rsidRPr="00DF0D96">
        <w:rPr>
          <w:rFonts w:eastAsiaTheme="minorEastAsia"/>
          <w:szCs w:val="21"/>
        </w:rPr>
        <w:t>中国法制出版社</w:t>
      </w:r>
      <w:r w:rsidR="003D0053" w:rsidRPr="00DF0D96">
        <w:rPr>
          <w:rFonts w:eastAsiaTheme="minorEastAsia"/>
          <w:szCs w:val="21"/>
        </w:rPr>
        <w:t>，</w:t>
      </w:r>
      <w:r w:rsidR="003D0053" w:rsidRPr="00DF0D96">
        <w:rPr>
          <w:rFonts w:eastAsiaTheme="minorEastAsia"/>
          <w:szCs w:val="21"/>
        </w:rPr>
        <w:t>2016</w:t>
      </w:r>
      <w:r w:rsidR="00AD2E8A" w:rsidRPr="00DF0D96">
        <w:rPr>
          <w:rFonts w:eastAsiaTheme="minorEastAsia"/>
          <w:szCs w:val="21"/>
        </w:rPr>
        <w:t>版</w:t>
      </w:r>
      <w:r w:rsidR="003D0053" w:rsidRPr="00DF0D96">
        <w:rPr>
          <w:rFonts w:eastAsiaTheme="minorEastAsia"/>
          <w:szCs w:val="21"/>
        </w:rPr>
        <w:t xml:space="preserve"> </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17011C" w:rsidRPr="00DF0D96" w:rsidRDefault="0017011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33012412</w:t>
      </w:r>
    </w:p>
    <w:p w:rsidR="0017011C" w:rsidRPr="00DF0D96" w:rsidRDefault="0017011C"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劳动与社会保障法（</w:t>
      </w:r>
      <w:r w:rsidRPr="00DF0D96">
        <w:rPr>
          <w:szCs w:val="21"/>
        </w:rPr>
        <w:t>Labor Law and social security Law</w:t>
      </w:r>
      <w:r w:rsidRPr="00DF0D96">
        <w:rPr>
          <w:rFonts w:eastAsiaTheme="minorEastAsia"/>
          <w:szCs w:val="21"/>
        </w:rPr>
        <w:t>）</w:t>
      </w:r>
    </w:p>
    <w:p w:rsidR="0017011C" w:rsidRPr="00DF0D96" w:rsidRDefault="0017011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17011C" w:rsidRPr="00DF0D96" w:rsidRDefault="0017011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17011C" w:rsidRPr="00DF0D96" w:rsidRDefault="0017011C"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：民法、宪法、经济法</w:t>
      </w:r>
    </w:p>
    <w:p w:rsidR="00F5095C" w:rsidRPr="00DF0D96" w:rsidRDefault="0017011C" w:rsidP="00F5095C">
      <w:pPr>
        <w:spacing w:line="400" w:lineRule="exact"/>
        <w:rPr>
          <w:rFonts w:eastAsiaTheme="minorEastAsia"/>
        </w:rPr>
      </w:pPr>
      <w:r w:rsidRPr="00DF0D96">
        <w:rPr>
          <w:rFonts w:eastAsiaTheme="minorEastAsia"/>
          <w:bCs/>
          <w:szCs w:val="21"/>
        </w:rPr>
        <w:t>教材：</w:t>
      </w:r>
      <w:r w:rsidR="00F5095C" w:rsidRPr="00DF0D96">
        <w:rPr>
          <w:rFonts w:eastAsiaTheme="minorEastAsia"/>
          <w:bCs/>
          <w:szCs w:val="21"/>
        </w:rPr>
        <w:t>《劳动法与社会保障法》，郭捷，法律出版社出版，</w:t>
      </w:r>
      <w:r w:rsidR="00F5095C" w:rsidRPr="00DF0D96">
        <w:rPr>
          <w:rFonts w:eastAsiaTheme="minorEastAsia"/>
          <w:bCs/>
          <w:szCs w:val="21"/>
        </w:rPr>
        <w:t>2016</w:t>
      </w:r>
      <w:r w:rsidR="00F5095C" w:rsidRPr="00DF0D96">
        <w:rPr>
          <w:rFonts w:eastAsiaTheme="minorEastAsia"/>
          <w:bCs/>
          <w:szCs w:val="21"/>
        </w:rPr>
        <w:t>年第</w:t>
      </w:r>
      <w:r w:rsidR="00F5095C" w:rsidRPr="00DF0D96">
        <w:rPr>
          <w:rFonts w:eastAsiaTheme="minorEastAsia"/>
          <w:bCs/>
          <w:szCs w:val="21"/>
        </w:rPr>
        <w:t>3</w:t>
      </w:r>
      <w:r w:rsidR="00F5095C" w:rsidRPr="00DF0D96">
        <w:rPr>
          <w:rFonts w:eastAsiaTheme="minorEastAsia"/>
          <w:bCs/>
          <w:szCs w:val="21"/>
        </w:rPr>
        <w:t>版</w:t>
      </w:r>
    </w:p>
    <w:p w:rsidR="00F5095C" w:rsidRPr="00DF0D96" w:rsidRDefault="00F5095C" w:rsidP="00F5095C">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参考书目：</w:t>
      </w:r>
    </w:p>
    <w:p w:rsidR="00F5095C" w:rsidRPr="00DF0D96" w:rsidRDefault="00F5095C" w:rsidP="00F5095C">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[1]</w:t>
      </w:r>
      <w:r w:rsidRPr="00DF0D96">
        <w:rPr>
          <w:rFonts w:ascii="Times New Roman" w:eastAsiaTheme="minorEastAsia" w:hAnsi="Times New Roman"/>
        </w:rPr>
        <w:t>《中国社会保障制度变迁与评估》，郑功成，中国人民大学出版社，</w:t>
      </w:r>
      <w:r w:rsidRPr="00DF0D96">
        <w:rPr>
          <w:rFonts w:ascii="Times New Roman" w:eastAsiaTheme="minorEastAsia" w:hAnsi="Times New Roman"/>
        </w:rPr>
        <w:t>2003</w:t>
      </w:r>
      <w:r w:rsidRPr="00DF0D96">
        <w:rPr>
          <w:rFonts w:ascii="Times New Roman" w:eastAsiaTheme="minorEastAsia" w:hAnsi="Times New Roman"/>
        </w:rPr>
        <w:t>年版</w:t>
      </w:r>
    </w:p>
    <w:p w:rsidR="00F5095C" w:rsidRPr="00DF0D96" w:rsidRDefault="00F5095C" w:rsidP="00F5095C">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[2]</w:t>
      </w:r>
      <w:r w:rsidRPr="00DF0D96">
        <w:rPr>
          <w:rFonts w:ascii="Times New Roman" w:eastAsiaTheme="minorEastAsia" w:hAnsi="Times New Roman"/>
        </w:rPr>
        <w:t>《劳动与社会保障法教程》，黎建飞，中国人民大学出版社，</w:t>
      </w:r>
      <w:r w:rsidRPr="00DF0D96">
        <w:rPr>
          <w:rFonts w:ascii="Times New Roman" w:eastAsiaTheme="minorEastAsia" w:hAnsi="Times New Roman"/>
        </w:rPr>
        <w:t>2013</w:t>
      </w:r>
      <w:r w:rsidRPr="00DF0D96">
        <w:rPr>
          <w:rFonts w:ascii="Times New Roman" w:eastAsiaTheme="minorEastAsia" w:hAnsi="Times New Roman"/>
        </w:rPr>
        <w:t>年版</w:t>
      </w:r>
    </w:p>
    <w:p w:rsidR="00F5095C" w:rsidRPr="00DF0D96" w:rsidRDefault="00F5095C" w:rsidP="0032778D">
      <w:pPr>
        <w:pStyle w:val="a3"/>
        <w:spacing w:line="400" w:lineRule="exact"/>
        <w:ind w:left="283" w:rightChars="100" w:right="210" w:hangingChars="135" w:hanging="283"/>
        <w:rPr>
          <w:rFonts w:ascii="Times New Roman" w:eastAsiaTheme="minorEastAsia" w:hAnsi="Times New Roman"/>
        </w:rPr>
      </w:pPr>
      <w:r w:rsidRPr="00DF0D96">
        <w:rPr>
          <w:rFonts w:ascii="Times New Roman" w:eastAsiaTheme="minorEastAsia" w:hAnsi="Times New Roman"/>
        </w:rPr>
        <w:t>[3]</w:t>
      </w:r>
      <w:r w:rsidRPr="00DF0D96">
        <w:rPr>
          <w:rFonts w:ascii="Times New Roman" w:eastAsiaTheme="minorEastAsia" w:hAnsi="Times New Roman"/>
        </w:rPr>
        <w:t>《中国法院</w:t>
      </w:r>
      <w:r w:rsidRPr="00DF0D96">
        <w:rPr>
          <w:rFonts w:ascii="Times New Roman" w:eastAsiaTheme="minorEastAsia" w:hAnsi="Times New Roman"/>
        </w:rPr>
        <w:t>2015</w:t>
      </w:r>
      <w:r w:rsidRPr="00DF0D96">
        <w:rPr>
          <w:rFonts w:ascii="Times New Roman" w:eastAsiaTheme="minorEastAsia" w:hAnsi="Times New Roman"/>
        </w:rPr>
        <w:t>年度案例劳动纠纷（含社会保险纠纷）》，中国家法官学院案例开发研究中心，中国法制出版社，</w:t>
      </w:r>
      <w:r w:rsidRPr="00DF0D96">
        <w:rPr>
          <w:rFonts w:ascii="Times New Roman" w:eastAsiaTheme="minorEastAsia" w:hAnsi="Times New Roman"/>
        </w:rPr>
        <w:t>2015</w:t>
      </w:r>
      <w:r w:rsidRPr="00DF0D96">
        <w:rPr>
          <w:rFonts w:ascii="Times New Roman" w:eastAsiaTheme="minorEastAsia" w:hAnsi="Times New Roman"/>
        </w:rPr>
        <w:t>年版</w:t>
      </w:r>
    </w:p>
    <w:p w:rsidR="0017011C" w:rsidRPr="00DF0D96" w:rsidRDefault="0017011C" w:rsidP="00F5095C">
      <w:pPr>
        <w:spacing w:line="400" w:lineRule="exact"/>
        <w:rPr>
          <w:rFonts w:eastAsiaTheme="minorEastAsia"/>
          <w:bCs/>
          <w:szCs w:val="21"/>
        </w:rPr>
      </w:pPr>
    </w:p>
    <w:p w:rsidR="0017011C" w:rsidRPr="00DF0D96" w:rsidRDefault="0017011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33012413</w:t>
      </w:r>
    </w:p>
    <w:p w:rsidR="0017011C" w:rsidRPr="00DF0D96" w:rsidRDefault="0017011C"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国际经济法（</w:t>
      </w:r>
      <w:r w:rsidRPr="00DF0D96">
        <w:rPr>
          <w:szCs w:val="21"/>
        </w:rPr>
        <w:t>International economic law</w:t>
      </w:r>
      <w:r w:rsidRPr="00DF0D96">
        <w:rPr>
          <w:rFonts w:eastAsiaTheme="minorEastAsia"/>
          <w:szCs w:val="21"/>
        </w:rPr>
        <w:t>）</w:t>
      </w:r>
    </w:p>
    <w:p w:rsidR="0017011C" w:rsidRPr="00DF0D96" w:rsidRDefault="0017011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17011C" w:rsidRPr="00DF0D96" w:rsidRDefault="0017011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4+0</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72</w:t>
      </w:r>
      <w:r w:rsidRPr="00DF0D96">
        <w:rPr>
          <w:rFonts w:eastAsiaTheme="minorEastAsia"/>
          <w:szCs w:val="21"/>
        </w:rPr>
        <w:t>学时</w:t>
      </w:r>
    </w:p>
    <w:p w:rsidR="0017011C" w:rsidRPr="00DF0D96" w:rsidRDefault="0017011C" w:rsidP="00B22D5C">
      <w:pPr>
        <w:spacing w:line="400" w:lineRule="exact"/>
        <w:rPr>
          <w:rFonts w:eastAsiaTheme="minorEastAsia"/>
          <w:szCs w:val="21"/>
        </w:rPr>
      </w:pPr>
      <w:r w:rsidRPr="00DF0D96">
        <w:rPr>
          <w:rFonts w:eastAsiaTheme="minorEastAsia"/>
          <w:szCs w:val="21"/>
        </w:rPr>
        <w:t>先修课程：民商法、经济法、知识产权法、国际法</w:t>
      </w:r>
    </w:p>
    <w:p w:rsidR="00926718" w:rsidRPr="00DF0D96" w:rsidRDefault="00926718" w:rsidP="00B22D5C">
      <w:pPr>
        <w:spacing w:line="400" w:lineRule="exact"/>
        <w:rPr>
          <w:rFonts w:eastAsiaTheme="minorEastAsia"/>
          <w:szCs w:val="21"/>
        </w:rPr>
      </w:pPr>
      <w:r w:rsidRPr="00DF0D96">
        <w:rPr>
          <w:rFonts w:eastAsiaTheme="minorEastAsia"/>
          <w:szCs w:val="21"/>
        </w:rPr>
        <w:t>教材：《国际经济法》，王传丽，中国政法大学出版社，</w:t>
      </w:r>
      <w:r w:rsidRPr="00DF0D96">
        <w:rPr>
          <w:rFonts w:eastAsiaTheme="minorEastAsia"/>
          <w:szCs w:val="21"/>
        </w:rPr>
        <w:t>2015</w:t>
      </w:r>
      <w:r w:rsidRPr="00DF0D96">
        <w:rPr>
          <w:rFonts w:eastAsiaTheme="minorEastAsia"/>
          <w:szCs w:val="21"/>
        </w:rPr>
        <w:t>年第</w:t>
      </w:r>
      <w:r w:rsidRPr="00DF0D96">
        <w:rPr>
          <w:rFonts w:eastAsiaTheme="minorEastAsia"/>
          <w:szCs w:val="21"/>
        </w:rPr>
        <w:t>5</w:t>
      </w:r>
      <w:r w:rsidRPr="00DF0D96">
        <w:rPr>
          <w:rFonts w:eastAsiaTheme="minorEastAsia"/>
          <w:szCs w:val="21"/>
        </w:rPr>
        <w:t>版</w:t>
      </w:r>
    </w:p>
    <w:p w:rsidR="00926718" w:rsidRPr="00DF0D96" w:rsidRDefault="00926718" w:rsidP="00B22D5C">
      <w:pPr>
        <w:spacing w:line="400" w:lineRule="exact"/>
        <w:rPr>
          <w:rFonts w:eastAsiaTheme="minorEastAsia"/>
          <w:szCs w:val="21"/>
        </w:rPr>
      </w:pPr>
      <w:r w:rsidRPr="00DF0D96">
        <w:rPr>
          <w:rFonts w:eastAsiaTheme="minorEastAsia"/>
          <w:szCs w:val="21"/>
        </w:rPr>
        <w:t>参考书目：</w:t>
      </w:r>
    </w:p>
    <w:p w:rsidR="00926718" w:rsidRPr="00DF0D96" w:rsidRDefault="00926718" w:rsidP="00B22D5C">
      <w:pPr>
        <w:spacing w:line="400" w:lineRule="exact"/>
        <w:rPr>
          <w:rFonts w:eastAsiaTheme="minorEastAsia"/>
          <w:szCs w:val="21"/>
        </w:rPr>
      </w:pPr>
      <w:r w:rsidRPr="00DF0D96">
        <w:rPr>
          <w:rFonts w:eastAsiaTheme="minorEastAsia"/>
          <w:szCs w:val="21"/>
        </w:rPr>
        <w:t>[1]</w:t>
      </w:r>
      <w:r w:rsidRPr="00DF0D96">
        <w:rPr>
          <w:rFonts w:eastAsiaTheme="minorEastAsia"/>
          <w:szCs w:val="21"/>
        </w:rPr>
        <w:t>《国际经济法学原理与案例教程》，韩立余，中国人民大学出版社，</w:t>
      </w:r>
      <w:r w:rsidRPr="00DF0D96">
        <w:rPr>
          <w:rFonts w:eastAsiaTheme="minorEastAsia"/>
          <w:szCs w:val="21"/>
        </w:rPr>
        <w:t>2015</w:t>
      </w:r>
      <w:r w:rsidRPr="00DF0D96">
        <w:rPr>
          <w:rFonts w:eastAsiaTheme="minorEastAsia"/>
          <w:szCs w:val="21"/>
        </w:rPr>
        <w:t>年第</w:t>
      </w:r>
      <w:r w:rsidRPr="00DF0D96">
        <w:rPr>
          <w:rFonts w:eastAsiaTheme="minorEastAsia"/>
          <w:szCs w:val="21"/>
        </w:rPr>
        <w:t>3</w:t>
      </w:r>
      <w:r w:rsidRPr="00DF0D96">
        <w:rPr>
          <w:rFonts w:eastAsiaTheme="minorEastAsia"/>
          <w:szCs w:val="21"/>
        </w:rPr>
        <w:t>版</w:t>
      </w:r>
    </w:p>
    <w:p w:rsidR="00926718" w:rsidRPr="00DF0D96" w:rsidRDefault="00926718" w:rsidP="00B22D5C">
      <w:pPr>
        <w:spacing w:line="400" w:lineRule="exact"/>
        <w:rPr>
          <w:rFonts w:eastAsiaTheme="minorEastAsia"/>
          <w:szCs w:val="21"/>
        </w:rPr>
      </w:pPr>
      <w:r w:rsidRPr="00DF0D96">
        <w:rPr>
          <w:rFonts w:eastAsiaTheme="minorEastAsia"/>
          <w:szCs w:val="21"/>
        </w:rPr>
        <w:t>[2]</w:t>
      </w:r>
      <w:r w:rsidRPr="00DF0D96">
        <w:rPr>
          <w:rFonts w:eastAsiaTheme="minorEastAsia"/>
          <w:szCs w:val="21"/>
        </w:rPr>
        <w:t>《世贸组织（</w:t>
      </w:r>
      <w:r w:rsidRPr="00DF0D96">
        <w:rPr>
          <w:rFonts w:eastAsiaTheme="minorEastAsia"/>
          <w:szCs w:val="21"/>
        </w:rPr>
        <w:t>WTO</w:t>
      </w:r>
      <w:r w:rsidRPr="00DF0D96">
        <w:rPr>
          <w:rFonts w:eastAsiaTheme="minorEastAsia"/>
          <w:szCs w:val="21"/>
        </w:rPr>
        <w:t>）的法律制度》，赵维田，吉林人民出版社，</w:t>
      </w:r>
      <w:r w:rsidRPr="00DF0D96">
        <w:rPr>
          <w:rFonts w:eastAsiaTheme="minorEastAsia"/>
          <w:szCs w:val="21"/>
        </w:rPr>
        <w:t>2000</w:t>
      </w:r>
      <w:r w:rsidRPr="00DF0D96">
        <w:rPr>
          <w:rFonts w:eastAsiaTheme="minorEastAsia"/>
          <w:szCs w:val="21"/>
        </w:rPr>
        <w:t>年版</w:t>
      </w:r>
    </w:p>
    <w:p w:rsidR="00926718" w:rsidRPr="00DF0D96" w:rsidRDefault="00926718" w:rsidP="00B22D5C">
      <w:pPr>
        <w:spacing w:line="400" w:lineRule="exact"/>
        <w:rPr>
          <w:rFonts w:eastAsiaTheme="minorEastAsia"/>
          <w:szCs w:val="21"/>
        </w:rPr>
      </w:pPr>
      <w:r w:rsidRPr="00DF0D96">
        <w:rPr>
          <w:rFonts w:eastAsiaTheme="minorEastAsia"/>
          <w:szCs w:val="21"/>
        </w:rPr>
        <w:t>[3]</w:t>
      </w:r>
      <w:r w:rsidRPr="00DF0D96">
        <w:rPr>
          <w:rFonts w:eastAsiaTheme="minorEastAsia"/>
          <w:szCs w:val="21"/>
        </w:rPr>
        <w:t>《</w:t>
      </w:r>
      <w:r w:rsidRPr="00DF0D96">
        <w:rPr>
          <w:rFonts w:eastAsiaTheme="minorEastAsia"/>
          <w:szCs w:val="21"/>
        </w:rPr>
        <w:t>GATT/WTO</w:t>
      </w:r>
      <w:r w:rsidRPr="00DF0D96">
        <w:rPr>
          <w:rFonts w:eastAsiaTheme="minorEastAsia"/>
          <w:szCs w:val="21"/>
        </w:rPr>
        <w:t>法理与实践》，</w:t>
      </w:r>
      <w:r w:rsidRPr="00DF0D96">
        <w:rPr>
          <w:rFonts w:eastAsiaTheme="minorEastAsia"/>
          <w:szCs w:val="21"/>
        </w:rPr>
        <w:t>[</w:t>
      </w:r>
      <w:r w:rsidRPr="00DF0D96">
        <w:rPr>
          <w:rFonts w:eastAsiaTheme="minorEastAsia"/>
          <w:szCs w:val="21"/>
        </w:rPr>
        <w:t>美</w:t>
      </w:r>
      <w:r w:rsidRPr="00DF0D96">
        <w:rPr>
          <w:rFonts w:eastAsiaTheme="minorEastAsia"/>
          <w:szCs w:val="21"/>
        </w:rPr>
        <w:t>]</w:t>
      </w:r>
      <w:r w:rsidRPr="00DF0D96">
        <w:rPr>
          <w:rFonts w:eastAsiaTheme="minorEastAsia"/>
          <w:szCs w:val="21"/>
        </w:rPr>
        <w:t>约翰</w:t>
      </w:r>
      <w:r w:rsidRPr="00DF0D96">
        <w:rPr>
          <w:rFonts w:eastAsiaTheme="minorEastAsia"/>
          <w:szCs w:val="21"/>
        </w:rPr>
        <w:t>.H.</w:t>
      </w:r>
      <w:r w:rsidRPr="00DF0D96">
        <w:rPr>
          <w:rFonts w:eastAsiaTheme="minorEastAsia"/>
          <w:szCs w:val="21"/>
        </w:rPr>
        <w:t>杰克逊，张玉卿译，新华出版社，</w:t>
      </w:r>
      <w:r w:rsidRPr="00DF0D96">
        <w:rPr>
          <w:rFonts w:eastAsiaTheme="minorEastAsia"/>
          <w:szCs w:val="21"/>
        </w:rPr>
        <w:t>2002</w:t>
      </w:r>
      <w:r w:rsidRPr="00DF0D96">
        <w:rPr>
          <w:rFonts w:eastAsiaTheme="minorEastAsia"/>
          <w:szCs w:val="21"/>
        </w:rPr>
        <w:t>年版</w:t>
      </w:r>
    </w:p>
    <w:p w:rsidR="00926718" w:rsidRPr="00DF0D96" w:rsidRDefault="00926718" w:rsidP="00B22D5C">
      <w:pPr>
        <w:spacing w:line="400" w:lineRule="exact"/>
        <w:rPr>
          <w:rFonts w:eastAsiaTheme="minorEastAsia"/>
          <w:szCs w:val="21"/>
        </w:rPr>
      </w:pPr>
      <w:r w:rsidRPr="00DF0D96">
        <w:rPr>
          <w:rFonts w:eastAsiaTheme="minorEastAsia"/>
          <w:szCs w:val="21"/>
        </w:rPr>
        <w:t>[4]</w:t>
      </w:r>
      <w:r w:rsidRPr="00DF0D96">
        <w:rPr>
          <w:rFonts w:eastAsiaTheme="minorEastAsia"/>
          <w:szCs w:val="21"/>
        </w:rPr>
        <w:t>《国际贸易法文选》，</w:t>
      </w:r>
      <w:r w:rsidRPr="00DF0D96">
        <w:rPr>
          <w:rFonts w:eastAsiaTheme="minorEastAsia"/>
          <w:szCs w:val="21"/>
        </w:rPr>
        <w:t>[</w:t>
      </w:r>
      <w:r w:rsidRPr="00DF0D96">
        <w:rPr>
          <w:rFonts w:eastAsiaTheme="minorEastAsia"/>
          <w:szCs w:val="21"/>
        </w:rPr>
        <w:t>英</w:t>
      </w:r>
      <w:r w:rsidRPr="00DF0D96">
        <w:rPr>
          <w:rFonts w:eastAsiaTheme="minorEastAsia"/>
          <w:szCs w:val="21"/>
        </w:rPr>
        <w:t>]</w:t>
      </w:r>
      <w:r w:rsidRPr="00DF0D96">
        <w:rPr>
          <w:rFonts w:eastAsiaTheme="minorEastAsia"/>
          <w:szCs w:val="21"/>
        </w:rPr>
        <w:t>施米托夫，赵秀文译，中国大百科全书出版社，</w:t>
      </w:r>
      <w:r w:rsidRPr="00DF0D96">
        <w:rPr>
          <w:rFonts w:eastAsiaTheme="minorEastAsia"/>
          <w:szCs w:val="21"/>
        </w:rPr>
        <w:t>1993</w:t>
      </w:r>
      <w:r w:rsidRPr="00DF0D96">
        <w:rPr>
          <w:rFonts w:eastAsiaTheme="minorEastAsia"/>
          <w:szCs w:val="21"/>
        </w:rPr>
        <w:t>年版</w:t>
      </w:r>
    </w:p>
    <w:p w:rsidR="00926718" w:rsidRPr="00DF0D96" w:rsidRDefault="00926718" w:rsidP="00B22D5C">
      <w:pPr>
        <w:spacing w:line="400" w:lineRule="exact"/>
        <w:rPr>
          <w:rFonts w:eastAsiaTheme="minorEastAsia"/>
          <w:szCs w:val="21"/>
        </w:rPr>
      </w:pPr>
      <w:r w:rsidRPr="00DF0D96">
        <w:rPr>
          <w:rFonts w:eastAsiaTheme="minorEastAsia"/>
          <w:szCs w:val="21"/>
        </w:rPr>
        <w:t>[5]</w:t>
      </w:r>
      <w:r w:rsidRPr="00DF0D96">
        <w:rPr>
          <w:rFonts w:eastAsiaTheme="minorEastAsia"/>
          <w:szCs w:val="21"/>
        </w:rPr>
        <w:t>《国际投资法》，余劲松，法律出版社，</w:t>
      </w:r>
      <w:r w:rsidRPr="00DF0D96">
        <w:rPr>
          <w:rFonts w:eastAsiaTheme="minorEastAsia"/>
          <w:szCs w:val="21"/>
        </w:rPr>
        <w:t>2014</w:t>
      </w:r>
      <w:r w:rsidRPr="00DF0D96">
        <w:rPr>
          <w:rFonts w:eastAsiaTheme="minorEastAsia"/>
          <w:szCs w:val="21"/>
        </w:rPr>
        <w:t>年版</w:t>
      </w:r>
    </w:p>
    <w:p w:rsidR="0017011C" w:rsidRPr="00DF0D96" w:rsidRDefault="0017011C" w:rsidP="00B22D5C">
      <w:pPr>
        <w:tabs>
          <w:tab w:val="left" w:pos="1545"/>
        </w:tabs>
        <w:spacing w:line="400" w:lineRule="exact"/>
        <w:rPr>
          <w:rFonts w:eastAsiaTheme="minorEastAsia"/>
          <w:szCs w:val="21"/>
        </w:rPr>
      </w:pPr>
    </w:p>
    <w:p w:rsidR="0017011C" w:rsidRPr="00DF0D96" w:rsidRDefault="0017011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33012414</w:t>
      </w:r>
    </w:p>
    <w:p w:rsidR="0017011C" w:rsidRPr="00DF0D96" w:rsidRDefault="0017011C"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国际私法（</w:t>
      </w:r>
      <w:r w:rsidRPr="00DF0D96">
        <w:rPr>
          <w:szCs w:val="21"/>
        </w:rPr>
        <w:t>Private International Law</w:t>
      </w:r>
      <w:r w:rsidRPr="00DF0D96">
        <w:rPr>
          <w:rFonts w:eastAsiaTheme="minorEastAsia"/>
          <w:szCs w:val="21"/>
        </w:rPr>
        <w:t>）</w:t>
      </w:r>
    </w:p>
    <w:p w:rsidR="0017011C" w:rsidRPr="00DF0D96" w:rsidRDefault="0017011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17011C" w:rsidRPr="00DF0D96" w:rsidRDefault="0017011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szCs w:val="21"/>
        </w:rPr>
        <w:lastRenderedPageBreak/>
        <w:t>总学时：</w:t>
      </w:r>
      <w:r w:rsidRPr="00DF0D96">
        <w:rPr>
          <w:rFonts w:eastAsiaTheme="minorEastAsia"/>
          <w:szCs w:val="21"/>
        </w:rPr>
        <w:t>54</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bCs/>
          <w:szCs w:val="21"/>
        </w:rPr>
        <w:t>先修课程</w:t>
      </w:r>
      <w:r w:rsidRPr="00DF0D96">
        <w:rPr>
          <w:rFonts w:eastAsiaTheme="minorEastAsia"/>
          <w:szCs w:val="21"/>
        </w:rPr>
        <w:t>：法理学、民商法、国际法</w:t>
      </w:r>
    </w:p>
    <w:p w:rsidR="009146D5" w:rsidRPr="00DF0D96" w:rsidRDefault="009146D5" w:rsidP="00B22D5C">
      <w:pPr>
        <w:spacing w:line="400" w:lineRule="exact"/>
        <w:rPr>
          <w:rFonts w:eastAsiaTheme="minorEastAsia"/>
          <w:bCs/>
          <w:szCs w:val="21"/>
        </w:rPr>
      </w:pPr>
      <w:r w:rsidRPr="00DF0D96">
        <w:rPr>
          <w:rFonts w:eastAsiaTheme="minorEastAsia"/>
          <w:bCs/>
          <w:szCs w:val="21"/>
        </w:rPr>
        <w:t>教材：</w:t>
      </w:r>
      <w:r w:rsidR="004F432F" w:rsidRPr="00DF0D96">
        <w:rPr>
          <w:rFonts w:eastAsiaTheme="minorEastAsia"/>
          <w:bCs/>
          <w:szCs w:val="21"/>
        </w:rPr>
        <w:t>《国际私法学原理与案例教程》，赵秀文</w:t>
      </w:r>
      <w:r w:rsidRPr="00DF0D96">
        <w:rPr>
          <w:rFonts w:eastAsiaTheme="minorEastAsia"/>
          <w:bCs/>
          <w:szCs w:val="21"/>
        </w:rPr>
        <w:t>，中国人民大学出版社，</w:t>
      </w:r>
      <w:r w:rsidRPr="00DF0D96">
        <w:rPr>
          <w:rFonts w:eastAsiaTheme="minorEastAsia"/>
          <w:bCs/>
          <w:szCs w:val="21"/>
        </w:rPr>
        <w:t>2016</w:t>
      </w:r>
      <w:r w:rsidRPr="00DF0D96">
        <w:rPr>
          <w:rFonts w:eastAsiaTheme="minorEastAsia"/>
          <w:bCs/>
          <w:szCs w:val="21"/>
        </w:rPr>
        <w:t>年第</w:t>
      </w:r>
      <w:r w:rsidRPr="00DF0D96">
        <w:rPr>
          <w:rFonts w:eastAsiaTheme="minorEastAsia"/>
          <w:bCs/>
          <w:szCs w:val="21"/>
        </w:rPr>
        <w:t>4</w:t>
      </w:r>
      <w:r w:rsidRPr="00DF0D96">
        <w:rPr>
          <w:rFonts w:eastAsiaTheme="minorEastAsia"/>
          <w:bCs/>
          <w:szCs w:val="21"/>
        </w:rPr>
        <w:t>版</w:t>
      </w:r>
    </w:p>
    <w:p w:rsidR="009146D5" w:rsidRPr="00DF0D96" w:rsidRDefault="009146D5"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9146D5" w:rsidRPr="00DF0D96" w:rsidRDefault="00F72CBB" w:rsidP="00B22D5C">
      <w:pPr>
        <w:spacing w:line="400" w:lineRule="exact"/>
        <w:rPr>
          <w:rFonts w:eastAsiaTheme="minorEastAsia"/>
          <w:szCs w:val="21"/>
        </w:rPr>
      </w:pPr>
      <w:r w:rsidRPr="00DF0D96">
        <w:rPr>
          <w:rFonts w:eastAsiaTheme="minorEastAsia"/>
          <w:szCs w:val="21"/>
        </w:rPr>
        <w:t>[1]</w:t>
      </w:r>
      <w:r w:rsidR="004F432F" w:rsidRPr="00DF0D96">
        <w:rPr>
          <w:rFonts w:eastAsiaTheme="minorEastAsia"/>
          <w:szCs w:val="21"/>
        </w:rPr>
        <w:t>《国际私法》，李双元、欧福永</w:t>
      </w:r>
      <w:r w:rsidR="009146D5" w:rsidRPr="00DF0D96">
        <w:rPr>
          <w:rFonts w:eastAsiaTheme="minorEastAsia"/>
          <w:szCs w:val="21"/>
        </w:rPr>
        <w:t>，北京大学出版社，</w:t>
      </w:r>
      <w:r w:rsidR="009146D5" w:rsidRPr="00DF0D96">
        <w:rPr>
          <w:rFonts w:eastAsiaTheme="minorEastAsia"/>
          <w:szCs w:val="21"/>
        </w:rPr>
        <w:t>2015</w:t>
      </w:r>
      <w:r w:rsidR="009146D5" w:rsidRPr="00DF0D96">
        <w:rPr>
          <w:rFonts w:eastAsiaTheme="minorEastAsia"/>
          <w:szCs w:val="21"/>
        </w:rPr>
        <w:t>年版</w:t>
      </w:r>
    </w:p>
    <w:p w:rsidR="009146D5" w:rsidRPr="00DF0D96" w:rsidRDefault="00F72CBB" w:rsidP="00B22D5C">
      <w:pPr>
        <w:spacing w:line="400" w:lineRule="exact"/>
        <w:rPr>
          <w:rFonts w:eastAsiaTheme="minorEastAsia"/>
          <w:szCs w:val="21"/>
        </w:rPr>
      </w:pPr>
      <w:r w:rsidRPr="00DF0D96">
        <w:rPr>
          <w:rFonts w:eastAsiaTheme="minorEastAsia"/>
          <w:szCs w:val="21"/>
        </w:rPr>
        <w:t>[2]</w:t>
      </w:r>
      <w:r w:rsidR="004F432F" w:rsidRPr="00DF0D96">
        <w:rPr>
          <w:rFonts w:eastAsiaTheme="minorEastAsia"/>
          <w:szCs w:val="21"/>
        </w:rPr>
        <w:t>《国际私法》，杜新丽</w:t>
      </w:r>
      <w:r w:rsidR="009146D5" w:rsidRPr="00DF0D96">
        <w:rPr>
          <w:rFonts w:eastAsiaTheme="minorEastAsia"/>
          <w:szCs w:val="21"/>
        </w:rPr>
        <w:t>，中国人民大学出版社，</w:t>
      </w:r>
      <w:r w:rsidR="009146D5" w:rsidRPr="00DF0D96">
        <w:rPr>
          <w:rFonts w:eastAsiaTheme="minorEastAsia"/>
          <w:szCs w:val="21"/>
        </w:rPr>
        <w:t>2015</w:t>
      </w:r>
      <w:r w:rsidR="009146D5" w:rsidRPr="00DF0D96">
        <w:rPr>
          <w:rFonts w:eastAsiaTheme="minorEastAsia"/>
          <w:szCs w:val="21"/>
        </w:rPr>
        <w:t>年版</w:t>
      </w:r>
    </w:p>
    <w:p w:rsidR="009146D5" w:rsidRPr="00DF0D96" w:rsidRDefault="00F72CBB" w:rsidP="00B22D5C">
      <w:pPr>
        <w:spacing w:line="400" w:lineRule="exact"/>
        <w:rPr>
          <w:rFonts w:eastAsiaTheme="minorEastAsia"/>
          <w:szCs w:val="21"/>
        </w:rPr>
      </w:pPr>
      <w:r w:rsidRPr="00DF0D96">
        <w:rPr>
          <w:rFonts w:eastAsiaTheme="minorEastAsia"/>
          <w:szCs w:val="21"/>
        </w:rPr>
        <w:t>[3]</w:t>
      </w:r>
      <w:r w:rsidR="004F432F" w:rsidRPr="00DF0D96">
        <w:rPr>
          <w:rFonts w:eastAsiaTheme="minorEastAsia"/>
          <w:szCs w:val="21"/>
        </w:rPr>
        <w:t>《国际私法》，章尚锦、杜焕芳</w:t>
      </w:r>
      <w:r w:rsidR="009146D5" w:rsidRPr="00DF0D96">
        <w:rPr>
          <w:rFonts w:eastAsiaTheme="minorEastAsia"/>
          <w:szCs w:val="21"/>
        </w:rPr>
        <w:t>，中国人民大学出版社，</w:t>
      </w:r>
      <w:r w:rsidR="009146D5" w:rsidRPr="00DF0D96">
        <w:rPr>
          <w:rFonts w:eastAsiaTheme="minorEastAsia"/>
          <w:szCs w:val="21"/>
        </w:rPr>
        <w:t>2014</w:t>
      </w:r>
      <w:r w:rsidR="009146D5" w:rsidRPr="00DF0D96">
        <w:rPr>
          <w:rFonts w:eastAsiaTheme="minorEastAsia"/>
          <w:szCs w:val="21"/>
        </w:rPr>
        <w:t>年版</w:t>
      </w:r>
    </w:p>
    <w:p w:rsidR="009146D5" w:rsidRPr="00DF0D96" w:rsidRDefault="00F72CBB" w:rsidP="00B22D5C">
      <w:pPr>
        <w:spacing w:line="400" w:lineRule="exact"/>
        <w:rPr>
          <w:rFonts w:eastAsiaTheme="minorEastAsia"/>
          <w:szCs w:val="21"/>
        </w:rPr>
      </w:pPr>
      <w:r w:rsidRPr="00DF0D96">
        <w:rPr>
          <w:rFonts w:eastAsiaTheme="minorEastAsia"/>
          <w:szCs w:val="21"/>
        </w:rPr>
        <w:t>[4]</w:t>
      </w:r>
      <w:r w:rsidR="004F432F" w:rsidRPr="00DF0D96">
        <w:rPr>
          <w:rFonts w:eastAsiaTheme="minorEastAsia"/>
          <w:szCs w:val="21"/>
        </w:rPr>
        <w:t>《国际私法》，赵相林</w:t>
      </w:r>
      <w:r w:rsidR="009146D5" w:rsidRPr="00DF0D96">
        <w:rPr>
          <w:rFonts w:eastAsiaTheme="minorEastAsia"/>
          <w:szCs w:val="21"/>
        </w:rPr>
        <w:t>，中国政法大学出版社，</w:t>
      </w:r>
      <w:r w:rsidR="009146D5" w:rsidRPr="00DF0D96">
        <w:rPr>
          <w:rFonts w:eastAsiaTheme="minorEastAsia"/>
          <w:szCs w:val="21"/>
        </w:rPr>
        <w:t>2014</w:t>
      </w:r>
      <w:r w:rsidR="009146D5" w:rsidRPr="00DF0D96">
        <w:rPr>
          <w:rFonts w:eastAsiaTheme="minorEastAsia"/>
          <w:szCs w:val="21"/>
        </w:rPr>
        <w:t>年版</w:t>
      </w:r>
    </w:p>
    <w:p w:rsidR="009146D5" w:rsidRPr="00DF0D96" w:rsidRDefault="00F72CBB" w:rsidP="00B22D5C">
      <w:pPr>
        <w:spacing w:line="400" w:lineRule="exact"/>
        <w:rPr>
          <w:rFonts w:eastAsiaTheme="minorEastAsia"/>
          <w:szCs w:val="21"/>
        </w:rPr>
      </w:pPr>
      <w:r w:rsidRPr="00DF0D96">
        <w:rPr>
          <w:rFonts w:eastAsiaTheme="minorEastAsia"/>
          <w:szCs w:val="21"/>
        </w:rPr>
        <w:t>[5]</w:t>
      </w:r>
      <w:r w:rsidR="004F432F" w:rsidRPr="00DF0D96">
        <w:rPr>
          <w:rFonts w:eastAsiaTheme="minorEastAsia"/>
          <w:szCs w:val="21"/>
        </w:rPr>
        <w:t>《国际私法》，韩德培</w:t>
      </w:r>
      <w:r w:rsidR="009146D5" w:rsidRPr="00DF0D96">
        <w:rPr>
          <w:rFonts w:eastAsiaTheme="minorEastAsia"/>
          <w:szCs w:val="21"/>
        </w:rPr>
        <w:t>，高等教育出版社，</w:t>
      </w:r>
      <w:r w:rsidR="009146D5" w:rsidRPr="00DF0D96">
        <w:rPr>
          <w:rFonts w:eastAsiaTheme="minorEastAsia"/>
          <w:szCs w:val="21"/>
        </w:rPr>
        <w:t>2014</w:t>
      </w:r>
      <w:r w:rsidR="009146D5" w:rsidRPr="00DF0D96">
        <w:rPr>
          <w:rFonts w:eastAsiaTheme="minorEastAsia"/>
          <w:szCs w:val="21"/>
        </w:rPr>
        <w:t>年版</w:t>
      </w:r>
    </w:p>
    <w:p w:rsidR="0032778D" w:rsidRDefault="00F72CBB" w:rsidP="0032778D">
      <w:pPr>
        <w:spacing w:line="400" w:lineRule="exact"/>
        <w:rPr>
          <w:rFonts w:eastAsiaTheme="minorEastAsia" w:hint="eastAsia"/>
          <w:szCs w:val="21"/>
        </w:rPr>
      </w:pPr>
      <w:r w:rsidRPr="00DF0D96">
        <w:rPr>
          <w:rFonts w:eastAsiaTheme="minorEastAsia"/>
          <w:szCs w:val="21"/>
        </w:rPr>
        <w:t>[6]</w:t>
      </w:r>
      <w:r w:rsidR="009146D5" w:rsidRPr="00DF0D96">
        <w:rPr>
          <w:rFonts w:eastAsiaTheme="minorEastAsia"/>
          <w:szCs w:val="21"/>
        </w:rPr>
        <w:t>《戴西和莫里斯论冲突法》，</w:t>
      </w:r>
      <w:r w:rsidR="009146D5" w:rsidRPr="00DF0D96">
        <w:rPr>
          <w:rFonts w:eastAsiaTheme="minorEastAsia"/>
          <w:szCs w:val="21"/>
        </w:rPr>
        <w:t>[</w:t>
      </w:r>
      <w:r w:rsidR="009146D5" w:rsidRPr="00DF0D96">
        <w:rPr>
          <w:rFonts w:eastAsiaTheme="minorEastAsia"/>
          <w:szCs w:val="21"/>
        </w:rPr>
        <w:t>英</w:t>
      </w:r>
      <w:r w:rsidR="009146D5" w:rsidRPr="00DF0D96">
        <w:rPr>
          <w:rFonts w:eastAsiaTheme="minorEastAsia"/>
          <w:szCs w:val="21"/>
        </w:rPr>
        <w:t>]</w:t>
      </w:r>
      <w:r w:rsidR="009146D5" w:rsidRPr="00DF0D96">
        <w:rPr>
          <w:rFonts w:eastAsiaTheme="minorEastAsia"/>
          <w:szCs w:val="21"/>
        </w:rPr>
        <w:t>莫里斯主编，李双元等译，中国大百科全书出版社，</w:t>
      </w:r>
    </w:p>
    <w:p w:rsidR="009146D5" w:rsidRPr="00DF0D96" w:rsidRDefault="009146D5" w:rsidP="0032778D">
      <w:pPr>
        <w:spacing w:line="400" w:lineRule="exact"/>
        <w:ind w:firstLineChars="150" w:firstLine="315"/>
        <w:rPr>
          <w:rFonts w:eastAsiaTheme="minorEastAsia"/>
          <w:szCs w:val="21"/>
        </w:rPr>
      </w:pPr>
      <w:r w:rsidRPr="00DF0D96">
        <w:rPr>
          <w:rFonts w:eastAsiaTheme="minorEastAsia"/>
          <w:szCs w:val="21"/>
        </w:rPr>
        <w:t>1998</w:t>
      </w:r>
      <w:r w:rsidRPr="00DF0D96">
        <w:rPr>
          <w:rFonts w:eastAsiaTheme="minorEastAsia"/>
          <w:szCs w:val="21"/>
        </w:rPr>
        <w:t>年版</w:t>
      </w:r>
    </w:p>
    <w:p w:rsidR="009146D5" w:rsidRPr="00DF0D96" w:rsidRDefault="00F72CBB" w:rsidP="00B22D5C">
      <w:pPr>
        <w:spacing w:line="400" w:lineRule="exact"/>
        <w:rPr>
          <w:rFonts w:eastAsiaTheme="minorEastAsia"/>
          <w:szCs w:val="21"/>
        </w:rPr>
      </w:pPr>
      <w:r w:rsidRPr="00DF0D96">
        <w:rPr>
          <w:rFonts w:eastAsiaTheme="minorEastAsia"/>
          <w:szCs w:val="21"/>
        </w:rPr>
        <w:t>[7]</w:t>
      </w:r>
      <w:r w:rsidR="004F432F" w:rsidRPr="00DF0D96">
        <w:rPr>
          <w:rFonts w:eastAsiaTheme="minorEastAsia"/>
          <w:szCs w:val="21"/>
        </w:rPr>
        <w:t>《国际私法：案例与资料（中、英文）》，黄进、何其生、萧凯</w:t>
      </w:r>
      <w:r w:rsidR="009146D5" w:rsidRPr="00DF0D96">
        <w:rPr>
          <w:rFonts w:eastAsiaTheme="minorEastAsia"/>
          <w:szCs w:val="21"/>
        </w:rPr>
        <w:t>，法律出版社，</w:t>
      </w:r>
      <w:r w:rsidR="009146D5" w:rsidRPr="00DF0D96">
        <w:rPr>
          <w:rFonts w:eastAsiaTheme="minorEastAsia"/>
          <w:szCs w:val="21"/>
        </w:rPr>
        <w:t>2004</w:t>
      </w:r>
      <w:r w:rsidR="009146D5" w:rsidRPr="00DF0D96">
        <w:rPr>
          <w:rFonts w:eastAsiaTheme="minorEastAsia"/>
          <w:szCs w:val="21"/>
        </w:rPr>
        <w:t>年版</w:t>
      </w:r>
    </w:p>
    <w:p w:rsidR="0017011C" w:rsidRPr="00DF0D96" w:rsidRDefault="0017011C" w:rsidP="00B22D5C">
      <w:pPr>
        <w:pStyle w:val="aa"/>
        <w:spacing w:after="0" w:line="400" w:lineRule="exact"/>
        <w:ind w:leftChars="0" w:left="0"/>
        <w:rPr>
          <w:rFonts w:eastAsiaTheme="minorEastAsia"/>
          <w:szCs w:val="21"/>
        </w:rPr>
      </w:pPr>
    </w:p>
    <w:p w:rsidR="0017011C" w:rsidRPr="00DF0D96" w:rsidRDefault="0017011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33012415</w:t>
      </w:r>
    </w:p>
    <w:p w:rsidR="0017011C" w:rsidRPr="00DF0D96" w:rsidRDefault="0017011C"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法律职业伦理（</w:t>
      </w:r>
      <w:r w:rsidR="00E36A11" w:rsidRPr="00DF0D96">
        <w:rPr>
          <w:kern w:val="0"/>
          <w:szCs w:val="21"/>
        </w:rPr>
        <w:t>Ethics of legal profession</w:t>
      </w:r>
      <w:r w:rsidRPr="00DF0D96">
        <w:rPr>
          <w:rFonts w:eastAsiaTheme="minorEastAsia"/>
          <w:szCs w:val="21"/>
        </w:rPr>
        <w:t>）</w:t>
      </w:r>
    </w:p>
    <w:p w:rsidR="0017011C" w:rsidRPr="00DF0D96" w:rsidRDefault="0017011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17011C" w:rsidRPr="00DF0D96" w:rsidRDefault="0017011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23357E" w:rsidRPr="00DF0D96" w:rsidRDefault="0017011C" w:rsidP="0023357E">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w:t>
      </w:r>
      <w:r w:rsidR="0023357E" w:rsidRPr="00DF0D96">
        <w:rPr>
          <w:rFonts w:eastAsiaTheme="minorEastAsia"/>
          <w:szCs w:val="21"/>
        </w:rPr>
        <w:t>法理学</w:t>
      </w:r>
    </w:p>
    <w:p w:rsidR="0023357E" w:rsidRPr="00DF0D96" w:rsidRDefault="0023357E" w:rsidP="0023357E">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教材：《法律职业伦理》，许身健，北京大学出版社，</w:t>
      </w:r>
      <w:r w:rsidRPr="00DF0D96">
        <w:rPr>
          <w:rFonts w:ascii="Times New Roman" w:eastAsiaTheme="minorEastAsia" w:hAnsi="Times New Roman"/>
          <w:szCs w:val="21"/>
        </w:rPr>
        <w:t>2014</w:t>
      </w:r>
      <w:r w:rsidRPr="00DF0D96">
        <w:rPr>
          <w:rFonts w:ascii="Times New Roman" w:eastAsiaTheme="minorEastAsia" w:hAnsi="Times New Roman"/>
          <w:szCs w:val="21"/>
        </w:rPr>
        <w:t>年版</w:t>
      </w:r>
    </w:p>
    <w:p w:rsidR="0023357E" w:rsidRPr="00DF0D96" w:rsidRDefault="0023357E" w:rsidP="0023357E">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23357E" w:rsidRPr="00DF0D96" w:rsidRDefault="0023357E" w:rsidP="0023357E">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w:t>
      </w:r>
      <w:r w:rsidRPr="00DF0D96">
        <w:rPr>
          <w:rFonts w:ascii="Times New Roman" w:eastAsiaTheme="minorEastAsia" w:hAnsi="Times New Roman"/>
          <w:szCs w:val="21"/>
        </w:rPr>
        <w:t>《法律职业伦理》，李本森，北京大学出版社，</w:t>
      </w:r>
      <w:r w:rsidRPr="00DF0D96">
        <w:rPr>
          <w:rFonts w:ascii="Times New Roman" w:eastAsiaTheme="minorEastAsia" w:hAnsi="Times New Roman"/>
          <w:szCs w:val="21"/>
        </w:rPr>
        <w:t>2015</w:t>
      </w:r>
      <w:r w:rsidRPr="00DF0D96">
        <w:rPr>
          <w:rFonts w:ascii="Times New Roman" w:eastAsiaTheme="minorEastAsia" w:hAnsi="Times New Roman"/>
          <w:szCs w:val="21"/>
        </w:rPr>
        <w:t>年第</w:t>
      </w:r>
      <w:r w:rsidRPr="00DF0D96">
        <w:rPr>
          <w:rFonts w:ascii="Times New Roman" w:eastAsiaTheme="minorEastAsia" w:hAnsi="Times New Roman"/>
          <w:szCs w:val="21"/>
        </w:rPr>
        <w:t>3</w:t>
      </w:r>
      <w:r w:rsidR="00B403DC" w:rsidRPr="00DF0D96">
        <w:rPr>
          <w:rFonts w:ascii="Times New Roman" w:eastAsiaTheme="minorEastAsia" w:hAnsi="Times New Roman"/>
          <w:szCs w:val="21"/>
        </w:rPr>
        <w:t>版</w:t>
      </w:r>
    </w:p>
    <w:p w:rsidR="0023357E" w:rsidRPr="00DF0D96" w:rsidRDefault="0023357E" w:rsidP="0023357E">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[2]</w:t>
      </w:r>
      <w:r w:rsidRPr="00DF0D96">
        <w:rPr>
          <w:rFonts w:ascii="Times New Roman" w:eastAsiaTheme="minorEastAsia" w:hAnsi="Times New Roman"/>
          <w:szCs w:val="21"/>
        </w:rPr>
        <w:t>《法律职业伦理案例教程》，许身健，北京大学出版社，</w:t>
      </w:r>
      <w:r w:rsidRPr="00DF0D96">
        <w:rPr>
          <w:rFonts w:ascii="Times New Roman" w:eastAsiaTheme="minorEastAsia" w:hAnsi="Times New Roman"/>
          <w:szCs w:val="21"/>
        </w:rPr>
        <w:t>2015</w:t>
      </w:r>
      <w:r w:rsidRPr="00DF0D96">
        <w:rPr>
          <w:rFonts w:ascii="Times New Roman" w:eastAsiaTheme="minorEastAsia" w:hAnsi="Times New Roman"/>
          <w:szCs w:val="21"/>
        </w:rPr>
        <w:t>年版</w:t>
      </w:r>
    </w:p>
    <w:p w:rsidR="0023357E" w:rsidRPr="00DF0D96" w:rsidRDefault="0023357E" w:rsidP="0023357E">
      <w:pPr>
        <w:pStyle w:val="a3"/>
        <w:spacing w:line="400" w:lineRule="exact"/>
        <w:ind w:left="283" w:rightChars="100" w:right="210" w:hangingChars="135" w:hanging="283"/>
        <w:rPr>
          <w:rFonts w:ascii="Times New Roman" w:eastAsiaTheme="minorEastAsia" w:hAnsi="Times New Roman"/>
          <w:szCs w:val="21"/>
        </w:rPr>
      </w:pPr>
      <w:r w:rsidRPr="00DF0D96">
        <w:rPr>
          <w:rFonts w:ascii="Times New Roman" w:eastAsiaTheme="minorEastAsia" w:hAnsi="Times New Roman"/>
          <w:szCs w:val="21"/>
        </w:rPr>
        <w:t>[3]</w:t>
      </w:r>
      <w:r w:rsidRPr="00DF0D96">
        <w:rPr>
          <w:rFonts w:ascii="Times New Roman" w:eastAsiaTheme="minorEastAsia" w:hAnsi="Times New Roman"/>
          <w:szCs w:val="21"/>
        </w:rPr>
        <w:t>《律师职业道德的底线》，</w:t>
      </w:r>
      <w:r w:rsidRPr="00DF0D96">
        <w:rPr>
          <w:rFonts w:ascii="Times New Roman" w:eastAsiaTheme="minorEastAsia" w:hAnsi="Times New Roman"/>
          <w:szCs w:val="21"/>
        </w:rPr>
        <w:t>[</w:t>
      </w:r>
      <w:r w:rsidRPr="00DF0D96">
        <w:rPr>
          <w:rFonts w:ascii="Times New Roman" w:eastAsiaTheme="minorEastAsia" w:hAnsi="Times New Roman"/>
          <w:szCs w:val="21"/>
        </w:rPr>
        <w:t>美</w:t>
      </w:r>
      <w:r w:rsidRPr="00DF0D96">
        <w:rPr>
          <w:rFonts w:ascii="Times New Roman" w:eastAsiaTheme="minorEastAsia" w:hAnsi="Times New Roman"/>
          <w:szCs w:val="21"/>
        </w:rPr>
        <w:t>]</w:t>
      </w:r>
      <w:r w:rsidRPr="00DF0D96">
        <w:rPr>
          <w:rFonts w:ascii="Times New Roman" w:eastAsiaTheme="minorEastAsia" w:hAnsi="Times New Roman"/>
          <w:szCs w:val="21"/>
        </w:rPr>
        <w:t>蒙罗</w:t>
      </w:r>
      <w:r w:rsidRPr="00DF0D96">
        <w:rPr>
          <w:rFonts w:ascii="Times New Roman" w:eastAsiaTheme="minorEastAsia" w:hAnsi="Times New Roman"/>
          <w:szCs w:val="21"/>
        </w:rPr>
        <w:t>•H.</w:t>
      </w:r>
      <w:r w:rsidRPr="00DF0D96">
        <w:rPr>
          <w:rFonts w:ascii="Times New Roman" w:eastAsiaTheme="minorEastAsia" w:hAnsi="Times New Roman"/>
          <w:szCs w:val="21"/>
        </w:rPr>
        <w:t>弗里斯曼、</w:t>
      </w:r>
      <w:r w:rsidRPr="00DF0D96">
        <w:rPr>
          <w:rFonts w:ascii="Times New Roman" w:eastAsiaTheme="minorEastAsia" w:hAnsi="Times New Roman"/>
          <w:szCs w:val="21"/>
        </w:rPr>
        <w:t>[</w:t>
      </w:r>
      <w:r w:rsidRPr="00DF0D96">
        <w:rPr>
          <w:rFonts w:ascii="Times New Roman" w:eastAsiaTheme="minorEastAsia" w:hAnsi="Times New Roman"/>
          <w:szCs w:val="21"/>
        </w:rPr>
        <w:t>美</w:t>
      </w:r>
      <w:r w:rsidRPr="00DF0D96">
        <w:rPr>
          <w:rFonts w:ascii="Times New Roman" w:eastAsiaTheme="minorEastAsia" w:hAnsi="Times New Roman"/>
          <w:szCs w:val="21"/>
        </w:rPr>
        <w:t>]</w:t>
      </w:r>
      <w:r w:rsidRPr="00DF0D96">
        <w:rPr>
          <w:rFonts w:ascii="Times New Roman" w:eastAsiaTheme="minorEastAsia" w:hAnsi="Times New Roman"/>
          <w:szCs w:val="21"/>
        </w:rPr>
        <w:t>阿贝</w:t>
      </w:r>
      <w:r w:rsidRPr="00DF0D96">
        <w:rPr>
          <w:rFonts w:ascii="Times New Roman" w:eastAsiaTheme="minorEastAsia" w:hAnsi="Times New Roman"/>
          <w:szCs w:val="21"/>
        </w:rPr>
        <w:t>•</w:t>
      </w:r>
      <w:r w:rsidRPr="00DF0D96">
        <w:rPr>
          <w:rFonts w:ascii="Times New Roman" w:eastAsiaTheme="minorEastAsia" w:hAnsi="Times New Roman"/>
          <w:szCs w:val="21"/>
        </w:rPr>
        <w:t>史密斯，王卫东译，北京大学出版社，</w:t>
      </w:r>
      <w:r w:rsidRPr="00DF0D96">
        <w:rPr>
          <w:rFonts w:ascii="Times New Roman" w:eastAsiaTheme="minorEastAsia" w:hAnsi="Times New Roman"/>
          <w:szCs w:val="21"/>
        </w:rPr>
        <w:t>2009</w:t>
      </w:r>
      <w:r w:rsidRPr="00DF0D96">
        <w:rPr>
          <w:rFonts w:ascii="Times New Roman" w:eastAsiaTheme="minorEastAsia" w:hAnsi="Times New Roman"/>
          <w:szCs w:val="21"/>
        </w:rPr>
        <w:t>年版</w:t>
      </w:r>
    </w:p>
    <w:p w:rsidR="0017011C" w:rsidRPr="00DF0D96" w:rsidRDefault="0023357E" w:rsidP="0023357E">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[4]</w:t>
      </w:r>
      <w:r w:rsidRPr="00DF0D96">
        <w:rPr>
          <w:rFonts w:ascii="Times New Roman" w:eastAsiaTheme="minorEastAsia" w:hAnsi="Times New Roman"/>
          <w:szCs w:val="21"/>
        </w:rPr>
        <w:t>《律师、国家与市场》，</w:t>
      </w:r>
      <w:r w:rsidRPr="00DF0D96">
        <w:rPr>
          <w:rFonts w:ascii="Times New Roman" w:eastAsiaTheme="minorEastAsia" w:hAnsi="Times New Roman"/>
          <w:szCs w:val="21"/>
        </w:rPr>
        <w:t>[</w:t>
      </w:r>
      <w:r w:rsidRPr="00DF0D96">
        <w:rPr>
          <w:rFonts w:ascii="Times New Roman" w:eastAsiaTheme="minorEastAsia" w:hAnsi="Times New Roman"/>
          <w:szCs w:val="21"/>
        </w:rPr>
        <w:t>英</w:t>
      </w:r>
      <w:r w:rsidRPr="00DF0D96">
        <w:rPr>
          <w:rFonts w:ascii="Times New Roman" w:eastAsiaTheme="minorEastAsia" w:hAnsi="Times New Roman"/>
          <w:szCs w:val="21"/>
        </w:rPr>
        <w:t>]</w:t>
      </w:r>
      <w:r w:rsidRPr="00DF0D96">
        <w:rPr>
          <w:rFonts w:ascii="Times New Roman" w:eastAsiaTheme="minorEastAsia" w:hAnsi="Times New Roman"/>
          <w:szCs w:val="21"/>
        </w:rPr>
        <w:t>杰拉尔德</w:t>
      </w:r>
      <w:r w:rsidRPr="00DF0D96">
        <w:rPr>
          <w:rFonts w:ascii="Times New Roman" w:eastAsiaTheme="minorEastAsia" w:hAnsi="Times New Roman"/>
          <w:szCs w:val="21"/>
        </w:rPr>
        <w:t>•</w:t>
      </w:r>
      <w:r w:rsidRPr="00DF0D96">
        <w:rPr>
          <w:rFonts w:ascii="Times New Roman" w:eastAsiaTheme="minorEastAsia" w:hAnsi="Times New Roman"/>
          <w:szCs w:val="21"/>
        </w:rPr>
        <w:t>汉隆，程朝阳译，北京大学出版社，</w:t>
      </w:r>
      <w:r w:rsidRPr="00DF0D96">
        <w:rPr>
          <w:rFonts w:ascii="Times New Roman" w:eastAsiaTheme="minorEastAsia" w:hAnsi="Times New Roman"/>
          <w:szCs w:val="21"/>
        </w:rPr>
        <w:t>2009</w:t>
      </w:r>
      <w:r w:rsidRPr="00DF0D96">
        <w:rPr>
          <w:rFonts w:ascii="Times New Roman" w:eastAsiaTheme="minorEastAsia" w:hAnsi="Times New Roman"/>
          <w:szCs w:val="21"/>
        </w:rPr>
        <w:t>年版</w:t>
      </w:r>
    </w:p>
    <w:p w:rsidR="0017011C" w:rsidRPr="00DF0D96" w:rsidRDefault="0017011C" w:rsidP="0023357E">
      <w:pPr>
        <w:pStyle w:val="a3"/>
        <w:spacing w:line="400" w:lineRule="exact"/>
        <w:ind w:left="630" w:rightChars="100" w:right="210" w:hangingChars="300" w:hanging="630"/>
        <w:rPr>
          <w:rFonts w:ascii="Times New Roman" w:eastAsiaTheme="minorEastAsia" w:hAnsi="Times New Roman"/>
          <w:bCs/>
          <w:szCs w:val="21"/>
        </w:rPr>
      </w:pPr>
      <w:r w:rsidRPr="00DF0D96">
        <w:rPr>
          <w:rFonts w:ascii="Times New Roman" w:eastAsiaTheme="minorEastAsia" w:hAnsi="Times New Roman"/>
          <w:szCs w:val="21"/>
        </w:rPr>
        <w:t xml:space="preserve">                                                     </w:t>
      </w:r>
      <w:r w:rsidRPr="00DF0D96">
        <w:rPr>
          <w:rFonts w:ascii="Times New Roman" w:eastAsiaTheme="minorEastAsia" w:hAnsi="Times New Roman"/>
          <w:b/>
          <w:szCs w:val="21"/>
          <w:u w:val="single"/>
        </w:rPr>
        <w:t xml:space="preserve">    </w:t>
      </w:r>
    </w:p>
    <w:p w:rsidR="0017011C" w:rsidRPr="00DF0D96" w:rsidRDefault="0017011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33012416</w:t>
      </w:r>
    </w:p>
    <w:p w:rsidR="0017011C" w:rsidRPr="00DF0D96" w:rsidRDefault="0017011C" w:rsidP="00B22D5C">
      <w:pPr>
        <w:pStyle w:val="11"/>
        <w:adjustRightInd/>
        <w:spacing w:line="400" w:lineRule="exact"/>
        <w:textAlignment w:val="auto"/>
        <w:rPr>
          <w:rFonts w:ascii="Times New Roman" w:eastAsiaTheme="minorEastAsia" w:hAnsi="Times New Roman"/>
          <w:szCs w:val="21"/>
        </w:rPr>
      </w:pPr>
      <w:r w:rsidRPr="00DF0D96">
        <w:rPr>
          <w:rFonts w:ascii="Times New Roman" w:eastAsiaTheme="minorEastAsia" w:hAnsi="Times New Roman"/>
          <w:bCs/>
          <w:szCs w:val="21"/>
        </w:rPr>
        <w:t>课程名称：</w:t>
      </w:r>
      <w:r w:rsidRPr="00DF0D96">
        <w:rPr>
          <w:rFonts w:ascii="Times New Roman" w:eastAsiaTheme="minorEastAsia" w:hAnsi="Times New Roman"/>
          <w:szCs w:val="21"/>
        </w:rPr>
        <w:t>证据法学（</w:t>
      </w:r>
      <w:r w:rsidRPr="00DF0D96">
        <w:rPr>
          <w:rFonts w:ascii="Times New Roman" w:hAnsi="Times New Roman"/>
          <w:szCs w:val="21"/>
        </w:rPr>
        <w:t>Evidence law</w:t>
      </w:r>
      <w:r w:rsidRPr="00DF0D96">
        <w:rPr>
          <w:rFonts w:ascii="Times New Roman" w:eastAsiaTheme="minorEastAsia" w:hAnsi="Times New Roman"/>
          <w:szCs w:val="21"/>
        </w:rPr>
        <w:t>）</w:t>
      </w:r>
    </w:p>
    <w:p w:rsidR="0017011C" w:rsidRPr="00DF0D96" w:rsidRDefault="0017011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17011C" w:rsidRPr="00DF0D96" w:rsidRDefault="0017011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17011C" w:rsidRPr="00DF0D96" w:rsidRDefault="0017011C"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：法理学、刑法、民法</w:t>
      </w:r>
    </w:p>
    <w:p w:rsidR="00FA0607" w:rsidRPr="00DF0D96" w:rsidRDefault="00FA0607" w:rsidP="00B22D5C">
      <w:pPr>
        <w:spacing w:line="400" w:lineRule="exact"/>
        <w:rPr>
          <w:rFonts w:eastAsiaTheme="minorEastAsia"/>
          <w:bCs/>
          <w:szCs w:val="21"/>
        </w:rPr>
      </w:pPr>
      <w:r w:rsidRPr="00DF0D96">
        <w:rPr>
          <w:rFonts w:eastAsiaTheme="minorEastAsia"/>
          <w:bCs/>
          <w:szCs w:val="21"/>
        </w:rPr>
        <w:t>教材：《证据法学》，何家弘、刘品新，法律出版社，</w:t>
      </w:r>
      <w:r w:rsidRPr="00DF0D96">
        <w:rPr>
          <w:rFonts w:eastAsiaTheme="minorEastAsia"/>
          <w:bCs/>
          <w:szCs w:val="21"/>
        </w:rPr>
        <w:t>2013</w:t>
      </w:r>
      <w:r w:rsidR="004F432F" w:rsidRPr="00DF0D96">
        <w:rPr>
          <w:rFonts w:eastAsiaTheme="minorEastAsia"/>
          <w:bCs/>
          <w:szCs w:val="21"/>
        </w:rPr>
        <w:t>年</w:t>
      </w:r>
      <w:r w:rsidRPr="00DF0D96">
        <w:rPr>
          <w:rFonts w:eastAsiaTheme="minorEastAsia"/>
          <w:bCs/>
          <w:szCs w:val="21"/>
        </w:rPr>
        <w:t>第</w:t>
      </w:r>
      <w:r w:rsidRPr="00DF0D96">
        <w:rPr>
          <w:rFonts w:eastAsiaTheme="minorEastAsia"/>
          <w:bCs/>
          <w:szCs w:val="21"/>
        </w:rPr>
        <w:t>5</w:t>
      </w:r>
      <w:r w:rsidRPr="00DF0D96">
        <w:rPr>
          <w:rFonts w:eastAsiaTheme="minorEastAsia"/>
          <w:bCs/>
          <w:szCs w:val="21"/>
        </w:rPr>
        <w:t>版</w:t>
      </w:r>
    </w:p>
    <w:p w:rsidR="00FA0607" w:rsidRPr="00DF0D96" w:rsidRDefault="00FA0607" w:rsidP="00B22D5C">
      <w:pPr>
        <w:spacing w:line="400" w:lineRule="exact"/>
        <w:rPr>
          <w:rFonts w:eastAsiaTheme="minorEastAsia"/>
          <w:bCs/>
          <w:szCs w:val="21"/>
        </w:rPr>
      </w:pPr>
      <w:r w:rsidRPr="00DF0D96">
        <w:rPr>
          <w:rFonts w:eastAsiaTheme="minorEastAsia"/>
          <w:bCs/>
          <w:szCs w:val="21"/>
        </w:rPr>
        <w:lastRenderedPageBreak/>
        <w:t>参考书目：</w:t>
      </w:r>
    </w:p>
    <w:p w:rsidR="00FA0607" w:rsidRPr="00DF0D96" w:rsidRDefault="00FA0607" w:rsidP="00B22D5C">
      <w:pPr>
        <w:spacing w:line="400" w:lineRule="exact"/>
        <w:rPr>
          <w:rFonts w:eastAsiaTheme="minorEastAsia"/>
          <w:bCs/>
          <w:szCs w:val="21"/>
        </w:rPr>
      </w:pPr>
      <w:r w:rsidRPr="00DF0D96">
        <w:rPr>
          <w:rFonts w:eastAsiaTheme="minorEastAsia"/>
          <w:bCs/>
          <w:szCs w:val="21"/>
        </w:rPr>
        <w:t>[1]</w:t>
      </w:r>
      <w:r w:rsidRPr="00DF0D96">
        <w:rPr>
          <w:rFonts w:eastAsiaTheme="minorEastAsia"/>
          <w:bCs/>
          <w:szCs w:val="21"/>
        </w:rPr>
        <w:t>《证据法学》，张保生，中国政法大学出版社，</w:t>
      </w:r>
      <w:r w:rsidRPr="00DF0D96">
        <w:rPr>
          <w:rFonts w:eastAsiaTheme="minorEastAsia"/>
          <w:bCs/>
          <w:szCs w:val="21"/>
        </w:rPr>
        <w:t>2009</w:t>
      </w:r>
      <w:r w:rsidRPr="00DF0D96">
        <w:rPr>
          <w:rFonts w:eastAsiaTheme="minorEastAsia"/>
          <w:bCs/>
          <w:szCs w:val="21"/>
        </w:rPr>
        <w:t>年版</w:t>
      </w:r>
    </w:p>
    <w:p w:rsidR="00FA0607" w:rsidRPr="00DF0D96" w:rsidRDefault="00FA0607" w:rsidP="00B22D5C">
      <w:pPr>
        <w:spacing w:line="400" w:lineRule="exact"/>
        <w:rPr>
          <w:rFonts w:eastAsiaTheme="minorEastAsia"/>
          <w:bCs/>
          <w:szCs w:val="21"/>
        </w:rPr>
      </w:pPr>
      <w:r w:rsidRPr="00DF0D96">
        <w:rPr>
          <w:rFonts w:eastAsiaTheme="minorEastAsia"/>
          <w:bCs/>
          <w:szCs w:val="21"/>
        </w:rPr>
        <w:t>[2]</w:t>
      </w:r>
      <w:r w:rsidR="004F432F" w:rsidRPr="00DF0D96">
        <w:rPr>
          <w:rFonts w:eastAsiaTheme="minorEastAsia"/>
          <w:bCs/>
          <w:szCs w:val="21"/>
        </w:rPr>
        <w:t>《民事证据法学》，俞兆平</w:t>
      </w:r>
      <w:r w:rsidRPr="00DF0D96">
        <w:rPr>
          <w:rFonts w:eastAsiaTheme="minorEastAsia"/>
          <w:bCs/>
          <w:szCs w:val="21"/>
        </w:rPr>
        <w:t>，厦门大学出版社，</w:t>
      </w:r>
      <w:r w:rsidRPr="00DF0D96">
        <w:rPr>
          <w:rFonts w:eastAsiaTheme="minorEastAsia"/>
          <w:bCs/>
          <w:szCs w:val="21"/>
        </w:rPr>
        <w:t>2007</w:t>
      </w:r>
      <w:r w:rsidRPr="00DF0D96">
        <w:rPr>
          <w:rFonts w:eastAsiaTheme="minorEastAsia"/>
          <w:bCs/>
          <w:szCs w:val="21"/>
        </w:rPr>
        <w:t>年版</w:t>
      </w:r>
    </w:p>
    <w:p w:rsidR="00FA0607" w:rsidRPr="00DF0D96" w:rsidRDefault="00F72CBB" w:rsidP="00B22D5C">
      <w:pPr>
        <w:spacing w:line="400" w:lineRule="exact"/>
        <w:rPr>
          <w:rFonts w:eastAsiaTheme="minorEastAsia"/>
          <w:bCs/>
          <w:szCs w:val="21"/>
        </w:rPr>
      </w:pPr>
      <w:r w:rsidRPr="00DF0D96">
        <w:rPr>
          <w:rFonts w:eastAsiaTheme="minorEastAsia"/>
          <w:bCs/>
          <w:szCs w:val="21"/>
        </w:rPr>
        <w:t>[3]</w:t>
      </w:r>
      <w:r w:rsidR="00FA0607" w:rsidRPr="00DF0D96">
        <w:rPr>
          <w:rFonts w:eastAsiaTheme="minorEastAsia"/>
          <w:bCs/>
          <w:szCs w:val="21"/>
        </w:rPr>
        <w:t>《证据法学》，卞建林，中国政法大学出版社，</w:t>
      </w:r>
      <w:r w:rsidR="00FA0607" w:rsidRPr="00DF0D96">
        <w:rPr>
          <w:rFonts w:eastAsiaTheme="minorEastAsia"/>
          <w:bCs/>
          <w:szCs w:val="21"/>
        </w:rPr>
        <w:t>2011</w:t>
      </w:r>
      <w:r w:rsidR="00FA0607" w:rsidRPr="00DF0D96">
        <w:rPr>
          <w:rFonts w:eastAsiaTheme="minorEastAsia"/>
          <w:bCs/>
          <w:szCs w:val="21"/>
        </w:rPr>
        <w:t>年版</w:t>
      </w:r>
    </w:p>
    <w:p w:rsidR="00FA0607" w:rsidRPr="00DF0D96" w:rsidRDefault="00F72CBB" w:rsidP="00B22D5C">
      <w:pPr>
        <w:spacing w:line="400" w:lineRule="exact"/>
        <w:rPr>
          <w:rFonts w:eastAsiaTheme="minorEastAsia"/>
          <w:bCs/>
          <w:szCs w:val="21"/>
        </w:rPr>
      </w:pPr>
      <w:r w:rsidRPr="00DF0D96">
        <w:rPr>
          <w:rFonts w:eastAsiaTheme="minorEastAsia"/>
          <w:bCs/>
          <w:szCs w:val="21"/>
        </w:rPr>
        <w:t>[4]</w:t>
      </w:r>
      <w:r w:rsidR="004F432F" w:rsidRPr="00DF0D96">
        <w:rPr>
          <w:rFonts w:eastAsiaTheme="minorEastAsia"/>
          <w:bCs/>
          <w:szCs w:val="21"/>
        </w:rPr>
        <w:t>《证据法学》，陈光中</w:t>
      </w:r>
      <w:r w:rsidR="00FA0607" w:rsidRPr="00DF0D96">
        <w:rPr>
          <w:rFonts w:eastAsiaTheme="minorEastAsia"/>
          <w:bCs/>
          <w:szCs w:val="21"/>
        </w:rPr>
        <w:t>，法律出版社，</w:t>
      </w:r>
      <w:r w:rsidR="00FA0607" w:rsidRPr="00DF0D96">
        <w:rPr>
          <w:rFonts w:eastAsiaTheme="minorEastAsia"/>
          <w:bCs/>
          <w:szCs w:val="21"/>
        </w:rPr>
        <w:t>2013</w:t>
      </w:r>
      <w:r w:rsidR="00FA0607" w:rsidRPr="00DF0D96">
        <w:rPr>
          <w:rFonts w:eastAsiaTheme="minorEastAsia"/>
          <w:bCs/>
          <w:szCs w:val="21"/>
        </w:rPr>
        <w:t>年版</w:t>
      </w:r>
    </w:p>
    <w:p w:rsidR="00FA0607" w:rsidRPr="00DF0D96" w:rsidRDefault="00FA0607" w:rsidP="00B22D5C">
      <w:pPr>
        <w:spacing w:line="400" w:lineRule="exact"/>
        <w:rPr>
          <w:rFonts w:eastAsiaTheme="minorEastAsia"/>
          <w:bCs/>
          <w:szCs w:val="21"/>
        </w:rPr>
      </w:pPr>
      <w:r w:rsidRPr="00DF0D96">
        <w:rPr>
          <w:rFonts w:eastAsiaTheme="minorEastAsia"/>
          <w:bCs/>
          <w:szCs w:val="21"/>
        </w:rPr>
        <w:t>[5]</w:t>
      </w:r>
      <w:r w:rsidR="004F432F" w:rsidRPr="00DF0D96">
        <w:rPr>
          <w:rFonts w:eastAsiaTheme="minorEastAsia"/>
          <w:bCs/>
          <w:szCs w:val="21"/>
        </w:rPr>
        <w:t>《民事证据判例与理论分析》，常怡、王建华</w:t>
      </w:r>
      <w:r w:rsidRPr="00DF0D96">
        <w:rPr>
          <w:rFonts w:eastAsiaTheme="minorEastAsia"/>
          <w:bCs/>
          <w:szCs w:val="21"/>
        </w:rPr>
        <w:t>，人民法院出版社，</w:t>
      </w:r>
      <w:r w:rsidRPr="00DF0D96">
        <w:rPr>
          <w:rFonts w:eastAsiaTheme="minorEastAsia"/>
          <w:bCs/>
          <w:szCs w:val="21"/>
        </w:rPr>
        <w:t>2007</w:t>
      </w:r>
      <w:r w:rsidRPr="00DF0D96">
        <w:rPr>
          <w:rFonts w:eastAsiaTheme="minorEastAsia"/>
          <w:bCs/>
          <w:szCs w:val="21"/>
        </w:rPr>
        <w:t>年版</w:t>
      </w:r>
    </w:p>
    <w:p w:rsidR="00FA0607" w:rsidRPr="00DF0D96" w:rsidRDefault="00FA0607" w:rsidP="00B22D5C">
      <w:pPr>
        <w:spacing w:line="400" w:lineRule="exact"/>
        <w:rPr>
          <w:rFonts w:eastAsiaTheme="minorEastAsia"/>
          <w:bCs/>
          <w:szCs w:val="21"/>
        </w:rPr>
      </w:pPr>
      <w:r w:rsidRPr="00DF0D96">
        <w:rPr>
          <w:rFonts w:eastAsiaTheme="minorEastAsia"/>
          <w:bCs/>
          <w:szCs w:val="21"/>
        </w:rPr>
        <w:t>[6]</w:t>
      </w:r>
      <w:r w:rsidRPr="00DF0D96">
        <w:rPr>
          <w:rFonts w:eastAsiaTheme="minorEastAsia"/>
          <w:bCs/>
          <w:szCs w:val="21"/>
        </w:rPr>
        <w:t>《证据制度的核心基础理论》，毕玉谦，北京大学出版社，</w:t>
      </w:r>
      <w:r w:rsidRPr="00DF0D96">
        <w:rPr>
          <w:rFonts w:eastAsiaTheme="minorEastAsia"/>
          <w:bCs/>
          <w:szCs w:val="21"/>
        </w:rPr>
        <w:t>2013</w:t>
      </w:r>
      <w:r w:rsidRPr="00DF0D96">
        <w:rPr>
          <w:rFonts w:eastAsiaTheme="minorEastAsia"/>
          <w:bCs/>
          <w:szCs w:val="21"/>
        </w:rPr>
        <w:t>年版</w:t>
      </w:r>
    </w:p>
    <w:p w:rsidR="0017011C" w:rsidRPr="00DF0D96" w:rsidRDefault="00FA0607" w:rsidP="00B22D5C">
      <w:pPr>
        <w:spacing w:line="400" w:lineRule="exact"/>
        <w:rPr>
          <w:rFonts w:eastAsiaTheme="minorEastAsia"/>
          <w:szCs w:val="21"/>
        </w:rPr>
      </w:pPr>
      <w:r w:rsidRPr="00DF0D96">
        <w:rPr>
          <w:rFonts w:eastAsiaTheme="minorEastAsia"/>
          <w:bCs/>
          <w:szCs w:val="21"/>
        </w:rPr>
        <w:t>[7]</w:t>
      </w:r>
      <w:r w:rsidR="004F432F" w:rsidRPr="00DF0D96">
        <w:rPr>
          <w:rFonts w:eastAsiaTheme="minorEastAsia"/>
          <w:bCs/>
          <w:szCs w:val="21"/>
        </w:rPr>
        <w:t>《证据法学：问题与阐述》，叶青</w:t>
      </w:r>
      <w:r w:rsidRPr="00DF0D96">
        <w:rPr>
          <w:rFonts w:eastAsiaTheme="minorEastAsia"/>
          <w:bCs/>
          <w:szCs w:val="21"/>
        </w:rPr>
        <w:t>，北京大学出版社，</w:t>
      </w:r>
      <w:r w:rsidRPr="00DF0D96">
        <w:rPr>
          <w:rFonts w:eastAsiaTheme="minorEastAsia"/>
          <w:bCs/>
          <w:szCs w:val="21"/>
        </w:rPr>
        <w:t>2012</w:t>
      </w:r>
      <w:r w:rsidRPr="00DF0D96">
        <w:rPr>
          <w:rFonts w:eastAsiaTheme="minorEastAsia"/>
          <w:bCs/>
          <w:szCs w:val="21"/>
        </w:rPr>
        <w:t>年版</w:t>
      </w:r>
    </w:p>
    <w:p w:rsidR="00B403DC" w:rsidRPr="00DF0D96" w:rsidRDefault="00B403DC" w:rsidP="00B22D5C">
      <w:pPr>
        <w:tabs>
          <w:tab w:val="num" w:pos="1260"/>
        </w:tabs>
        <w:spacing w:line="400" w:lineRule="exact"/>
        <w:rPr>
          <w:rFonts w:eastAsiaTheme="minorEastAsia"/>
          <w:bCs/>
          <w:szCs w:val="21"/>
        </w:rPr>
      </w:pPr>
    </w:p>
    <w:p w:rsidR="0017011C" w:rsidRPr="00DF0D96" w:rsidRDefault="0017011C" w:rsidP="00B22D5C">
      <w:pPr>
        <w:tabs>
          <w:tab w:val="num" w:pos="1260"/>
        </w:tabs>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33012417</w:t>
      </w:r>
    </w:p>
    <w:p w:rsidR="0017011C" w:rsidRPr="00DF0D96" w:rsidRDefault="0017011C" w:rsidP="00B22D5C">
      <w:pPr>
        <w:tabs>
          <w:tab w:val="num" w:pos="1260"/>
        </w:tabs>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环境与资源保护法（</w:t>
      </w:r>
      <w:r w:rsidRPr="00DF0D96">
        <w:rPr>
          <w:szCs w:val="21"/>
        </w:rPr>
        <w:t>Environment and Resources Protection Law</w:t>
      </w:r>
      <w:r w:rsidRPr="00DF0D96">
        <w:rPr>
          <w:rFonts w:eastAsiaTheme="minorEastAsia"/>
          <w:szCs w:val="21"/>
        </w:rPr>
        <w:t>）</w:t>
      </w:r>
    </w:p>
    <w:p w:rsidR="0017011C" w:rsidRPr="00DF0D96" w:rsidRDefault="0017011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17011C" w:rsidRPr="00DF0D96" w:rsidRDefault="0017011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3+0</w:t>
      </w:r>
      <w:r w:rsidRPr="00DF0D96">
        <w:rPr>
          <w:rFonts w:eastAsiaTheme="minorEastAsia"/>
          <w:szCs w:val="21"/>
        </w:rPr>
        <w:t>学时</w:t>
      </w:r>
    </w:p>
    <w:p w:rsidR="0017011C" w:rsidRPr="00DF0D96" w:rsidRDefault="0017011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54</w:t>
      </w:r>
      <w:r w:rsidRPr="00DF0D96">
        <w:rPr>
          <w:rFonts w:eastAsiaTheme="minorEastAsia"/>
          <w:szCs w:val="21"/>
        </w:rPr>
        <w:t>学时</w:t>
      </w:r>
    </w:p>
    <w:p w:rsidR="0017011C" w:rsidRPr="00DF0D96" w:rsidRDefault="0017011C"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宪法、民法、经济法、行政法</w:t>
      </w:r>
    </w:p>
    <w:p w:rsidR="005E571D" w:rsidRPr="00DF0D96" w:rsidRDefault="005E571D" w:rsidP="00B22D5C">
      <w:pPr>
        <w:spacing w:line="400" w:lineRule="exact"/>
        <w:rPr>
          <w:rFonts w:eastAsiaTheme="minorEastAsia"/>
          <w:szCs w:val="21"/>
        </w:rPr>
      </w:pPr>
      <w:r w:rsidRPr="00DF0D96">
        <w:rPr>
          <w:rFonts w:eastAsiaTheme="minorEastAsia"/>
          <w:szCs w:val="21"/>
        </w:rPr>
        <w:t>教材：环境法学，汪劲，北京大学出版社，</w:t>
      </w:r>
      <w:r w:rsidRPr="00DF0D96">
        <w:rPr>
          <w:rFonts w:eastAsiaTheme="minorEastAsia"/>
          <w:szCs w:val="21"/>
        </w:rPr>
        <w:t>2014</w:t>
      </w:r>
      <w:r w:rsidRPr="00DF0D96">
        <w:rPr>
          <w:rFonts w:eastAsiaTheme="minorEastAsia"/>
          <w:szCs w:val="21"/>
        </w:rPr>
        <w:t>年</w:t>
      </w:r>
      <w:r w:rsidRPr="00DF0D96">
        <w:rPr>
          <w:rFonts w:eastAsiaTheme="minorEastAsia"/>
          <w:szCs w:val="21"/>
        </w:rPr>
        <w:t>8</w:t>
      </w:r>
      <w:r w:rsidRPr="00DF0D96">
        <w:rPr>
          <w:rFonts w:eastAsiaTheme="minorEastAsia"/>
          <w:szCs w:val="21"/>
        </w:rPr>
        <w:t>月第</w:t>
      </w:r>
      <w:r w:rsidR="00B21095" w:rsidRPr="00DF0D96">
        <w:rPr>
          <w:rFonts w:eastAsiaTheme="minorEastAsia"/>
          <w:szCs w:val="21"/>
        </w:rPr>
        <w:t>3</w:t>
      </w:r>
      <w:r w:rsidRPr="00DF0D96">
        <w:rPr>
          <w:rFonts w:eastAsiaTheme="minorEastAsia"/>
          <w:szCs w:val="21"/>
        </w:rPr>
        <w:t>版</w:t>
      </w:r>
    </w:p>
    <w:p w:rsidR="005E571D" w:rsidRPr="00DF0D96" w:rsidRDefault="005E571D" w:rsidP="00B22D5C">
      <w:pPr>
        <w:spacing w:line="400" w:lineRule="exact"/>
        <w:rPr>
          <w:rFonts w:eastAsiaTheme="minorEastAsia"/>
          <w:szCs w:val="21"/>
        </w:rPr>
      </w:pPr>
      <w:r w:rsidRPr="00DF0D96">
        <w:rPr>
          <w:rFonts w:eastAsiaTheme="minorEastAsia"/>
          <w:szCs w:val="21"/>
        </w:rPr>
        <w:t>参考书目：</w:t>
      </w:r>
    </w:p>
    <w:p w:rsidR="005E571D" w:rsidRPr="00DF0D96" w:rsidRDefault="005E571D" w:rsidP="00B403DC">
      <w:pPr>
        <w:spacing w:line="400" w:lineRule="exact"/>
        <w:rPr>
          <w:rFonts w:eastAsiaTheme="minorEastAsia"/>
          <w:szCs w:val="21"/>
        </w:rPr>
      </w:pPr>
      <w:r w:rsidRPr="00DF0D96">
        <w:rPr>
          <w:rFonts w:eastAsiaTheme="minorEastAsia"/>
          <w:szCs w:val="21"/>
        </w:rPr>
        <w:t>[1]</w:t>
      </w:r>
      <w:r w:rsidR="00C72129" w:rsidRPr="00DF0D96">
        <w:rPr>
          <w:rFonts w:eastAsiaTheme="minorEastAsia"/>
          <w:szCs w:val="21"/>
        </w:rPr>
        <w:t>《</w:t>
      </w:r>
      <w:r w:rsidRPr="00DF0D96">
        <w:rPr>
          <w:rFonts w:eastAsiaTheme="minorEastAsia"/>
          <w:szCs w:val="21"/>
        </w:rPr>
        <w:t>环境法：体系解说与实例解析</w:t>
      </w:r>
      <w:r w:rsidR="00C72129" w:rsidRPr="00DF0D96">
        <w:rPr>
          <w:rFonts w:eastAsiaTheme="minorEastAsia"/>
          <w:szCs w:val="21"/>
        </w:rPr>
        <w:t>》</w:t>
      </w:r>
      <w:r w:rsidR="00B21095" w:rsidRPr="00DF0D96">
        <w:rPr>
          <w:rFonts w:eastAsiaTheme="minorEastAsia"/>
          <w:szCs w:val="21"/>
        </w:rPr>
        <w:t>，</w:t>
      </w:r>
      <w:r w:rsidR="004F432F" w:rsidRPr="00DF0D96">
        <w:rPr>
          <w:rFonts w:eastAsiaTheme="minorEastAsia"/>
          <w:szCs w:val="21"/>
        </w:rPr>
        <w:t>李庆保</w:t>
      </w:r>
      <w:r w:rsidR="00B21095" w:rsidRPr="00DF0D96">
        <w:rPr>
          <w:rFonts w:eastAsiaTheme="minorEastAsia"/>
          <w:szCs w:val="21"/>
        </w:rPr>
        <w:t>，对外经济贸易大学出版社，</w:t>
      </w:r>
      <w:r w:rsidR="00B21095" w:rsidRPr="00DF0D96">
        <w:rPr>
          <w:rFonts w:eastAsiaTheme="minorEastAsia"/>
          <w:szCs w:val="21"/>
        </w:rPr>
        <w:t>2014</w:t>
      </w:r>
      <w:r w:rsidR="00B21095" w:rsidRPr="00DF0D96">
        <w:rPr>
          <w:rFonts w:eastAsiaTheme="minorEastAsia"/>
          <w:szCs w:val="21"/>
        </w:rPr>
        <w:t>年</w:t>
      </w:r>
      <w:r w:rsidR="00B21095" w:rsidRPr="00DF0D96">
        <w:rPr>
          <w:rFonts w:eastAsiaTheme="minorEastAsia"/>
          <w:szCs w:val="21"/>
        </w:rPr>
        <w:t>8</w:t>
      </w:r>
      <w:r w:rsidR="00B403DC" w:rsidRPr="00DF0D96">
        <w:rPr>
          <w:rFonts w:eastAsiaTheme="minorEastAsia"/>
          <w:szCs w:val="21"/>
        </w:rPr>
        <w:t>月</w:t>
      </w:r>
      <w:r w:rsidR="00B21095" w:rsidRPr="00DF0D96">
        <w:rPr>
          <w:rFonts w:eastAsiaTheme="minorEastAsia"/>
          <w:szCs w:val="21"/>
        </w:rPr>
        <w:t>第</w:t>
      </w:r>
      <w:r w:rsidR="00B21095" w:rsidRPr="00DF0D96">
        <w:rPr>
          <w:rFonts w:eastAsiaTheme="minorEastAsia"/>
          <w:szCs w:val="21"/>
        </w:rPr>
        <w:t>1</w:t>
      </w:r>
      <w:r w:rsidR="00B21095" w:rsidRPr="00DF0D96">
        <w:rPr>
          <w:rFonts w:eastAsiaTheme="minorEastAsia"/>
          <w:szCs w:val="21"/>
        </w:rPr>
        <w:t>版</w:t>
      </w:r>
    </w:p>
    <w:p w:rsidR="005E571D" w:rsidRPr="00DF0D96" w:rsidRDefault="005E571D" w:rsidP="00B22D5C">
      <w:pPr>
        <w:spacing w:line="400" w:lineRule="exact"/>
        <w:ind w:leftChars="-1" w:left="422" w:hangingChars="202" w:hanging="424"/>
        <w:rPr>
          <w:rFonts w:eastAsiaTheme="minorEastAsia"/>
          <w:szCs w:val="21"/>
        </w:rPr>
      </w:pPr>
      <w:r w:rsidRPr="00DF0D96">
        <w:rPr>
          <w:rFonts w:eastAsiaTheme="minorEastAsia"/>
          <w:szCs w:val="21"/>
        </w:rPr>
        <w:t>[2]</w:t>
      </w:r>
      <w:r w:rsidR="00C72129" w:rsidRPr="00DF0D96">
        <w:rPr>
          <w:rFonts w:eastAsiaTheme="minorEastAsia"/>
          <w:szCs w:val="21"/>
        </w:rPr>
        <w:t>《</w:t>
      </w:r>
      <w:r w:rsidRPr="00DF0D96">
        <w:rPr>
          <w:rFonts w:eastAsiaTheme="minorEastAsia"/>
          <w:szCs w:val="21"/>
        </w:rPr>
        <w:t>环境公共治理丛书：环境保护公众参与的国际经验</w:t>
      </w:r>
      <w:r w:rsidR="00C72129" w:rsidRPr="00DF0D96">
        <w:rPr>
          <w:rFonts w:eastAsiaTheme="minorEastAsia"/>
          <w:szCs w:val="21"/>
        </w:rPr>
        <w:t>》</w:t>
      </w:r>
      <w:r w:rsidR="00B21095" w:rsidRPr="00DF0D96">
        <w:rPr>
          <w:rFonts w:eastAsiaTheme="minorEastAsia"/>
          <w:szCs w:val="21"/>
        </w:rPr>
        <w:t>，</w:t>
      </w:r>
      <w:r w:rsidRPr="00DF0D96">
        <w:rPr>
          <w:rFonts w:eastAsiaTheme="minorEastAsia"/>
          <w:szCs w:val="21"/>
        </w:rPr>
        <w:t>林卡</w:t>
      </w:r>
      <w:r w:rsidR="00B21095" w:rsidRPr="00DF0D96">
        <w:rPr>
          <w:rFonts w:eastAsiaTheme="minorEastAsia"/>
          <w:szCs w:val="21"/>
        </w:rPr>
        <w:t>、</w:t>
      </w:r>
      <w:r w:rsidR="004F432F" w:rsidRPr="00DF0D96">
        <w:rPr>
          <w:rFonts w:eastAsiaTheme="minorEastAsia"/>
          <w:szCs w:val="21"/>
        </w:rPr>
        <w:t>吕浩然</w:t>
      </w:r>
      <w:r w:rsidR="00B21095" w:rsidRPr="00DF0D96">
        <w:rPr>
          <w:rFonts w:eastAsiaTheme="minorEastAsia"/>
          <w:szCs w:val="21"/>
        </w:rPr>
        <w:t>，中国环境集团出版有限公司，</w:t>
      </w:r>
      <w:r w:rsidR="00B21095" w:rsidRPr="00DF0D96">
        <w:rPr>
          <w:rFonts w:eastAsiaTheme="minorEastAsia"/>
          <w:szCs w:val="21"/>
        </w:rPr>
        <w:t>2015</w:t>
      </w:r>
      <w:r w:rsidR="00B21095" w:rsidRPr="00DF0D96">
        <w:rPr>
          <w:rFonts w:eastAsiaTheme="minorEastAsia"/>
          <w:szCs w:val="21"/>
        </w:rPr>
        <w:t>年</w:t>
      </w:r>
      <w:r w:rsidR="00B21095" w:rsidRPr="00DF0D96">
        <w:rPr>
          <w:rFonts w:eastAsiaTheme="minorEastAsia"/>
          <w:szCs w:val="21"/>
        </w:rPr>
        <w:t>12</w:t>
      </w:r>
      <w:r w:rsidR="00B403DC" w:rsidRPr="00DF0D96">
        <w:rPr>
          <w:rFonts w:eastAsiaTheme="minorEastAsia"/>
          <w:szCs w:val="21"/>
        </w:rPr>
        <w:t>月</w:t>
      </w:r>
      <w:r w:rsidR="00B21095" w:rsidRPr="00DF0D96">
        <w:rPr>
          <w:rFonts w:eastAsiaTheme="minorEastAsia"/>
          <w:szCs w:val="21"/>
        </w:rPr>
        <w:t>第</w:t>
      </w:r>
      <w:r w:rsidR="00B21095" w:rsidRPr="00DF0D96">
        <w:rPr>
          <w:rFonts w:eastAsiaTheme="minorEastAsia"/>
          <w:szCs w:val="21"/>
        </w:rPr>
        <w:t>1</w:t>
      </w:r>
      <w:r w:rsidR="00B21095" w:rsidRPr="00DF0D96">
        <w:rPr>
          <w:rFonts w:eastAsiaTheme="minorEastAsia"/>
          <w:szCs w:val="21"/>
        </w:rPr>
        <w:t>版</w:t>
      </w:r>
    </w:p>
    <w:p w:rsidR="005E571D" w:rsidRPr="00DF0D96" w:rsidRDefault="005E571D" w:rsidP="00B22D5C">
      <w:pPr>
        <w:spacing w:line="400" w:lineRule="exact"/>
        <w:rPr>
          <w:rFonts w:eastAsiaTheme="minorEastAsia"/>
          <w:szCs w:val="21"/>
        </w:rPr>
      </w:pPr>
      <w:r w:rsidRPr="00DF0D96">
        <w:rPr>
          <w:rFonts w:eastAsiaTheme="minorEastAsia"/>
          <w:szCs w:val="21"/>
        </w:rPr>
        <w:t>[3]</w:t>
      </w:r>
      <w:r w:rsidR="00C72129" w:rsidRPr="00DF0D96">
        <w:rPr>
          <w:rFonts w:eastAsiaTheme="minorEastAsia"/>
          <w:szCs w:val="21"/>
        </w:rPr>
        <w:t>《</w:t>
      </w:r>
      <w:r w:rsidRPr="00DF0D96">
        <w:rPr>
          <w:rFonts w:eastAsiaTheme="minorEastAsia"/>
          <w:szCs w:val="21"/>
        </w:rPr>
        <w:t>排污权：一种基于私法语环境下的解读</w:t>
      </w:r>
      <w:r w:rsidR="00C72129" w:rsidRPr="00DF0D96">
        <w:rPr>
          <w:rFonts w:eastAsiaTheme="minorEastAsia"/>
          <w:szCs w:val="21"/>
        </w:rPr>
        <w:t>》</w:t>
      </w:r>
      <w:r w:rsidR="00B21095" w:rsidRPr="00DF0D96">
        <w:rPr>
          <w:rFonts w:eastAsiaTheme="minorEastAsia"/>
          <w:szCs w:val="21"/>
        </w:rPr>
        <w:t>，</w:t>
      </w:r>
      <w:r w:rsidR="004F432F" w:rsidRPr="00DF0D96">
        <w:rPr>
          <w:rFonts w:eastAsiaTheme="minorEastAsia"/>
          <w:szCs w:val="21"/>
        </w:rPr>
        <w:t>邓海峰</w:t>
      </w:r>
      <w:r w:rsidR="00B21095" w:rsidRPr="00DF0D96">
        <w:rPr>
          <w:rFonts w:eastAsiaTheme="minorEastAsia"/>
          <w:szCs w:val="21"/>
        </w:rPr>
        <w:t>，北京大学出版社，</w:t>
      </w:r>
      <w:r w:rsidR="00B21095" w:rsidRPr="00DF0D96">
        <w:rPr>
          <w:rFonts w:eastAsiaTheme="minorEastAsia"/>
          <w:szCs w:val="21"/>
        </w:rPr>
        <w:t>2008</w:t>
      </w:r>
      <w:r w:rsidR="00B21095" w:rsidRPr="00DF0D96">
        <w:rPr>
          <w:rFonts w:eastAsiaTheme="minorEastAsia"/>
          <w:szCs w:val="21"/>
        </w:rPr>
        <w:t>年版</w:t>
      </w:r>
    </w:p>
    <w:p w:rsidR="0017011C" w:rsidRPr="00DF0D96" w:rsidRDefault="0017011C" w:rsidP="00B22D5C">
      <w:pPr>
        <w:spacing w:line="400" w:lineRule="exact"/>
        <w:rPr>
          <w:rFonts w:eastAsiaTheme="minorEastAsia"/>
          <w:bCs/>
          <w:szCs w:val="21"/>
        </w:rPr>
      </w:pPr>
    </w:p>
    <w:p w:rsidR="003735FC" w:rsidRPr="00DF0D96" w:rsidRDefault="003735F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330124</w:t>
      </w:r>
      <w:r w:rsidR="00531776" w:rsidRPr="00DF0D96">
        <w:rPr>
          <w:rFonts w:eastAsiaTheme="minorEastAsia"/>
          <w:szCs w:val="21"/>
        </w:rPr>
        <w:t>18</w:t>
      </w:r>
    </w:p>
    <w:p w:rsidR="003735FC" w:rsidRPr="00DF0D96" w:rsidRDefault="003735FC" w:rsidP="00B22D5C">
      <w:pPr>
        <w:spacing w:line="400" w:lineRule="exact"/>
        <w:rPr>
          <w:rFonts w:eastAsiaTheme="minorEastAsia"/>
          <w:szCs w:val="21"/>
        </w:rPr>
      </w:pPr>
      <w:r w:rsidRPr="00DF0D96">
        <w:rPr>
          <w:rFonts w:eastAsiaTheme="minorEastAsia"/>
          <w:bCs/>
          <w:szCs w:val="21"/>
        </w:rPr>
        <w:t>课程名称：</w:t>
      </w:r>
      <w:r w:rsidR="00531776" w:rsidRPr="00DF0D96">
        <w:rPr>
          <w:rFonts w:eastAsiaTheme="minorEastAsia"/>
          <w:szCs w:val="21"/>
        </w:rPr>
        <w:t>行政法与行政诉讼法</w:t>
      </w:r>
      <w:r w:rsidR="00E36A11" w:rsidRPr="00DF0D96">
        <w:rPr>
          <w:rFonts w:eastAsiaTheme="minorEastAsia"/>
          <w:szCs w:val="21"/>
        </w:rPr>
        <w:t>（</w:t>
      </w:r>
      <w:r w:rsidR="00E36A11" w:rsidRPr="00DF0D96">
        <w:rPr>
          <w:szCs w:val="21"/>
        </w:rPr>
        <w:t>Administrative law and administrative procedure law</w:t>
      </w:r>
      <w:r w:rsidR="00E36A11" w:rsidRPr="00DF0D96">
        <w:rPr>
          <w:rFonts w:eastAsiaTheme="minorEastAsia"/>
          <w:szCs w:val="21"/>
        </w:rPr>
        <w:t>）</w:t>
      </w:r>
    </w:p>
    <w:p w:rsidR="00531776" w:rsidRPr="00DF0D96" w:rsidRDefault="00531776"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必修课</w:t>
      </w:r>
    </w:p>
    <w:p w:rsidR="00531776" w:rsidRPr="00DF0D96" w:rsidRDefault="00531776"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4+0</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72</w:t>
      </w:r>
      <w:r w:rsidRPr="00DF0D96">
        <w:rPr>
          <w:rFonts w:eastAsiaTheme="minorEastAsia"/>
          <w:szCs w:val="21"/>
        </w:rPr>
        <w:t>学时</w:t>
      </w:r>
    </w:p>
    <w:p w:rsidR="003735FC" w:rsidRPr="00DF0D96" w:rsidRDefault="003735FC"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法理学、宪法学</w:t>
      </w:r>
    </w:p>
    <w:p w:rsidR="00847A37" w:rsidRPr="00DF0D96" w:rsidRDefault="003735FC" w:rsidP="00B22D5C">
      <w:pPr>
        <w:spacing w:line="400" w:lineRule="exact"/>
        <w:rPr>
          <w:rFonts w:eastAsiaTheme="minorEastAsia"/>
          <w:szCs w:val="21"/>
        </w:rPr>
      </w:pPr>
      <w:r w:rsidRPr="00DF0D96">
        <w:rPr>
          <w:rFonts w:eastAsiaTheme="minorEastAsia"/>
          <w:bCs/>
          <w:szCs w:val="21"/>
        </w:rPr>
        <w:t>教材：</w:t>
      </w:r>
      <w:r w:rsidR="004F432F" w:rsidRPr="00DF0D96">
        <w:rPr>
          <w:rFonts w:eastAsiaTheme="minorEastAsia"/>
          <w:szCs w:val="21"/>
        </w:rPr>
        <w:t>《行政法与行政诉讼法》，姜明安</w:t>
      </w:r>
      <w:r w:rsidR="00847A37" w:rsidRPr="00DF0D96">
        <w:rPr>
          <w:rFonts w:eastAsiaTheme="minorEastAsia"/>
          <w:szCs w:val="21"/>
        </w:rPr>
        <w:t>，北京大学出版社，</w:t>
      </w:r>
      <w:r w:rsidR="00847A37" w:rsidRPr="00DF0D96">
        <w:rPr>
          <w:rFonts w:eastAsiaTheme="minorEastAsia"/>
          <w:szCs w:val="21"/>
        </w:rPr>
        <w:t>2015</w:t>
      </w:r>
      <w:r w:rsidR="00847A37" w:rsidRPr="00DF0D96">
        <w:rPr>
          <w:rFonts w:eastAsiaTheme="minorEastAsia"/>
          <w:szCs w:val="21"/>
        </w:rPr>
        <w:t>年</w:t>
      </w:r>
      <w:r w:rsidR="00847A37" w:rsidRPr="00DF0D96">
        <w:rPr>
          <w:rFonts w:eastAsiaTheme="minorEastAsia"/>
          <w:szCs w:val="21"/>
        </w:rPr>
        <w:t>5</w:t>
      </w:r>
      <w:r w:rsidR="00B403DC" w:rsidRPr="00DF0D96">
        <w:rPr>
          <w:rFonts w:eastAsiaTheme="minorEastAsia"/>
          <w:szCs w:val="21"/>
        </w:rPr>
        <w:t>月</w:t>
      </w:r>
      <w:r w:rsidR="00847A37" w:rsidRPr="00DF0D96">
        <w:rPr>
          <w:rFonts w:eastAsiaTheme="minorEastAsia"/>
          <w:szCs w:val="21"/>
        </w:rPr>
        <w:t>第</w:t>
      </w:r>
      <w:r w:rsidR="00847A37" w:rsidRPr="00DF0D96">
        <w:rPr>
          <w:rFonts w:eastAsiaTheme="minorEastAsia"/>
          <w:szCs w:val="21"/>
        </w:rPr>
        <w:t>6</w:t>
      </w:r>
      <w:r w:rsidR="00847A37" w:rsidRPr="00DF0D96">
        <w:rPr>
          <w:rFonts w:eastAsiaTheme="minorEastAsia"/>
          <w:szCs w:val="21"/>
        </w:rPr>
        <w:t>版</w:t>
      </w:r>
    </w:p>
    <w:p w:rsidR="00847A37" w:rsidRPr="00DF0D96" w:rsidRDefault="00847A37" w:rsidP="00B22D5C">
      <w:pPr>
        <w:spacing w:line="400" w:lineRule="exact"/>
        <w:rPr>
          <w:rFonts w:eastAsiaTheme="minorEastAsia"/>
          <w:szCs w:val="21"/>
        </w:rPr>
      </w:pPr>
      <w:r w:rsidRPr="00DF0D96">
        <w:rPr>
          <w:rFonts w:eastAsiaTheme="minorEastAsia"/>
          <w:szCs w:val="21"/>
        </w:rPr>
        <w:t>参考书目：</w:t>
      </w:r>
    </w:p>
    <w:p w:rsidR="00847A37" w:rsidRPr="00DF0D96" w:rsidRDefault="00847A37" w:rsidP="00B22D5C">
      <w:pPr>
        <w:spacing w:line="400" w:lineRule="exact"/>
        <w:rPr>
          <w:rFonts w:eastAsiaTheme="minorEastAsia"/>
          <w:szCs w:val="21"/>
        </w:rPr>
      </w:pPr>
      <w:r w:rsidRPr="00DF0D96">
        <w:rPr>
          <w:rFonts w:eastAsiaTheme="minorEastAsia"/>
          <w:szCs w:val="21"/>
        </w:rPr>
        <w:t>[1]</w:t>
      </w:r>
      <w:r w:rsidR="004F432F" w:rsidRPr="00DF0D96">
        <w:rPr>
          <w:rFonts w:eastAsiaTheme="minorEastAsia"/>
          <w:szCs w:val="21"/>
        </w:rPr>
        <w:t>《行政法典型案例评析》，马英娟</w:t>
      </w:r>
      <w:r w:rsidRPr="00DF0D96">
        <w:rPr>
          <w:rFonts w:eastAsiaTheme="minorEastAsia"/>
          <w:szCs w:val="21"/>
        </w:rPr>
        <w:t>，北京大学出版社，</w:t>
      </w:r>
      <w:r w:rsidRPr="00DF0D96">
        <w:rPr>
          <w:rFonts w:eastAsiaTheme="minorEastAsia"/>
          <w:szCs w:val="21"/>
        </w:rPr>
        <w:t>2016</w:t>
      </w:r>
      <w:r w:rsidRPr="00DF0D96">
        <w:rPr>
          <w:rFonts w:eastAsiaTheme="minorEastAsia"/>
          <w:szCs w:val="21"/>
        </w:rPr>
        <w:t>年</w:t>
      </w:r>
      <w:r w:rsidRPr="00DF0D96">
        <w:rPr>
          <w:rFonts w:eastAsiaTheme="minorEastAsia"/>
          <w:szCs w:val="21"/>
        </w:rPr>
        <w:t>9</w:t>
      </w:r>
      <w:r w:rsidR="00B403DC" w:rsidRPr="00DF0D96">
        <w:rPr>
          <w:rFonts w:eastAsiaTheme="minorEastAsia"/>
          <w:szCs w:val="21"/>
        </w:rPr>
        <w:t>月</w:t>
      </w:r>
      <w:r w:rsidRPr="00DF0D96">
        <w:rPr>
          <w:rFonts w:eastAsiaTheme="minorEastAsia"/>
          <w:szCs w:val="21"/>
        </w:rPr>
        <w:t>第</w:t>
      </w:r>
      <w:r w:rsidRPr="00DF0D96">
        <w:rPr>
          <w:rFonts w:eastAsiaTheme="minorEastAsia"/>
          <w:szCs w:val="21"/>
        </w:rPr>
        <w:t>1</w:t>
      </w:r>
      <w:r w:rsidRPr="00DF0D96">
        <w:rPr>
          <w:rFonts w:eastAsiaTheme="minorEastAsia"/>
          <w:szCs w:val="21"/>
        </w:rPr>
        <w:t>版</w:t>
      </w:r>
    </w:p>
    <w:p w:rsidR="00847A37" w:rsidRPr="00DF0D96" w:rsidRDefault="00847A37" w:rsidP="00B22D5C">
      <w:pPr>
        <w:spacing w:line="400" w:lineRule="exact"/>
        <w:rPr>
          <w:rFonts w:eastAsiaTheme="minorEastAsia"/>
          <w:szCs w:val="21"/>
        </w:rPr>
      </w:pPr>
      <w:r w:rsidRPr="00DF0D96">
        <w:rPr>
          <w:rFonts w:eastAsiaTheme="minorEastAsia"/>
          <w:szCs w:val="21"/>
        </w:rPr>
        <w:t>[2]</w:t>
      </w:r>
      <w:r w:rsidR="004F432F" w:rsidRPr="00DF0D96">
        <w:rPr>
          <w:rFonts w:eastAsiaTheme="minorEastAsia"/>
          <w:szCs w:val="21"/>
        </w:rPr>
        <w:t>《行政法案例评析与思考》，黄蓓</w:t>
      </w:r>
      <w:r w:rsidRPr="00DF0D96">
        <w:rPr>
          <w:rFonts w:eastAsiaTheme="minorEastAsia"/>
          <w:szCs w:val="21"/>
        </w:rPr>
        <w:t>，群众出版社，</w:t>
      </w:r>
      <w:r w:rsidRPr="00DF0D96">
        <w:rPr>
          <w:rFonts w:eastAsiaTheme="minorEastAsia"/>
          <w:szCs w:val="21"/>
        </w:rPr>
        <w:t>2010</w:t>
      </w:r>
      <w:r w:rsidRPr="00DF0D96">
        <w:rPr>
          <w:rFonts w:eastAsiaTheme="minorEastAsia"/>
          <w:szCs w:val="21"/>
        </w:rPr>
        <w:t>年第</w:t>
      </w:r>
      <w:r w:rsidRPr="00DF0D96">
        <w:rPr>
          <w:rFonts w:eastAsiaTheme="minorEastAsia"/>
          <w:szCs w:val="21"/>
        </w:rPr>
        <w:t>1</w:t>
      </w:r>
      <w:r w:rsidRPr="00DF0D96">
        <w:rPr>
          <w:rFonts w:eastAsiaTheme="minorEastAsia"/>
          <w:szCs w:val="21"/>
        </w:rPr>
        <w:t>版</w:t>
      </w:r>
      <w:r w:rsidRPr="00DF0D96">
        <w:rPr>
          <w:rFonts w:eastAsiaTheme="minorEastAsia"/>
          <w:szCs w:val="21"/>
        </w:rPr>
        <w:t xml:space="preserve">      </w:t>
      </w:r>
      <w:r w:rsidRPr="00DF0D96">
        <w:rPr>
          <w:rFonts w:eastAsiaTheme="minorEastAsia"/>
          <w:b/>
          <w:bCs/>
          <w:szCs w:val="21"/>
          <w:u w:val="single"/>
        </w:rPr>
        <w:t xml:space="preserve">          </w:t>
      </w:r>
    </w:p>
    <w:p w:rsidR="0032778D" w:rsidRDefault="0032778D" w:rsidP="00B22D5C">
      <w:pPr>
        <w:pStyle w:val="a3"/>
        <w:spacing w:line="400" w:lineRule="exact"/>
        <w:ind w:left="632" w:rightChars="100" w:right="210" w:hangingChars="300" w:hanging="632"/>
        <w:rPr>
          <w:rFonts w:ascii="Times New Roman" w:eastAsiaTheme="minorEastAsia" w:hAnsi="Times New Roman" w:hint="eastAsia"/>
          <w:b/>
          <w:bCs/>
          <w:szCs w:val="21"/>
          <w:u w:val="single"/>
        </w:rPr>
      </w:pPr>
    </w:p>
    <w:p w:rsidR="003735FC" w:rsidRPr="00DF0D96" w:rsidRDefault="003735FC" w:rsidP="00B22D5C">
      <w:pPr>
        <w:pStyle w:val="a3"/>
        <w:spacing w:line="400" w:lineRule="exact"/>
        <w:ind w:left="632" w:rightChars="100" w:right="210" w:hangingChars="300" w:hanging="632"/>
        <w:rPr>
          <w:rFonts w:ascii="Times New Roman" w:eastAsiaTheme="minorEastAsia" w:hAnsi="Times New Roman"/>
          <w:szCs w:val="21"/>
        </w:rPr>
      </w:pPr>
      <w:r w:rsidRPr="00DF0D96">
        <w:rPr>
          <w:rFonts w:ascii="Times New Roman" w:eastAsiaTheme="minorEastAsia" w:hAnsi="Times New Roman"/>
          <w:b/>
          <w:bCs/>
          <w:szCs w:val="21"/>
          <w:u w:val="single"/>
        </w:rPr>
        <w:t xml:space="preserve">                                                                                           </w:t>
      </w:r>
    </w:p>
    <w:p w:rsidR="00531776" w:rsidRPr="00DF0D96" w:rsidRDefault="00531776" w:rsidP="00B22D5C">
      <w:pPr>
        <w:spacing w:line="400" w:lineRule="exact"/>
        <w:rPr>
          <w:rFonts w:eastAsiaTheme="minorEastAsia"/>
          <w:szCs w:val="21"/>
        </w:rPr>
      </w:pPr>
      <w:r w:rsidRPr="00DF0D96">
        <w:rPr>
          <w:rFonts w:eastAsiaTheme="minorEastAsia"/>
          <w:bCs/>
          <w:szCs w:val="21"/>
        </w:rPr>
        <w:lastRenderedPageBreak/>
        <w:t>课程编号</w:t>
      </w:r>
      <w:r w:rsidRPr="00DF0D96">
        <w:rPr>
          <w:rFonts w:eastAsiaTheme="minorEastAsia"/>
          <w:szCs w:val="21"/>
        </w:rPr>
        <w:t>：</w:t>
      </w:r>
      <w:r w:rsidRPr="00DF0D96">
        <w:rPr>
          <w:rFonts w:eastAsiaTheme="minorEastAsia"/>
          <w:szCs w:val="21"/>
        </w:rPr>
        <w:t>330</w:t>
      </w:r>
      <w:r w:rsidR="00E36A11" w:rsidRPr="00DF0D96">
        <w:rPr>
          <w:rFonts w:eastAsiaTheme="minorEastAsia"/>
          <w:szCs w:val="21"/>
        </w:rPr>
        <w:t>0</w:t>
      </w:r>
      <w:r w:rsidRPr="00DF0D96">
        <w:rPr>
          <w:rFonts w:eastAsiaTheme="minorEastAsia"/>
          <w:szCs w:val="21"/>
        </w:rPr>
        <w:t>1601</w:t>
      </w:r>
    </w:p>
    <w:p w:rsidR="00531776" w:rsidRPr="00DF0D96" w:rsidRDefault="00531776"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影像中的正义（</w:t>
      </w:r>
      <w:r w:rsidRPr="00DF0D96">
        <w:rPr>
          <w:szCs w:val="21"/>
        </w:rPr>
        <w:t>Reel justice</w:t>
      </w:r>
      <w:r w:rsidRPr="00DF0D96">
        <w:rPr>
          <w:rFonts w:eastAsiaTheme="minorEastAsia"/>
          <w:szCs w:val="21"/>
        </w:rPr>
        <w:t>）</w:t>
      </w:r>
    </w:p>
    <w:p w:rsidR="00531776" w:rsidRPr="00DF0D96" w:rsidRDefault="00531776"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531776" w:rsidRPr="00DF0D96" w:rsidRDefault="00531776"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1+0</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B403DC" w:rsidRPr="00DF0D96" w:rsidRDefault="00B403DC" w:rsidP="00B22D5C">
      <w:pPr>
        <w:spacing w:line="400" w:lineRule="exact"/>
        <w:rPr>
          <w:rFonts w:eastAsiaTheme="minorEastAsia"/>
          <w:bCs/>
          <w:szCs w:val="21"/>
        </w:rPr>
      </w:pPr>
      <w:r w:rsidRPr="00DF0D96">
        <w:rPr>
          <w:rFonts w:eastAsiaTheme="minorEastAsia"/>
          <w:bCs/>
          <w:szCs w:val="21"/>
        </w:rPr>
        <w:t>先修课程：法理学、宪法学</w:t>
      </w:r>
      <w:r w:rsidR="0032778D">
        <w:rPr>
          <w:rFonts w:eastAsiaTheme="minorEastAsia" w:hint="eastAsia"/>
          <w:bCs/>
          <w:szCs w:val="21"/>
        </w:rPr>
        <w:t>、民法、刑法</w:t>
      </w:r>
    </w:p>
    <w:p w:rsidR="00595895" w:rsidRPr="00DF0D96" w:rsidRDefault="00595895" w:rsidP="00B22D5C">
      <w:pPr>
        <w:spacing w:line="400" w:lineRule="exact"/>
        <w:rPr>
          <w:rFonts w:eastAsiaTheme="minorEastAsia"/>
          <w:bCs/>
          <w:szCs w:val="21"/>
        </w:rPr>
      </w:pPr>
      <w:r w:rsidRPr="00DF0D96">
        <w:rPr>
          <w:rFonts w:eastAsiaTheme="minorEastAsia"/>
          <w:bCs/>
          <w:szCs w:val="21"/>
        </w:rPr>
        <w:t>教材：无指定教材</w:t>
      </w:r>
    </w:p>
    <w:p w:rsidR="00595895" w:rsidRPr="00DF0D96" w:rsidRDefault="00595895" w:rsidP="00B22D5C">
      <w:pPr>
        <w:spacing w:line="400" w:lineRule="exact"/>
        <w:rPr>
          <w:rFonts w:eastAsiaTheme="minorEastAsia"/>
          <w:bCs/>
          <w:szCs w:val="21"/>
        </w:rPr>
      </w:pPr>
      <w:r w:rsidRPr="00DF0D96">
        <w:rPr>
          <w:rFonts w:eastAsiaTheme="minorEastAsia"/>
          <w:bCs/>
          <w:szCs w:val="21"/>
        </w:rPr>
        <w:t>参考书目：</w:t>
      </w:r>
    </w:p>
    <w:p w:rsidR="00595895" w:rsidRPr="00DF0D96" w:rsidRDefault="00595895" w:rsidP="00B22D5C">
      <w:pPr>
        <w:spacing w:line="400" w:lineRule="exact"/>
        <w:rPr>
          <w:rFonts w:eastAsiaTheme="minorEastAsia"/>
          <w:bCs/>
          <w:szCs w:val="21"/>
        </w:rPr>
      </w:pPr>
      <w:r w:rsidRPr="00DF0D96">
        <w:rPr>
          <w:rFonts w:eastAsiaTheme="minorEastAsia"/>
          <w:bCs/>
          <w:szCs w:val="21"/>
        </w:rPr>
        <w:t>[1]</w:t>
      </w:r>
      <w:r w:rsidRPr="00DF0D96">
        <w:rPr>
          <w:rFonts w:eastAsiaTheme="minorEastAsia"/>
          <w:bCs/>
          <w:szCs w:val="21"/>
        </w:rPr>
        <w:t>《影像中的正义》，保罗</w:t>
      </w:r>
      <w:r w:rsidRPr="00DF0D96">
        <w:rPr>
          <w:rFonts w:eastAsiaTheme="minorEastAsia"/>
          <w:bCs/>
          <w:szCs w:val="21"/>
        </w:rPr>
        <w:t>•</w:t>
      </w:r>
      <w:r w:rsidRPr="00DF0D96">
        <w:rPr>
          <w:rFonts w:eastAsiaTheme="minorEastAsia"/>
          <w:bCs/>
          <w:szCs w:val="21"/>
        </w:rPr>
        <w:t>伯格曼</w:t>
      </w:r>
      <w:r w:rsidR="004F432F" w:rsidRPr="00DF0D96">
        <w:rPr>
          <w:rFonts w:eastAsiaTheme="minorEastAsia"/>
          <w:bCs/>
          <w:szCs w:val="21"/>
        </w:rPr>
        <w:t>、</w:t>
      </w:r>
      <w:r w:rsidRPr="00DF0D96">
        <w:rPr>
          <w:rFonts w:eastAsiaTheme="minorEastAsia"/>
          <w:bCs/>
          <w:szCs w:val="21"/>
        </w:rPr>
        <w:t>迈克尔</w:t>
      </w:r>
      <w:r w:rsidRPr="00DF0D96">
        <w:rPr>
          <w:rFonts w:eastAsiaTheme="minorEastAsia"/>
          <w:bCs/>
          <w:szCs w:val="21"/>
        </w:rPr>
        <w:t>•</w:t>
      </w:r>
      <w:r w:rsidRPr="00DF0D96">
        <w:rPr>
          <w:rFonts w:eastAsiaTheme="minorEastAsia"/>
          <w:bCs/>
          <w:szCs w:val="21"/>
        </w:rPr>
        <w:t>艾斯默，海南出版社，</w:t>
      </w:r>
      <w:r w:rsidRPr="00DF0D96">
        <w:rPr>
          <w:rFonts w:eastAsiaTheme="minorEastAsia"/>
          <w:bCs/>
          <w:szCs w:val="21"/>
        </w:rPr>
        <w:t>2003</w:t>
      </w:r>
      <w:r w:rsidRPr="00DF0D96">
        <w:rPr>
          <w:rFonts w:eastAsiaTheme="minorEastAsia"/>
          <w:bCs/>
          <w:szCs w:val="21"/>
        </w:rPr>
        <w:t>年</w:t>
      </w:r>
      <w:r w:rsidRPr="00DF0D96">
        <w:rPr>
          <w:rFonts w:eastAsiaTheme="minorEastAsia"/>
          <w:bCs/>
          <w:szCs w:val="21"/>
        </w:rPr>
        <w:t>8</w:t>
      </w:r>
      <w:r w:rsidRPr="00DF0D96">
        <w:rPr>
          <w:rFonts w:eastAsiaTheme="minorEastAsia"/>
          <w:bCs/>
          <w:szCs w:val="21"/>
        </w:rPr>
        <w:t>月版</w:t>
      </w:r>
    </w:p>
    <w:p w:rsidR="00595895" w:rsidRPr="00DF0D96" w:rsidRDefault="00595895" w:rsidP="00B22D5C">
      <w:pPr>
        <w:spacing w:line="400" w:lineRule="exact"/>
        <w:rPr>
          <w:rFonts w:eastAsiaTheme="minorEastAsia"/>
          <w:bCs/>
          <w:szCs w:val="21"/>
        </w:rPr>
      </w:pPr>
      <w:r w:rsidRPr="00DF0D96">
        <w:rPr>
          <w:rFonts w:eastAsiaTheme="minorEastAsia"/>
          <w:bCs/>
          <w:szCs w:val="21"/>
        </w:rPr>
        <w:t>[2]</w:t>
      </w:r>
      <w:r w:rsidRPr="00DF0D96">
        <w:rPr>
          <w:rFonts w:eastAsiaTheme="minorEastAsia"/>
          <w:bCs/>
          <w:szCs w:val="21"/>
        </w:rPr>
        <w:t>《法理学》，韦恩</w:t>
      </w:r>
      <w:r w:rsidRPr="00DF0D96">
        <w:rPr>
          <w:rFonts w:eastAsiaTheme="minorEastAsia"/>
          <w:bCs/>
          <w:szCs w:val="21"/>
        </w:rPr>
        <w:t>•</w:t>
      </w:r>
      <w:r w:rsidRPr="00DF0D96">
        <w:rPr>
          <w:rFonts w:eastAsiaTheme="minorEastAsia"/>
          <w:bCs/>
          <w:szCs w:val="21"/>
        </w:rPr>
        <w:t>莫里森，武汉大学出版社，</w:t>
      </w:r>
      <w:r w:rsidRPr="00DF0D96">
        <w:rPr>
          <w:rFonts w:eastAsiaTheme="minorEastAsia"/>
          <w:bCs/>
          <w:szCs w:val="21"/>
        </w:rPr>
        <w:t>2003</w:t>
      </w:r>
      <w:r w:rsidRPr="00DF0D96">
        <w:rPr>
          <w:rFonts w:eastAsiaTheme="minorEastAsia"/>
          <w:bCs/>
          <w:szCs w:val="21"/>
        </w:rPr>
        <w:t>年</w:t>
      </w:r>
      <w:r w:rsidRPr="00DF0D96">
        <w:rPr>
          <w:rFonts w:eastAsiaTheme="minorEastAsia"/>
          <w:bCs/>
          <w:szCs w:val="21"/>
        </w:rPr>
        <w:t>1</w:t>
      </w:r>
      <w:r w:rsidRPr="00DF0D96">
        <w:rPr>
          <w:rFonts w:eastAsiaTheme="minorEastAsia"/>
          <w:bCs/>
          <w:szCs w:val="21"/>
        </w:rPr>
        <w:t>月版</w:t>
      </w:r>
    </w:p>
    <w:p w:rsidR="00595895" w:rsidRPr="00DF0D96" w:rsidRDefault="00F72CBB" w:rsidP="00B22D5C">
      <w:pPr>
        <w:spacing w:line="400" w:lineRule="exact"/>
        <w:rPr>
          <w:rFonts w:eastAsiaTheme="minorEastAsia"/>
          <w:bCs/>
          <w:szCs w:val="21"/>
        </w:rPr>
      </w:pPr>
      <w:r w:rsidRPr="00DF0D96">
        <w:rPr>
          <w:rFonts w:eastAsiaTheme="minorEastAsia"/>
          <w:bCs/>
          <w:szCs w:val="21"/>
        </w:rPr>
        <w:t>[3]</w:t>
      </w:r>
      <w:r w:rsidR="00595895" w:rsidRPr="00DF0D96">
        <w:rPr>
          <w:rFonts w:eastAsiaTheme="minorEastAsia"/>
          <w:bCs/>
          <w:szCs w:val="21"/>
        </w:rPr>
        <w:t>《法理学》，丹尼斯</w:t>
      </w:r>
      <w:r w:rsidR="00595895" w:rsidRPr="00DF0D96">
        <w:rPr>
          <w:rFonts w:eastAsiaTheme="minorEastAsia"/>
          <w:bCs/>
          <w:szCs w:val="21"/>
        </w:rPr>
        <w:t>•</w:t>
      </w:r>
      <w:r w:rsidR="00595895" w:rsidRPr="00DF0D96">
        <w:rPr>
          <w:rFonts w:eastAsiaTheme="minorEastAsia"/>
          <w:bCs/>
          <w:szCs w:val="21"/>
        </w:rPr>
        <w:t>劳埃德，法律出版社，</w:t>
      </w:r>
      <w:r w:rsidR="00595895" w:rsidRPr="00DF0D96">
        <w:rPr>
          <w:rFonts w:eastAsiaTheme="minorEastAsia"/>
          <w:bCs/>
          <w:szCs w:val="21"/>
        </w:rPr>
        <w:t>2007</w:t>
      </w:r>
      <w:r w:rsidR="00595895" w:rsidRPr="00DF0D96">
        <w:rPr>
          <w:rFonts w:eastAsiaTheme="minorEastAsia"/>
          <w:bCs/>
          <w:szCs w:val="21"/>
        </w:rPr>
        <w:t>年</w:t>
      </w:r>
      <w:r w:rsidR="00595895" w:rsidRPr="00DF0D96">
        <w:rPr>
          <w:rFonts w:eastAsiaTheme="minorEastAsia"/>
          <w:bCs/>
          <w:szCs w:val="21"/>
        </w:rPr>
        <w:t>12</w:t>
      </w:r>
      <w:r w:rsidR="00595895" w:rsidRPr="00DF0D96">
        <w:rPr>
          <w:rFonts w:eastAsiaTheme="minorEastAsia"/>
          <w:bCs/>
          <w:szCs w:val="21"/>
        </w:rPr>
        <w:t>月版</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531776" w:rsidRPr="00DF0D96" w:rsidRDefault="00531776"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w:t>
      </w:r>
      <w:r w:rsidR="00E36A11" w:rsidRPr="00DF0D96">
        <w:rPr>
          <w:rFonts w:eastAsiaTheme="minorEastAsia"/>
          <w:szCs w:val="21"/>
        </w:rPr>
        <w:t>0</w:t>
      </w:r>
      <w:r w:rsidRPr="00DF0D96">
        <w:rPr>
          <w:rFonts w:eastAsiaTheme="minorEastAsia"/>
          <w:szCs w:val="21"/>
        </w:rPr>
        <w:t>1602</w:t>
      </w:r>
    </w:p>
    <w:p w:rsidR="00531776" w:rsidRPr="00DF0D96" w:rsidRDefault="00531776"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立法学（</w:t>
      </w:r>
      <w:r w:rsidR="00C97A01" w:rsidRPr="00DF0D96">
        <w:rPr>
          <w:rFonts w:eastAsiaTheme="minorEastAsia"/>
          <w:szCs w:val="21"/>
        </w:rPr>
        <w:t>Legislative jurisprudence</w:t>
      </w:r>
      <w:r w:rsidRPr="00DF0D96">
        <w:rPr>
          <w:rFonts w:eastAsiaTheme="minorEastAsia"/>
          <w:szCs w:val="21"/>
        </w:rPr>
        <w:t>）</w:t>
      </w:r>
    </w:p>
    <w:p w:rsidR="00531776" w:rsidRPr="00DF0D96" w:rsidRDefault="00531776"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531776" w:rsidRPr="00DF0D96" w:rsidRDefault="00531776"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DF0D96">
        <w:rPr>
          <w:rFonts w:eastAsiaTheme="minorEastAsia"/>
          <w:bCs/>
          <w:szCs w:val="21"/>
        </w:rPr>
        <w:t>先修课程</w:t>
      </w:r>
      <w:r w:rsidRPr="00DF0D96">
        <w:rPr>
          <w:rFonts w:eastAsiaTheme="minorEastAsia"/>
          <w:szCs w:val="21"/>
        </w:rPr>
        <w:t>：</w:t>
      </w:r>
      <w:r w:rsidR="00B403DC" w:rsidRPr="00DF0D96">
        <w:rPr>
          <w:rFonts w:eastAsiaTheme="minorEastAsia"/>
          <w:szCs w:val="21"/>
        </w:rPr>
        <w:t>法理学、宪法学、民法、刑法</w:t>
      </w:r>
    </w:p>
    <w:p w:rsidR="00926718" w:rsidRPr="00DF0D96" w:rsidRDefault="00926718" w:rsidP="00B22D5C">
      <w:pPr>
        <w:spacing w:line="400" w:lineRule="exact"/>
        <w:rPr>
          <w:rFonts w:eastAsiaTheme="minorEastAsia"/>
          <w:szCs w:val="21"/>
        </w:rPr>
      </w:pPr>
      <w:r w:rsidRPr="00DF0D96">
        <w:rPr>
          <w:rFonts w:eastAsiaTheme="minorEastAsia"/>
          <w:bCs/>
          <w:szCs w:val="21"/>
        </w:rPr>
        <w:t>教材：</w:t>
      </w:r>
      <w:r w:rsidRPr="00DF0D96">
        <w:rPr>
          <w:rFonts w:eastAsiaTheme="minorEastAsia"/>
          <w:szCs w:val="21"/>
        </w:rPr>
        <w:t>《立法学》，朱力宇，中国人民大学出版社，</w:t>
      </w:r>
      <w:r w:rsidRPr="00DF0D96">
        <w:rPr>
          <w:rFonts w:eastAsiaTheme="minorEastAsia"/>
          <w:szCs w:val="21"/>
        </w:rPr>
        <w:t>2015</w:t>
      </w:r>
      <w:r w:rsidRPr="00DF0D96">
        <w:rPr>
          <w:rFonts w:eastAsiaTheme="minorEastAsia"/>
          <w:szCs w:val="21"/>
        </w:rPr>
        <w:t>年第</w:t>
      </w:r>
      <w:r w:rsidRPr="00DF0D96">
        <w:rPr>
          <w:rFonts w:eastAsiaTheme="minorEastAsia"/>
          <w:szCs w:val="21"/>
        </w:rPr>
        <w:t>4</w:t>
      </w:r>
      <w:r w:rsidRPr="00DF0D96">
        <w:rPr>
          <w:rFonts w:eastAsiaTheme="minorEastAsia"/>
          <w:szCs w:val="21"/>
        </w:rPr>
        <w:t>版</w:t>
      </w:r>
    </w:p>
    <w:p w:rsidR="00926718" w:rsidRPr="00DF0D96" w:rsidRDefault="00926718"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926718" w:rsidRPr="00DF0D96" w:rsidRDefault="00926718"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w:t>
      </w:r>
      <w:r w:rsidR="004F432F" w:rsidRPr="00DF0D96">
        <w:rPr>
          <w:rFonts w:ascii="Times New Roman" w:eastAsiaTheme="minorEastAsia" w:hAnsi="Times New Roman"/>
          <w:szCs w:val="21"/>
        </w:rPr>
        <w:t>《立法学》，周旺生</w:t>
      </w:r>
      <w:r w:rsidRPr="00DF0D96">
        <w:rPr>
          <w:rFonts w:ascii="Times New Roman" w:eastAsiaTheme="minorEastAsia" w:hAnsi="Times New Roman"/>
          <w:szCs w:val="21"/>
        </w:rPr>
        <w:t>，法律出版社，</w:t>
      </w:r>
      <w:r w:rsidRPr="00DF0D96">
        <w:rPr>
          <w:rFonts w:ascii="Times New Roman" w:eastAsiaTheme="minorEastAsia" w:hAnsi="Times New Roman"/>
          <w:szCs w:val="21"/>
        </w:rPr>
        <w:t>2009</w:t>
      </w:r>
      <w:r w:rsidRPr="00DF0D96">
        <w:rPr>
          <w:rFonts w:ascii="Times New Roman" w:eastAsiaTheme="minorEastAsia" w:hAnsi="Times New Roman"/>
          <w:szCs w:val="21"/>
        </w:rPr>
        <w:t>年第</w:t>
      </w:r>
      <w:r w:rsidRPr="00DF0D96">
        <w:rPr>
          <w:rFonts w:ascii="Times New Roman" w:eastAsiaTheme="minorEastAsia" w:hAnsi="Times New Roman"/>
          <w:szCs w:val="21"/>
        </w:rPr>
        <w:t>2</w:t>
      </w:r>
      <w:r w:rsidRPr="00DF0D96">
        <w:rPr>
          <w:rFonts w:ascii="Times New Roman" w:eastAsiaTheme="minorEastAsia" w:hAnsi="Times New Roman"/>
          <w:szCs w:val="21"/>
        </w:rPr>
        <w:t>版</w:t>
      </w:r>
    </w:p>
    <w:p w:rsidR="00926718" w:rsidRPr="00DF0D96" w:rsidRDefault="00926718"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[2]</w:t>
      </w:r>
      <w:r w:rsidR="004F432F" w:rsidRPr="00DF0D96">
        <w:rPr>
          <w:rFonts w:ascii="Times New Roman" w:eastAsiaTheme="minorEastAsia" w:hAnsi="Times New Roman"/>
          <w:szCs w:val="21"/>
        </w:rPr>
        <w:t>《立法学》，黄文艺</w:t>
      </w:r>
      <w:r w:rsidRPr="00DF0D96">
        <w:rPr>
          <w:rFonts w:ascii="Times New Roman" w:eastAsiaTheme="minorEastAsia" w:hAnsi="Times New Roman"/>
          <w:szCs w:val="21"/>
        </w:rPr>
        <w:t>，高等教育出版社，</w:t>
      </w:r>
      <w:r w:rsidRPr="00DF0D96">
        <w:rPr>
          <w:rFonts w:ascii="Times New Roman" w:eastAsiaTheme="minorEastAsia" w:hAnsi="Times New Roman"/>
          <w:szCs w:val="21"/>
        </w:rPr>
        <w:t>2008</w:t>
      </w:r>
      <w:r w:rsidRPr="00DF0D96">
        <w:rPr>
          <w:rFonts w:ascii="Times New Roman" w:eastAsiaTheme="minorEastAsia" w:hAnsi="Times New Roman"/>
          <w:szCs w:val="21"/>
        </w:rPr>
        <w:t>年第</w:t>
      </w:r>
      <w:r w:rsidRPr="00DF0D96">
        <w:rPr>
          <w:rFonts w:ascii="Times New Roman" w:eastAsiaTheme="minorEastAsia" w:hAnsi="Times New Roman"/>
          <w:szCs w:val="21"/>
        </w:rPr>
        <w:t>1</w:t>
      </w:r>
      <w:r w:rsidRPr="00DF0D96">
        <w:rPr>
          <w:rFonts w:ascii="Times New Roman" w:eastAsiaTheme="minorEastAsia" w:hAnsi="Times New Roman"/>
          <w:szCs w:val="21"/>
        </w:rPr>
        <w:t>版</w:t>
      </w:r>
    </w:p>
    <w:p w:rsidR="0032778D" w:rsidRDefault="00F72CBB" w:rsidP="00B22D5C">
      <w:pPr>
        <w:pStyle w:val="a3"/>
        <w:spacing w:line="400" w:lineRule="exact"/>
        <w:ind w:left="424" w:rightChars="100" w:right="210" w:hangingChars="202" w:hanging="424"/>
        <w:rPr>
          <w:rFonts w:ascii="Times New Roman" w:eastAsiaTheme="minorEastAsia" w:hAnsi="Times New Roman" w:hint="eastAsia"/>
          <w:szCs w:val="21"/>
        </w:rPr>
      </w:pPr>
      <w:r w:rsidRPr="00DF0D96">
        <w:rPr>
          <w:rFonts w:ascii="Times New Roman" w:eastAsiaTheme="minorEastAsia" w:hAnsi="Times New Roman"/>
          <w:szCs w:val="21"/>
        </w:rPr>
        <w:t>[3]</w:t>
      </w:r>
      <w:r w:rsidR="004F432F" w:rsidRPr="00DF0D96">
        <w:rPr>
          <w:rFonts w:ascii="Times New Roman" w:eastAsiaTheme="minorEastAsia" w:hAnsi="Times New Roman"/>
          <w:szCs w:val="21"/>
        </w:rPr>
        <w:t>《中华人民共和国立法法释义》，全国人大常委会法制工作委员会</w:t>
      </w:r>
      <w:r w:rsidR="00926718" w:rsidRPr="00DF0D96">
        <w:rPr>
          <w:rFonts w:ascii="Times New Roman" w:eastAsiaTheme="minorEastAsia" w:hAnsi="Times New Roman"/>
          <w:szCs w:val="21"/>
        </w:rPr>
        <w:t>，法律出版社，</w:t>
      </w:r>
    </w:p>
    <w:p w:rsidR="00926718" w:rsidRPr="00DF0D96" w:rsidRDefault="00926718" w:rsidP="0032778D">
      <w:pPr>
        <w:pStyle w:val="a3"/>
        <w:spacing w:line="400" w:lineRule="exact"/>
        <w:ind w:leftChars="150" w:left="424" w:rightChars="100" w:right="210" w:hangingChars="52" w:hanging="109"/>
        <w:rPr>
          <w:rFonts w:ascii="Times New Roman" w:eastAsiaTheme="minorEastAsia" w:hAnsi="Times New Roman"/>
          <w:szCs w:val="21"/>
        </w:rPr>
      </w:pPr>
      <w:r w:rsidRPr="00DF0D96">
        <w:rPr>
          <w:rFonts w:ascii="Times New Roman" w:eastAsiaTheme="minorEastAsia" w:hAnsi="Times New Roman"/>
          <w:szCs w:val="21"/>
        </w:rPr>
        <w:t>2015</w:t>
      </w:r>
      <w:r w:rsidRPr="00DF0D96">
        <w:rPr>
          <w:rFonts w:ascii="Times New Roman" w:eastAsiaTheme="minorEastAsia" w:hAnsi="Times New Roman"/>
          <w:szCs w:val="21"/>
        </w:rPr>
        <w:t>年</w:t>
      </w:r>
      <w:r w:rsidR="0032778D">
        <w:rPr>
          <w:rFonts w:ascii="Times New Roman" w:eastAsiaTheme="minorEastAsia" w:hAnsi="Times New Roman" w:hint="eastAsia"/>
          <w:szCs w:val="21"/>
        </w:rPr>
        <w:t>版</w:t>
      </w:r>
    </w:p>
    <w:p w:rsidR="00926718"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[4]</w:t>
      </w:r>
      <w:r w:rsidR="00926718" w:rsidRPr="00DF0D96">
        <w:rPr>
          <w:rFonts w:ascii="Times New Roman" w:eastAsiaTheme="minorEastAsia" w:hAnsi="Times New Roman"/>
          <w:szCs w:val="21"/>
        </w:rPr>
        <w:t>《图解立法学</w:t>
      </w:r>
      <w:r w:rsidR="004F432F" w:rsidRPr="00DF0D96">
        <w:rPr>
          <w:rFonts w:ascii="Times New Roman" w:eastAsiaTheme="minorEastAsia" w:hAnsi="Times New Roman"/>
          <w:szCs w:val="21"/>
        </w:rPr>
        <w:t>立法程序与技术》，王保键</w:t>
      </w:r>
      <w:r w:rsidR="00926718" w:rsidRPr="00DF0D96">
        <w:rPr>
          <w:rFonts w:ascii="Times New Roman" w:eastAsiaTheme="minorEastAsia" w:hAnsi="Times New Roman"/>
          <w:szCs w:val="21"/>
        </w:rPr>
        <w:t>，五南图书出版股份有限公司，</w:t>
      </w:r>
      <w:r w:rsidR="00926718" w:rsidRPr="00DF0D96">
        <w:rPr>
          <w:rFonts w:ascii="Times New Roman" w:eastAsiaTheme="minorEastAsia" w:hAnsi="Times New Roman"/>
          <w:szCs w:val="21"/>
        </w:rPr>
        <w:t>2014</w:t>
      </w:r>
      <w:r w:rsidR="00926718" w:rsidRPr="00DF0D96">
        <w:rPr>
          <w:rFonts w:ascii="Times New Roman" w:eastAsiaTheme="minorEastAsia" w:hAnsi="Times New Roman"/>
          <w:szCs w:val="21"/>
        </w:rPr>
        <w:t>第</w:t>
      </w:r>
      <w:r w:rsidR="00926718"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926718"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[5]</w:t>
      </w:r>
      <w:r w:rsidR="004F432F" w:rsidRPr="00DF0D96">
        <w:rPr>
          <w:rFonts w:ascii="Times New Roman" w:eastAsiaTheme="minorEastAsia" w:hAnsi="Times New Roman"/>
          <w:szCs w:val="21"/>
        </w:rPr>
        <w:t>《地方立法十三讲》，陈公雨</w:t>
      </w:r>
      <w:r w:rsidR="00926718" w:rsidRPr="00DF0D96">
        <w:rPr>
          <w:rFonts w:ascii="Times New Roman" w:eastAsiaTheme="minorEastAsia" w:hAnsi="Times New Roman"/>
          <w:szCs w:val="21"/>
        </w:rPr>
        <w:t>，中国法制出版社，</w:t>
      </w:r>
      <w:r w:rsidR="00926718" w:rsidRPr="00DF0D96">
        <w:rPr>
          <w:rFonts w:ascii="Times New Roman" w:eastAsiaTheme="minorEastAsia" w:hAnsi="Times New Roman"/>
          <w:szCs w:val="21"/>
        </w:rPr>
        <w:t>2015</w:t>
      </w:r>
      <w:r w:rsidR="00926718" w:rsidRPr="00DF0D96">
        <w:rPr>
          <w:rFonts w:ascii="Times New Roman" w:eastAsiaTheme="minorEastAsia" w:hAnsi="Times New Roman"/>
          <w:szCs w:val="21"/>
        </w:rPr>
        <w:t>年第</w:t>
      </w:r>
      <w:r w:rsidR="00926718"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926718"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[6]</w:t>
      </w:r>
      <w:r w:rsidR="004F432F" w:rsidRPr="00DF0D96">
        <w:rPr>
          <w:rFonts w:ascii="Times New Roman" w:eastAsiaTheme="minorEastAsia" w:hAnsi="Times New Roman"/>
          <w:szCs w:val="21"/>
        </w:rPr>
        <w:t>《地方立法的过程与方法》，李明璞</w:t>
      </w:r>
      <w:r w:rsidR="00926718" w:rsidRPr="00DF0D96">
        <w:rPr>
          <w:rFonts w:ascii="Times New Roman" w:eastAsiaTheme="minorEastAsia" w:hAnsi="Times New Roman"/>
          <w:szCs w:val="21"/>
        </w:rPr>
        <w:t>，湖北人民出版社，</w:t>
      </w:r>
      <w:r w:rsidR="00926718" w:rsidRPr="00DF0D96">
        <w:rPr>
          <w:rFonts w:ascii="Times New Roman" w:eastAsiaTheme="minorEastAsia" w:hAnsi="Times New Roman"/>
          <w:szCs w:val="21"/>
        </w:rPr>
        <w:t>2013</w:t>
      </w:r>
      <w:r w:rsidR="00926718" w:rsidRPr="00DF0D96">
        <w:rPr>
          <w:rFonts w:ascii="Times New Roman" w:eastAsiaTheme="minorEastAsia" w:hAnsi="Times New Roman"/>
          <w:szCs w:val="21"/>
        </w:rPr>
        <w:t>年第</w:t>
      </w:r>
      <w:r w:rsidR="00926718"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926718"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[7]</w:t>
      </w:r>
      <w:r w:rsidR="004F432F" w:rsidRPr="00DF0D96">
        <w:rPr>
          <w:rFonts w:ascii="Times New Roman" w:eastAsiaTheme="minorEastAsia" w:hAnsi="Times New Roman"/>
          <w:szCs w:val="21"/>
        </w:rPr>
        <w:t>《地方立法的理论与实践》，阮荣祥</w:t>
      </w:r>
      <w:r w:rsidR="00926718" w:rsidRPr="00DF0D96">
        <w:rPr>
          <w:rFonts w:ascii="Times New Roman" w:eastAsiaTheme="minorEastAsia" w:hAnsi="Times New Roman"/>
          <w:szCs w:val="21"/>
        </w:rPr>
        <w:t>，社会科学文献出版社，</w:t>
      </w:r>
      <w:r w:rsidR="00926718" w:rsidRPr="00DF0D96">
        <w:rPr>
          <w:rFonts w:ascii="Times New Roman" w:eastAsiaTheme="minorEastAsia" w:hAnsi="Times New Roman"/>
          <w:szCs w:val="21"/>
        </w:rPr>
        <w:t>2011</w:t>
      </w:r>
      <w:r w:rsidR="00926718" w:rsidRPr="00DF0D96">
        <w:rPr>
          <w:rFonts w:ascii="Times New Roman" w:eastAsiaTheme="minorEastAsia" w:hAnsi="Times New Roman"/>
          <w:szCs w:val="21"/>
        </w:rPr>
        <w:t>年第</w:t>
      </w:r>
      <w:r w:rsidR="00926718" w:rsidRPr="00DF0D96">
        <w:rPr>
          <w:rFonts w:ascii="Times New Roman" w:eastAsiaTheme="minorEastAsia" w:hAnsi="Times New Roman"/>
          <w:szCs w:val="21"/>
        </w:rPr>
        <w:t>2</w:t>
      </w:r>
      <w:r w:rsidR="00926718" w:rsidRPr="00DF0D96">
        <w:rPr>
          <w:rFonts w:ascii="Times New Roman" w:eastAsiaTheme="minorEastAsia" w:hAnsi="Times New Roman"/>
          <w:szCs w:val="21"/>
        </w:rPr>
        <w:t>版</w:t>
      </w:r>
    </w:p>
    <w:p w:rsidR="00926718"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[8]</w:t>
      </w:r>
      <w:r w:rsidR="004F432F" w:rsidRPr="00DF0D96">
        <w:rPr>
          <w:rFonts w:ascii="Times New Roman" w:eastAsiaTheme="minorEastAsia" w:hAnsi="Times New Roman"/>
          <w:szCs w:val="21"/>
        </w:rPr>
        <w:t>《地方立法中法律责任的制度建构》，高小珺</w:t>
      </w:r>
      <w:r w:rsidR="00926718" w:rsidRPr="00DF0D96">
        <w:rPr>
          <w:rFonts w:ascii="Times New Roman" w:eastAsiaTheme="minorEastAsia" w:hAnsi="Times New Roman"/>
          <w:szCs w:val="21"/>
        </w:rPr>
        <w:t>，沈阳出版社，</w:t>
      </w:r>
      <w:r w:rsidR="00926718" w:rsidRPr="00DF0D96">
        <w:rPr>
          <w:rFonts w:ascii="Times New Roman" w:eastAsiaTheme="minorEastAsia" w:hAnsi="Times New Roman"/>
          <w:szCs w:val="21"/>
        </w:rPr>
        <w:t>2009</w:t>
      </w:r>
      <w:r w:rsidR="00926718" w:rsidRPr="00DF0D96">
        <w:rPr>
          <w:rFonts w:ascii="Times New Roman" w:eastAsiaTheme="minorEastAsia" w:hAnsi="Times New Roman"/>
          <w:szCs w:val="21"/>
        </w:rPr>
        <w:t>年第</w:t>
      </w:r>
      <w:r w:rsidR="00926718"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926718"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[9]</w:t>
      </w:r>
      <w:r w:rsidR="004F432F" w:rsidRPr="00DF0D96">
        <w:rPr>
          <w:rFonts w:ascii="Times New Roman" w:eastAsiaTheme="minorEastAsia" w:hAnsi="Times New Roman"/>
          <w:szCs w:val="21"/>
        </w:rPr>
        <w:t>《中央与地方立法关系法治化研究》，封丽霞</w:t>
      </w:r>
      <w:r w:rsidR="00926718" w:rsidRPr="00DF0D96">
        <w:rPr>
          <w:rFonts w:ascii="Times New Roman" w:eastAsiaTheme="minorEastAsia" w:hAnsi="Times New Roman"/>
          <w:szCs w:val="21"/>
        </w:rPr>
        <w:t>，北京大学出版社，</w:t>
      </w:r>
      <w:r w:rsidR="00926718" w:rsidRPr="00DF0D96">
        <w:rPr>
          <w:rFonts w:ascii="Times New Roman" w:eastAsiaTheme="minorEastAsia" w:hAnsi="Times New Roman"/>
          <w:szCs w:val="21"/>
        </w:rPr>
        <w:t>2008</w:t>
      </w:r>
      <w:r w:rsidR="00926718" w:rsidRPr="00DF0D96">
        <w:rPr>
          <w:rFonts w:ascii="Times New Roman" w:eastAsiaTheme="minorEastAsia" w:hAnsi="Times New Roman"/>
          <w:szCs w:val="21"/>
        </w:rPr>
        <w:t>年第</w:t>
      </w:r>
      <w:r w:rsidR="00926718"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926718" w:rsidRPr="00DF0D96" w:rsidRDefault="00F72CBB" w:rsidP="00B22D5C">
      <w:pPr>
        <w:pStyle w:val="a3"/>
        <w:spacing w:line="400" w:lineRule="exact"/>
        <w:ind w:left="630" w:rightChars="100" w:right="210" w:hangingChars="300" w:hanging="630"/>
        <w:rPr>
          <w:rFonts w:ascii="Times New Roman" w:hAnsi="Times New Roman"/>
          <w:szCs w:val="21"/>
        </w:rPr>
      </w:pPr>
      <w:r w:rsidRPr="00DF0D96">
        <w:rPr>
          <w:rFonts w:ascii="Times New Roman" w:eastAsiaTheme="minorEastAsia" w:hAnsi="Times New Roman"/>
          <w:szCs w:val="21"/>
        </w:rPr>
        <w:t>[10]</w:t>
      </w:r>
      <w:r w:rsidR="004F432F" w:rsidRPr="00DF0D96">
        <w:rPr>
          <w:rFonts w:ascii="Times New Roman" w:eastAsiaTheme="minorEastAsia" w:hAnsi="Times New Roman"/>
          <w:szCs w:val="21"/>
        </w:rPr>
        <w:t>《地方立法的民主化与科学化构想》，汤唯</w:t>
      </w:r>
      <w:r w:rsidR="00926718" w:rsidRPr="00DF0D96">
        <w:rPr>
          <w:rFonts w:ascii="Times New Roman" w:eastAsiaTheme="minorEastAsia" w:hAnsi="Times New Roman"/>
          <w:szCs w:val="21"/>
        </w:rPr>
        <w:t>，北京大学出版社，</w:t>
      </w:r>
      <w:r w:rsidR="00926718" w:rsidRPr="00DF0D96">
        <w:rPr>
          <w:rFonts w:ascii="Times New Roman" w:eastAsiaTheme="minorEastAsia" w:hAnsi="Times New Roman"/>
          <w:szCs w:val="21"/>
        </w:rPr>
        <w:t>2006</w:t>
      </w:r>
      <w:r w:rsidR="00926718" w:rsidRPr="00DF0D96">
        <w:rPr>
          <w:rFonts w:ascii="Times New Roman" w:eastAsiaTheme="minorEastAsia" w:hAnsi="Times New Roman"/>
          <w:szCs w:val="21"/>
        </w:rPr>
        <w:t>年第</w:t>
      </w:r>
      <w:r w:rsidR="00926718"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531776" w:rsidRPr="00DF0D96" w:rsidRDefault="00531776"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w:t>
      </w:r>
      <w:r w:rsidR="00E36A11" w:rsidRPr="00DF0D96">
        <w:rPr>
          <w:rFonts w:eastAsiaTheme="minorEastAsia"/>
          <w:szCs w:val="21"/>
        </w:rPr>
        <w:t>0</w:t>
      </w:r>
      <w:r w:rsidRPr="00DF0D96">
        <w:rPr>
          <w:rFonts w:eastAsiaTheme="minorEastAsia"/>
          <w:szCs w:val="21"/>
        </w:rPr>
        <w:t>1603</w:t>
      </w:r>
    </w:p>
    <w:p w:rsidR="00531776" w:rsidRPr="00DF0D96" w:rsidRDefault="00531776"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法律人类学（</w:t>
      </w:r>
      <w:r w:rsidRPr="00DF0D96">
        <w:rPr>
          <w:szCs w:val="21"/>
        </w:rPr>
        <w:t>Legal anthropology</w:t>
      </w:r>
      <w:r w:rsidRPr="00DF0D96">
        <w:rPr>
          <w:rFonts w:eastAsiaTheme="minorEastAsia"/>
          <w:szCs w:val="21"/>
        </w:rPr>
        <w:t>）</w:t>
      </w:r>
    </w:p>
    <w:p w:rsidR="00531776" w:rsidRPr="00DF0D96" w:rsidRDefault="00531776" w:rsidP="00B22D5C">
      <w:pPr>
        <w:spacing w:line="400" w:lineRule="exact"/>
        <w:rPr>
          <w:rFonts w:eastAsiaTheme="minorEastAsia"/>
          <w:szCs w:val="21"/>
        </w:rPr>
      </w:pPr>
      <w:r w:rsidRPr="00DF0D96">
        <w:rPr>
          <w:rFonts w:eastAsiaTheme="minorEastAsia"/>
          <w:bCs/>
          <w:szCs w:val="21"/>
        </w:rPr>
        <w:lastRenderedPageBreak/>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531776" w:rsidRPr="00DF0D96" w:rsidRDefault="00531776"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531776" w:rsidRPr="00DF0D96" w:rsidRDefault="00531776" w:rsidP="00B22D5C">
      <w:pPr>
        <w:spacing w:line="400" w:lineRule="exact"/>
        <w:rPr>
          <w:rFonts w:eastAsiaTheme="minorEastAsia"/>
          <w:bCs/>
          <w:szCs w:val="21"/>
        </w:rPr>
      </w:pPr>
      <w:r w:rsidRPr="0032778D">
        <w:rPr>
          <w:rFonts w:eastAsiaTheme="minorEastAsia"/>
          <w:bCs/>
          <w:szCs w:val="21"/>
        </w:rPr>
        <w:t>先修课程：</w:t>
      </w:r>
      <w:r w:rsidR="001745C0">
        <w:rPr>
          <w:rFonts w:eastAsiaTheme="minorEastAsia" w:hint="eastAsia"/>
          <w:bCs/>
          <w:szCs w:val="21"/>
        </w:rPr>
        <w:t>无</w:t>
      </w:r>
    </w:p>
    <w:p w:rsidR="00F5095C" w:rsidRPr="00DF0D96" w:rsidRDefault="00F5095C" w:rsidP="00F5095C">
      <w:pPr>
        <w:spacing w:line="400" w:lineRule="exact"/>
        <w:rPr>
          <w:rFonts w:eastAsiaTheme="minorEastAsia"/>
          <w:bCs/>
          <w:szCs w:val="21"/>
        </w:rPr>
      </w:pPr>
      <w:r w:rsidRPr="00DF0D96">
        <w:rPr>
          <w:rFonts w:eastAsiaTheme="minorEastAsia"/>
          <w:bCs/>
          <w:szCs w:val="21"/>
        </w:rPr>
        <w:t>教材：《法律人类学：名家与名著》，张冠梓，山东人民出版社，</w:t>
      </w:r>
      <w:r w:rsidRPr="00DF0D96">
        <w:rPr>
          <w:rFonts w:eastAsiaTheme="minorEastAsia"/>
          <w:bCs/>
          <w:szCs w:val="21"/>
        </w:rPr>
        <w:t>2011</w:t>
      </w:r>
      <w:r w:rsidRPr="00DF0D96">
        <w:rPr>
          <w:rFonts w:eastAsiaTheme="minorEastAsia"/>
          <w:bCs/>
          <w:szCs w:val="21"/>
        </w:rPr>
        <w:t>年版</w:t>
      </w:r>
    </w:p>
    <w:p w:rsidR="00F5095C" w:rsidRPr="00DF0D96" w:rsidRDefault="00F5095C" w:rsidP="00F5095C">
      <w:pPr>
        <w:spacing w:line="400" w:lineRule="exact"/>
        <w:rPr>
          <w:rFonts w:eastAsiaTheme="minorEastAsia"/>
          <w:bCs/>
          <w:szCs w:val="21"/>
        </w:rPr>
      </w:pPr>
      <w:r w:rsidRPr="00DF0D96">
        <w:rPr>
          <w:rFonts w:eastAsiaTheme="minorEastAsia"/>
          <w:bCs/>
          <w:szCs w:val="21"/>
        </w:rPr>
        <w:t>参考书目：</w:t>
      </w:r>
    </w:p>
    <w:p w:rsidR="00F5095C" w:rsidRPr="00DF0D96" w:rsidRDefault="00F5095C" w:rsidP="00F5095C">
      <w:pPr>
        <w:spacing w:line="400" w:lineRule="exact"/>
        <w:rPr>
          <w:rFonts w:eastAsiaTheme="minorEastAsia"/>
          <w:bCs/>
          <w:szCs w:val="21"/>
        </w:rPr>
      </w:pPr>
      <w:r w:rsidRPr="00DF0D96">
        <w:rPr>
          <w:rFonts w:eastAsiaTheme="minorEastAsia"/>
          <w:bCs/>
          <w:szCs w:val="21"/>
        </w:rPr>
        <w:t>[1]</w:t>
      </w:r>
      <w:r w:rsidRPr="00DF0D96">
        <w:rPr>
          <w:rFonts w:eastAsiaTheme="minorEastAsia"/>
          <w:bCs/>
          <w:szCs w:val="21"/>
        </w:rPr>
        <w:t>《法律与文化</w:t>
      </w:r>
      <w:r w:rsidRPr="00DF0D96">
        <w:rPr>
          <w:rFonts w:eastAsiaTheme="minorEastAsia"/>
          <w:bCs/>
          <w:szCs w:val="21"/>
        </w:rPr>
        <w:t>——</w:t>
      </w:r>
      <w:r w:rsidRPr="00DF0D96">
        <w:rPr>
          <w:rFonts w:eastAsiaTheme="minorEastAsia"/>
          <w:bCs/>
          <w:szCs w:val="21"/>
        </w:rPr>
        <w:t>法律人类学研究与中国经验》，赵阳东，北京大学出版社，</w:t>
      </w:r>
      <w:r w:rsidRPr="00DF0D96">
        <w:rPr>
          <w:rFonts w:eastAsiaTheme="minorEastAsia"/>
          <w:bCs/>
          <w:szCs w:val="21"/>
        </w:rPr>
        <w:t>2011</w:t>
      </w:r>
      <w:r w:rsidRPr="00DF0D96">
        <w:rPr>
          <w:rFonts w:eastAsiaTheme="minorEastAsia"/>
          <w:bCs/>
          <w:szCs w:val="21"/>
        </w:rPr>
        <w:t>年版</w:t>
      </w:r>
    </w:p>
    <w:p w:rsidR="00F5095C" w:rsidRPr="00DF0D96" w:rsidRDefault="00F5095C" w:rsidP="00F5095C">
      <w:pPr>
        <w:spacing w:line="400" w:lineRule="exact"/>
        <w:ind w:left="283" w:hangingChars="135" w:hanging="283"/>
        <w:rPr>
          <w:rFonts w:eastAsiaTheme="minorEastAsia"/>
          <w:bCs/>
          <w:szCs w:val="21"/>
        </w:rPr>
      </w:pPr>
      <w:r w:rsidRPr="00DF0D96">
        <w:rPr>
          <w:rFonts w:eastAsiaTheme="minorEastAsia"/>
          <w:bCs/>
          <w:szCs w:val="21"/>
        </w:rPr>
        <w:t>[2]</w:t>
      </w:r>
      <w:r w:rsidRPr="00DF0D96">
        <w:rPr>
          <w:rFonts w:eastAsiaTheme="minorEastAsia"/>
          <w:bCs/>
          <w:szCs w:val="21"/>
        </w:rPr>
        <w:t>《秩序与争议</w:t>
      </w:r>
      <w:r w:rsidRPr="00DF0D96">
        <w:rPr>
          <w:rFonts w:eastAsiaTheme="minorEastAsia"/>
          <w:bCs/>
          <w:szCs w:val="21"/>
        </w:rPr>
        <w:t>——</w:t>
      </w:r>
      <w:r w:rsidRPr="00DF0D96">
        <w:rPr>
          <w:rFonts w:eastAsiaTheme="minorEastAsia"/>
          <w:bCs/>
          <w:szCs w:val="21"/>
        </w:rPr>
        <w:t>法律人类学导论》，（英）西蒙</w:t>
      </w:r>
      <w:r w:rsidRPr="00DF0D96">
        <w:rPr>
          <w:rFonts w:eastAsiaTheme="minorEastAsia"/>
          <w:bCs/>
          <w:szCs w:val="21"/>
        </w:rPr>
        <w:t>•</w:t>
      </w:r>
      <w:r w:rsidRPr="00DF0D96">
        <w:rPr>
          <w:rFonts w:eastAsiaTheme="minorEastAsia"/>
          <w:bCs/>
          <w:szCs w:val="21"/>
        </w:rPr>
        <w:t>罗伯茨著，沈伟、张铮译，上海交通大学出版社，</w:t>
      </w:r>
      <w:r w:rsidRPr="00DF0D96">
        <w:rPr>
          <w:rFonts w:eastAsiaTheme="minorEastAsia"/>
          <w:bCs/>
          <w:szCs w:val="21"/>
        </w:rPr>
        <w:t>2012</w:t>
      </w:r>
      <w:r w:rsidRPr="00DF0D96">
        <w:rPr>
          <w:rFonts w:eastAsiaTheme="minorEastAsia"/>
          <w:bCs/>
          <w:szCs w:val="21"/>
        </w:rPr>
        <w:t>年版</w:t>
      </w:r>
    </w:p>
    <w:p w:rsidR="00F5095C" w:rsidRPr="00DF0D96" w:rsidRDefault="00F5095C" w:rsidP="00B22D5C">
      <w:pPr>
        <w:spacing w:line="400" w:lineRule="exact"/>
        <w:rPr>
          <w:rFonts w:eastAsiaTheme="minorEastAsia"/>
          <w:b/>
          <w:bCs/>
          <w:szCs w:val="21"/>
        </w:rPr>
      </w:pPr>
    </w:p>
    <w:p w:rsidR="00531776" w:rsidRPr="00DF0D96" w:rsidRDefault="00531776"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w:t>
      </w:r>
      <w:r w:rsidR="00E36A11" w:rsidRPr="00DF0D96">
        <w:rPr>
          <w:rFonts w:eastAsiaTheme="minorEastAsia"/>
          <w:szCs w:val="21"/>
        </w:rPr>
        <w:t>0</w:t>
      </w:r>
      <w:r w:rsidRPr="00DF0D96">
        <w:rPr>
          <w:rFonts w:eastAsiaTheme="minorEastAsia"/>
          <w:szCs w:val="21"/>
        </w:rPr>
        <w:t>1604</w:t>
      </w:r>
    </w:p>
    <w:p w:rsidR="00531776" w:rsidRPr="00DF0D96" w:rsidRDefault="00531776"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中国法律思想史（</w:t>
      </w:r>
      <w:r w:rsidRPr="00DF0D96">
        <w:rPr>
          <w:szCs w:val="21"/>
        </w:rPr>
        <w:t>History of Chinese legal thought</w:t>
      </w:r>
      <w:r w:rsidRPr="00DF0D96">
        <w:rPr>
          <w:rFonts w:eastAsiaTheme="minorEastAsia"/>
          <w:szCs w:val="21"/>
        </w:rPr>
        <w:t>）</w:t>
      </w:r>
    </w:p>
    <w:p w:rsidR="00531776" w:rsidRPr="00DF0D96" w:rsidRDefault="00531776"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531776" w:rsidRPr="00DF0D96" w:rsidRDefault="00531776"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32778D">
        <w:rPr>
          <w:rFonts w:eastAsiaTheme="minorEastAsia"/>
          <w:bCs/>
          <w:szCs w:val="21"/>
        </w:rPr>
        <w:t>先修课程</w:t>
      </w:r>
      <w:r w:rsidRPr="0032778D">
        <w:rPr>
          <w:rFonts w:eastAsiaTheme="minorEastAsia"/>
          <w:szCs w:val="21"/>
        </w:rPr>
        <w:t>：</w:t>
      </w:r>
      <w:r w:rsidR="0032778D" w:rsidRPr="0032778D">
        <w:rPr>
          <w:rFonts w:eastAsiaTheme="minorEastAsia" w:hint="eastAsia"/>
          <w:szCs w:val="21"/>
        </w:rPr>
        <w:t>法理学、中国法制史</w:t>
      </w:r>
    </w:p>
    <w:p w:rsidR="00B959EB" w:rsidRPr="00DF0D96" w:rsidRDefault="00E12510" w:rsidP="00B22D5C">
      <w:pPr>
        <w:spacing w:line="400" w:lineRule="exact"/>
        <w:ind w:left="630" w:hangingChars="300" w:hanging="630"/>
        <w:rPr>
          <w:rFonts w:eastAsiaTheme="minorEastAsia"/>
          <w:szCs w:val="21"/>
        </w:rPr>
      </w:pPr>
      <w:r w:rsidRPr="00DF0D96">
        <w:rPr>
          <w:rFonts w:eastAsiaTheme="minorEastAsia"/>
          <w:bCs/>
          <w:szCs w:val="21"/>
        </w:rPr>
        <w:t>教材：</w:t>
      </w:r>
      <w:r w:rsidRPr="00DF0D96">
        <w:rPr>
          <w:rFonts w:eastAsiaTheme="minorEastAsia"/>
          <w:szCs w:val="21"/>
        </w:rPr>
        <w:t>《</w:t>
      </w:r>
      <w:r w:rsidRPr="00DF0D96">
        <w:rPr>
          <w:rFonts w:eastAsiaTheme="minorEastAsia"/>
          <w:bCs/>
          <w:szCs w:val="21"/>
        </w:rPr>
        <w:t>中国法律思想史》</w:t>
      </w:r>
      <w:r w:rsidRPr="00DF0D96">
        <w:rPr>
          <w:rFonts w:eastAsiaTheme="minorEastAsia"/>
          <w:szCs w:val="21"/>
        </w:rPr>
        <w:t>，</w:t>
      </w:r>
      <w:r w:rsidR="00B959EB" w:rsidRPr="00DF0D96">
        <w:rPr>
          <w:rFonts w:eastAsiaTheme="minorEastAsia"/>
          <w:bCs/>
          <w:szCs w:val="21"/>
        </w:rPr>
        <w:t>刘新、王振东、曹磊</w:t>
      </w:r>
      <w:r w:rsidRPr="00DF0D96">
        <w:rPr>
          <w:rFonts w:eastAsiaTheme="minorEastAsia"/>
          <w:bCs/>
          <w:szCs w:val="21"/>
        </w:rPr>
        <w:t>，中国人民大学出版社，</w:t>
      </w:r>
      <w:r w:rsidRPr="00DF0D96">
        <w:rPr>
          <w:rFonts w:eastAsiaTheme="minorEastAsia"/>
          <w:szCs w:val="21"/>
        </w:rPr>
        <w:t>2013</w:t>
      </w:r>
      <w:r w:rsidRPr="00DF0D96">
        <w:rPr>
          <w:rFonts w:eastAsiaTheme="minorEastAsia"/>
          <w:szCs w:val="21"/>
        </w:rPr>
        <w:t>年第</w:t>
      </w:r>
      <w:r w:rsidRPr="00DF0D96">
        <w:rPr>
          <w:rFonts w:eastAsiaTheme="minorEastAsia"/>
          <w:szCs w:val="21"/>
        </w:rPr>
        <w:t>4</w:t>
      </w:r>
      <w:r w:rsidR="00B959EB" w:rsidRPr="00DF0D96">
        <w:rPr>
          <w:rFonts w:eastAsiaTheme="minorEastAsia"/>
          <w:szCs w:val="21"/>
        </w:rPr>
        <w:t>版</w:t>
      </w:r>
    </w:p>
    <w:p w:rsidR="00E12510" w:rsidRPr="00DF0D96" w:rsidRDefault="00B959EB" w:rsidP="00B22D5C">
      <w:pPr>
        <w:spacing w:line="400" w:lineRule="exact"/>
        <w:ind w:leftChars="300" w:left="630"/>
        <w:rPr>
          <w:rFonts w:eastAsiaTheme="minorEastAsia"/>
          <w:szCs w:val="21"/>
        </w:rPr>
      </w:pPr>
      <w:r w:rsidRPr="00DF0D96">
        <w:rPr>
          <w:rFonts w:eastAsiaTheme="minorEastAsia"/>
          <w:bCs/>
          <w:szCs w:val="21"/>
        </w:rPr>
        <w:t>《中国法律思想史》，</w:t>
      </w:r>
      <w:r w:rsidR="004F432F" w:rsidRPr="00DF0D96">
        <w:rPr>
          <w:rFonts w:eastAsiaTheme="minorEastAsia"/>
          <w:szCs w:val="21"/>
        </w:rPr>
        <w:t>李贵连</w:t>
      </w:r>
      <w:r w:rsidRPr="00DF0D96">
        <w:rPr>
          <w:rFonts w:eastAsiaTheme="minorEastAsia"/>
          <w:szCs w:val="21"/>
        </w:rPr>
        <w:t>，北京大学出版社，</w:t>
      </w:r>
      <w:r w:rsidRPr="00DF0D96">
        <w:rPr>
          <w:rFonts w:eastAsiaTheme="minorEastAsia"/>
          <w:szCs w:val="21"/>
        </w:rPr>
        <w:t>2010</w:t>
      </w:r>
      <w:r w:rsidRPr="00DF0D96">
        <w:rPr>
          <w:rFonts w:eastAsiaTheme="minorEastAsia"/>
          <w:szCs w:val="21"/>
        </w:rPr>
        <w:t>年第</w:t>
      </w:r>
      <w:r w:rsidRPr="00DF0D96">
        <w:rPr>
          <w:rFonts w:eastAsiaTheme="minorEastAsia"/>
          <w:szCs w:val="21"/>
        </w:rPr>
        <w:t>2</w:t>
      </w:r>
      <w:r w:rsidRPr="00DF0D96">
        <w:rPr>
          <w:rFonts w:eastAsiaTheme="minorEastAsia"/>
          <w:szCs w:val="21"/>
        </w:rPr>
        <w:t>版</w:t>
      </w:r>
    </w:p>
    <w:p w:rsidR="00E12510" w:rsidRPr="00DF0D96" w:rsidRDefault="00E12510"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E12510" w:rsidRPr="00DF0D96" w:rsidRDefault="00E12510"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w:t>
      </w:r>
      <w:r w:rsidR="00B959EB" w:rsidRPr="00DF0D96">
        <w:rPr>
          <w:rFonts w:ascii="Times New Roman" w:eastAsiaTheme="minorEastAsia" w:hAnsi="Times New Roman"/>
          <w:szCs w:val="21"/>
        </w:rPr>
        <w:t>《中国法律思想史》，俞荣根，法律出版社，</w:t>
      </w:r>
      <w:r w:rsidR="00B959EB" w:rsidRPr="00DF0D96">
        <w:rPr>
          <w:rFonts w:ascii="Times New Roman" w:eastAsiaTheme="minorEastAsia" w:hAnsi="Times New Roman"/>
          <w:szCs w:val="21"/>
        </w:rPr>
        <w:t>2000</w:t>
      </w:r>
      <w:r w:rsidR="00B959EB" w:rsidRPr="00DF0D96">
        <w:rPr>
          <w:rFonts w:ascii="Times New Roman" w:eastAsiaTheme="minorEastAsia" w:hAnsi="Times New Roman"/>
          <w:szCs w:val="21"/>
        </w:rPr>
        <w:t>年第</w:t>
      </w:r>
      <w:r w:rsidR="00B959EB" w:rsidRPr="00DF0D96">
        <w:rPr>
          <w:rFonts w:ascii="Times New Roman" w:eastAsiaTheme="minorEastAsia" w:hAnsi="Times New Roman"/>
          <w:szCs w:val="21"/>
        </w:rPr>
        <w:t>1</w:t>
      </w:r>
      <w:r w:rsidR="00B959EB" w:rsidRPr="00DF0D96">
        <w:rPr>
          <w:rFonts w:ascii="Times New Roman" w:eastAsiaTheme="minorEastAsia" w:hAnsi="Times New Roman"/>
          <w:szCs w:val="21"/>
        </w:rPr>
        <w:t>版</w:t>
      </w:r>
    </w:p>
    <w:p w:rsidR="00E12510" w:rsidRPr="00DF0D96" w:rsidRDefault="00E12510" w:rsidP="00B22D5C">
      <w:pPr>
        <w:pStyle w:val="a3"/>
        <w:spacing w:line="400" w:lineRule="exact"/>
        <w:ind w:rightChars="100" w:right="210"/>
        <w:rPr>
          <w:rFonts w:ascii="Times New Roman" w:eastAsiaTheme="minorEastAsia" w:hAnsi="Times New Roman"/>
          <w:szCs w:val="21"/>
        </w:rPr>
      </w:pPr>
      <w:r w:rsidRPr="00DF0D96">
        <w:rPr>
          <w:rFonts w:ascii="Times New Roman" w:eastAsiaTheme="minorEastAsia" w:hAnsi="Times New Roman"/>
          <w:szCs w:val="21"/>
        </w:rPr>
        <w:t>[2]</w:t>
      </w:r>
      <w:r w:rsidRPr="00DF0D96">
        <w:rPr>
          <w:rFonts w:ascii="Times New Roman" w:eastAsiaTheme="minorEastAsia" w:hAnsi="Times New Roman"/>
          <w:szCs w:val="21"/>
        </w:rPr>
        <w:t>《</w:t>
      </w:r>
      <w:r w:rsidR="00B959EB" w:rsidRPr="00DF0D96">
        <w:rPr>
          <w:rFonts w:ascii="Times New Roman" w:eastAsiaTheme="minorEastAsia" w:hAnsi="Times New Roman"/>
          <w:bCs/>
          <w:szCs w:val="21"/>
        </w:rPr>
        <w:t>中国法律发达史》，杨鸿烈</w:t>
      </w:r>
      <w:r w:rsidRPr="00DF0D96">
        <w:rPr>
          <w:rFonts w:ascii="Times New Roman" w:eastAsiaTheme="minorEastAsia" w:hAnsi="Times New Roman"/>
          <w:bCs/>
          <w:szCs w:val="21"/>
        </w:rPr>
        <w:t>，中国政法大学出版社，</w:t>
      </w:r>
      <w:r w:rsidRPr="00DF0D96">
        <w:rPr>
          <w:rFonts w:ascii="Times New Roman" w:eastAsiaTheme="minorEastAsia" w:hAnsi="Times New Roman"/>
          <w:bCs/>
          <w:szCs w:val="21"/>
        </w:rPr>
        <w:t>2009</w:t>
      </w:r>
      <w:r w:rsidR="00B959EB" w:rsidRPr="00DF0D96">
        <w:rPr>
          <w:rFonts w:ascii="Times New Roman" w:eastAsiaTheme="minorEastAsia" w:hAnsi="Times New Roman"/>
          <w:bCs/>
          <w:szCs w:val="21"/>
        </w:rPr>
        <w:t>年</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[3]</w:t>
      </w:r>
      <w:r w:rsidRPr="00DF0D96">
        <w:rPr>
          <w:rFonts w:ascii="Times New Roman" w:eastAsiaTheme="minorEastAsia" w:hAnsi="Times New Roman"/>
          <w:szCs w:val="21"/>
        </w:rPr>
        <w:t>《中国法律思想史新编》，张国华，北京大学出版社，</w:t>
      </w:r>
      <w:r w:rsidRPr="00DF0D96">
        <w:rPr>
          <w:rFonts w:ascii="Times New Roman" w:eastAsiaTheme="minorEastAsia" w:hAnsi="Times New Roman"/>
          <w:szCs w:val="21"/>
        </w:rPr>
        <w:t>1998</w:t>
      </w:r>
      <w:r w:rsidRPr="00DF0D96">
        <w:rPr>
          <w:rFonts w:ascii="Times New Roman" w:eastAsiaTheme="minorEastAsia" w:hAnsi="Times New Roman"/>
          <w:szCs w:val="21"/>
        </w:rPr>
        <w:t>年第</w:t>
      </w:r>
      <w:r w:rsidRPr="00DF0D96">
        <w:rPr>
          <w:rFonts w:ascii="Times New Roman" w:eastAsiaTheme="minorEastAsia" w:hAnsi="Times New Roman"/>
          <w:szCs w:val="21"/>
        </w:rPr>
        <w:t>2</w:t>
      </w:r>
      <w:r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[4]</w:t>
      </w:r>
      <w:r w:rsidRPr="00DF0D96">
        <w:rPr>
          <w:rFonts w:ascii="Times New Roman" w:eastAsiaTheme="minorEastAsia" w:hAnsi="Times New Roman"/>
          <w:szCs w:val="21"/>
        </w:rPr>
        <w:t>《儒家法思想通论》，俞荣根，广西人民出版社</w:t>
      </w:r>
      <w:r w:rsidR="00926718" w:rsidRPr="00DF0D96">
        <w:rPr>
          <w:rFonts w:ascii="Times New Roman" w:eastAsiaTheme="minorEastAsia" w:hAnsi="Times New Roman"/>
          <w:szCs w:val="21"/>
        </w:rPr>
        <w:t>，</w:t>
      </w:r>
      <w:r w:rsidRPr="00DF0D96">
        <w:rPr>
          <w:rFonts w:ascii="Times New Roman" w:eastAsiaTheme="minorEastAsia" w:hAnsi="Times New Roman"/>
          <w:szCs w:val="21"/>
        </w:rPr>
        <w:t>1998</w:t>
      </w:r>
      <w:r w:rsidRPr="00DF0D96">
        <w:rPr>
          <w:rFonts w:ascii="Times New Roman" w:eastAsiaTheme="minorEastAsia" w:hAnsi="Times New Roman"/>
          <w:szCs w:val="21"/>
        </w:rPr>
        <w:t>年第</w:t>
      </w:r>
      <w:r w:rsidRPr="00DF0D96">
        <w:rPr>
          <w:rFonts w:ascii="Times New Roman" w:eastAsiaTheme="minorEastAsia" w:hAnsi="Times New Roman"/>
          <w:szCs w:val="21"/>
        </w:rPr>
        <w:t>2</w:t>
      </w:r>
      <w:r w:rsidRPr="00DF0D96">
        <w:rPr>
          <w:rFonts w:ascii="Times New Roman" w:eastAsiaTheme="minorEastAsia" w:hAnsi="Times New Roman"/>
          <w:szCs w:val="21"/>
        </w:rPr>
        <w:t>版</w:t>
      </w:r>
    </w:p>
    <w:p w:rsidR="00B959EB"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[5]</w:t>
      </w:r>
      <w:r w:rsidR="004F432F" w:rsidRPr="00DF0D96">
        <w:rPr>
          <w:rFonts w:ascii="Times New Roman" w:eastAsiaTheme="minorEastAsia" w:hAnsi="Times New Roman"/>
          <w:szCs w:val="21"/>
        </w:rPr>
        <w:t>《中国法律思想通史》，李光灿</w:t>
      </w:r>
      <w:r w:rsidR="00B959EB" w:rsidRPr="00DF0D96">
        <w:rPr>
          <w:rFonts w:ascii="Times New Roman" w:eastAsiaTheme="minorEastAsia" w:hAnsi="Times New Roman"/>
          <w:szCs w:val="21"/>
        </w:rPr>
        <w:t>，山西人民出版社，</w:t>
      </w:r>
      <w:r w:rsidR="00B959EB" w:rsidRPr="00DF0D96">
        <w:rPr>
          <w:rFonts w:ascii="Times New Roman" w:eastAsiaTheme="minorEastAsia" w:hAnsi="Times New Roman"/>
          <w:szCs w:val="21"/>
        </w:rPr>
        <w:t>2001</w:t>
      </w:r>
      <w:r w:rsidR="00B959EB" w:rsidRPr="00DF0D96">
        <w:rPr>
          <w:rFonts w:ascii="Times New Roman" w:eastAsiaTheme="minorEastAsia" w:hAnsi="Times New Roman"/>
          <w:szCs w:val="21"/>
        </w:rPr>
        <w:t>年第</w:t>
      </w:r>
      <w:r w:rsidR="00B959EB" w:rsidRPr="00DF0D96">
        <w:rPr>
          <w:rFonts w:ascii="Times New Roman" w:eastAsiaTheme="minorEastAsia" w:hAnsi="Times New Roman"/>
          <w:szCs w:val="21"/>
        </w:rPr>
        <w:t>1</w:t>
      </w:r>
      <w:r w:rsidR="00B959EB" w:rsidRPr="00DF0D96">
        <w:rPr>
          <w:rFonts w:ascii="Times New Roman" w:eastAsiaTheme="minorEastAsia" w:hAnsi="Times New Roman"/>
          <w:szCs w:val="21"/>
        </w:rPr>
        <w:t>版</w:t>
      </w:r>
    </w:p>
    <w:p w:rsidR="00B959EB"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[6]</w:t>
      </w:r>
      <w:r w:rsidR="00B959EB" w:rsidRPr="00DF0D96">
        <w:rPr>
          <w:rFonts w:ascii="Times New Roman" w:eastAsiaTheme="minorEastAsia" w:hAnsi="Times New Roman"/>
          <w:szCs w:val="21"/>
        </w:rPr>
        <w:t>《韩非子》，高华平等译注，中华书局</w:t>
      </w:r>
      <w:r w:rsidR="00926718" w:rsidRPr="00DF0D96">
        <w:rPr>
          <w:rFonts w:ascii="Times New Roman" w:eastAsiaTheme="minorEastAsia" w:hAnsi="Times New Roman"/>
          <w:szCs w:val="21"/>
        </w:rPr>
        <w:t>，</w:t>
      </w:r>
      <w:r w:rsidR="00B959EB" w:rsidRPr="00DF0D96">
        <w:rPr>
          <w:rFonts w:ascii="Times New Roman" w:eastAsiaTheme="minorEastAsia" w:hAnsi="Times New Roman"/>
          <w:szCs w:val="21"/>
        </w:rPr>
        <w:t>2010</w:t>
      </w:r>
      <w:r w:rsidR="00B959EB" w:rsidRPr="00DF0D96">
        <w:rPr>
          <w:rFonts w:ascii="Times New Roman" w:eastAsiaTheme="minorEastAsia" w:hAnsi="Times New Roman"/>
          <w:szCs w:val="21"/>
        </w:rPr>
        <w:t>年第</w:t>
      </w:r>
      <w:r w:rsidR="00B959EB" w:rsidRPr="00DF0D96">
        <w:rPr>
          <w:rFonts w:ascii="Times New Roman" w:eastAsiaTheme="minorEastAsia" w:hAnsi="Times New Roman"/>
          <w:szCs w:val="21"/>
        </w:rPr>
        <w:t>1</w:t>
      </w:r>
      <w:r w:rsidR="00B959EB" w:rsidRPr="00DF0D96">
        <w:rPr>
          <w:rFonts w:ascii="Times New Roman" w:eastAsiaTheme="minorEastAsia" w:hAnsi="Times New Roman"/>
          <w:szCs w:val="21"/>
        </w:rPr>
        <w:t>版</w:t>
      </w:r>
    </w:p>
    <w:p w:rsidR="00B959EB" w:rsidRPr="00DF0D96" w:rsidRDefault="00F72CB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[7]</w:t>
      </w:r>
      <w:r w:rsidR="00B959EB" w:rsidRPr="00DF0D96">
        <w:rPr>
          <w:rFonts w:ascii="Times New Roman" w:eastAsiaTheme="minorEastAsia" w:hAnsi="Times New Roman"/>
          <w:szCs w:val="21"/>
        </w:rPr>
        <w:t>《论语译注》，杨伯峻译注，中华书局</w:t>
      </w:r>
      <w:r w:rsidR="00926718" w:rsidRPr="00DF0D96">
        <w:rPr>
          <w:rFonts w:ascii="Times New Roman" w:eastAsiaTheme="minorEastAsia" w:hAnsi="Times New Roman"/>
          <w:szCs w:val="21"/>
        </w:rPr>
        <w:t>，</w:t>
      </w:r>
      <w:r w:rsidR="00B959EB" w:rsidRPr="00DF0D96">
        <w:rPr>
          <w:rFonts w:ascii="Times New Roman" w:eastAsiaTheme="minorEastAsia" w:hAnsi="Times New Roman"/>
          <w:szCs w:val="21"/>
        </w:rPr>
        <w:t>1984</w:t>
      </w:r>
      <w:r w:rsidR="00B959EB" w:rsidRPr="00DF0D96">
        <w:rPr>
          <w:rFonts w:ascii="Times New Roman" w:eastAsiaTheme="minorEastAsia" w:hAnsi="Times New Roman"/>
          <w:szCs w:val="21"/>
        </w:rPr>
        <w:t>年第</w:t>
      </w:r>
      <w:r w:rsidR="00B959EB"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[8]</w:t>
      </w:r>
      <w:r w:rsidR="00926718" w:rsidRPr="00DF0D96">
        <w:rPr>
          <w:rFonts w:ascii="Times New Roman" w:eastAsiaTheme="minorEastAsia" w:hAnsi="Times New Roman"/>
          <w:szCs w:val="21"/>
        </w:rPr>
        <w:t>《孟子》，万丽华等译注</w:t>
      </w:r>
      <w:r w:rsidRPr="00DF0D96">
        <w:rPr>
          <w:rFonts w:ascii="Times New Roman" w:eastAsiaTheme="minorEastAsia" w:hAnsi="Times New Roman"/>
          <w:szCs w:val="21"/>
        </w:rPr>
        <w:t>，中华书局</w:t>
      </w:r>
      <w:r w:rsidR="00926718" w:rsidRPr="00DF0D96">
        <w:rPr>
          <w:rFonts w:ascii="Times New Roman" w:eastAsiaTheme="minorEastAsia" w:hAnsi="Times New Roman"/>
          <w:szCs w:val="21"/>
        </w:rPr>
        <w:t>，</w:t>
      </w:r>
      <w:r w:rsidRPr="00DF0D96">
        <w:rPr>
          <w:rFonts w:ascii="Times New Roman" w:eastAsiaTheme="minorEastAsia" w:hAnsi="Times New Roman"/>
          <w:szCs w:val="21"/>
        </w:rPr>
        <w:t>2006</w:t>
      </w:r>
      <w:r w:rsidR="00926718"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[9]</w:t>
      </w:r>
      <w:r w:rsidR="004F432F" w:rsidRPr="00DF0D96">
        <w:rPr>
          <w:rFonts w:ascii="Times New Roman" w:eastAsiaTheme="minorEastAsia" w:hAnsi="Times New Roman"/>
          <w:szCs w:val="21"/>
        </w:rPr>
        <w:t>《商君书校疏》，张觉</w:t>
      </w:r>
      <w:r w:rsidRPr="00DF0D96">
        <w:rPr>
          <w:rFonts w:ascii="Times New Roman" w:eastAsiaTheme="minorEastAsia" w:hAnsi="Times New Roman"/>
          <w:szCs w:val="21"/>
        </w:rPr>
        <w:t>，知识产权出版社</w:t>
      </w:r>
      <w:r w:rsidR="00926718" w:rsidRPr="00DF0D96">
        <w:rPr>
          <w:rFonts w:ascii="Times New Roman" w:eastAsiaTheme="minorEastAsia" w:hAnsi="Times New Roman"/>
          <w:szCs w:val="21"/>
        </w:rPr>
        <w:t>，</w:t>
      </w:r>
      <w:r w:rsidRPr="00DF0D96">
        <w:rPr>
          <w:rFonts w:ascii="Times New Roman" w:eastAsiaTheme="minorEastAsia" w:hAnsi="Times New Roman"/>
          <w:szCs w:val="21"/>
        </w:rPr>
        <w:t>2012</w:t>
      </w:r>
      <w:r w:rsidR="00926718"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[10]</w:t>
      </w:r>
      <w:r w:rsidR="00926718" w:rsidRPr="00DF0D96">
        <w:rPr>
          <w:rFonts w:ascii="Times New Roman" w:eastAsiaTheme="minorEastAsia" w:hAnsi="Times New Roman"/>
          <w:szCs w:val="21"/>
        </w:rPr>
        <w:t>《荀子译注》，</w:t>
      </w:r>
      <w:r w:rsidR="004F432F" w:rsidRPr="00DF0D96">
        <w:rPr>
          <w:rFonts w:ascii="Times New Roman" w:eastAsiaTheme="minorEastAsia" w:hAnsi="Times New Roman"/>
          <w:szCs w:val="21"/>
        </w:rPr>
        <w:t>张觉</w:t>
      </w:r>
      <w:r w:rsidRPr="00DF0D96">
        <w:rPr>
          <w:rFonts w:ascii="Times New Roman" w:eastAsiaTheme="minorEastAsia" w:hAnsi="Times New Roman"/>
          <w:szCs w:val="21"/>
        </w:rPr>
        <w:t>，上海古籍出版社</w:t>
      </w:r>
      <w:r w:rsidR="00926718" w:rsidRPr="00DF0D96">
        <w:rPr>
          <w:rFonts w:ascii="Times New Roman" w:eastAsiaTheme="minorEastAsia" w:hAnsi="Times New Roman"/>
          <w:szCs w:val="21"/>
        </w:rPr>
        <w:t>，</w:t>
      </w:r>
      <w:r w:rsidRPr="00DF0D96">
        <w:rPr>
          <w:rFonts w:ascii="Times New Roman" w:eastAsiaTheme="minorEastAsia" w:hAnsi="Times New Roman"/>
          <w:szCs w:val="21"/>
        </w:rPr>
        <w:t>2012</w:t>
      </w:r>
      <w:r w:rsidR="00926718"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B959EB" w:rsidRPr="00DF0D96" w:rsidRDefault="00B959EB"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[11]</w:t>
      </w:r>
      <w:r w:rsidR="00926718" w:rsidRPr="00DF0D96">
        <w:rPr>
          <w:rFonts w:ascii="Times New Roman" w:eastAsiaTheme="minorEastAsia" w:hAnsi="Times New Roman"/>
          <w:szCs w:val="21"/>
        </w:rPr>
        <w:t>《春秋繁露义证》，（清）苏舆撰</w:t>
      </w:r>
      <w:r w:rsidRPr="00DF0D96">
        <w:rPr>
          <w:rFonts w:ascii="Times New Roman" w:eastAsiaTheme="minorEastAsia" w:hAnsi="Times New Roman"/>
          <w:szCs w:val="21"/>
        </w:rPr>
        <w:t>，中华书局</w:t>
      </w:r>
      <w:r w:rsidR="00926718" w:rsidRPr="00DF0D96">
        <w:rPr>
          <w:rFonts w:ascii="Times New Roman" w:eastAsiaTheme="minorEastAsia" w:hAnsi="Times New Roman"/>
          <w:szCs w:val="21"/>
        </w:rPr>
        <w:t>，</w:t>
      </w:r>
      <w:r w:rsidRPr="00DF0D96">
        <w:rPr>
          <w:rFonts w:ascii="Times New Roman" w:eastAsiaTheme="minorEastAsia" w:hAnsi="Times New Roman"/>
          <w:szCs w:val="21"/>
        </w:rPr>
        <w:t>2015</w:t>
      </w:r>
      <w:r w:rsidR="00926718" w:rsidRPr="00DF0D96">
        <w:rPr>
          <w:rFonts w:ascii="Times New Roman" w:eastAsiaTheme="minorEastAsia" w:hAnsi="Times New Roman"/>
          <w:szCs w:val="21"/>
        </w:rPr>
        <w:t>年</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00926718" w:rsidRPr="00DF0D96">
        <w:rPr>
          <w:rFonts w:ascii="Times New Roman" w:eastAsiaTheme="minorEastAsia" w:hAnsi="Times New Roman"/>
          <w:szCs w:val="21"/>
        </w:rPr>
        <w:t>版</w:t>
      </w:r>
    </w:p>
    <w:p w:rsidR="00531776" w:rsidRPr="00DF0D96" w:rsidRDefault="00531776" w:rsidP="00B22D5C">
      <w:pPr>
        <w:spacing w:line="400" w:lineRule="exact"/>
        <w:rPr>
          <w:rFonts w:eastAsiaTheme="minorEastAsia"/>
          <w:bCs/>
          <w:szCs w:val="21"/>
        </w:rPr>
      </w:pPr>
    </w:p>
    <w:p w:rsidR="00531776" w:rsidRPr="00DF0D96" w:rsidRDefault="00531776"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w:t>
      </w:r>
      <w:r w:rsidR="00E36A11" w:rsidRPr="00DF0D96">
        <w:rPr>
          <w:rFonts w:eastAsiaTheme="minorEastAsia"/>
          <w:szCs w:val="21"/>
        </w:rPr>
        <w:t>0</w:t>
      </w:r>
      <w:r w:rsidRPr="00DF0D96">
        <w:rPr>
          <w:rFonts w:eastAsiaTheme="minorEastAsia"/>
          <w:szCs w:val="21"/>
        </w:rPr>
        <w:t>1605</w:t>
      </w:r>
    </w:p>
    <w:p w:rsidR="00531776" w:rsidRPr="00DF0D96" w:rsidRDefault="00531776"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罗马法历史导论（</w:t>
      </w:r>
      <w:r w:rsidRPr="00DF0D96">
        <w:rPr>
          <w:szCs w:val="21"/>
        </w:rPr>
        <w:t>Roman law conspectus</w:t>
      </w:r>
      <w:r w:rsidRPr="00DF0D96">
        <w:rPr>
          <w:rFonts w:eastAsiaTheme="minorEastAsia"/>
          <w:szCs w:val="21"/>
        </w:rPr>
        <w:t>）</w:t>
      </w:r>
    </w:p>
    <w:p w:rsidR="00531776" w:rsidRPr="00DF0D96" w:rsidRDefault="00531776"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531776" w:rsidRPr="00DF0D96" w:rsidRDefault="00531776" w:rsidP="00B22D5C">
      <w:pPr>
        <w:spacing w:line="400" w:lineRule="exact"/>
        <w:rPr>
          <w:rFonts w:eastAsiaTheme="minorEastAsia"/>
          <w:szCs w:val="21"/>
        </w:rPr>
      </w:pPr>
      <w:r w:rsidRPr="00DF0D96">
        <w:rPr>
          <w:rFonts w:eastAsiaTheme="minorEastAsia"/>
          <w:bCs/>
          <w:szCs w:val="21"/>
        </w:rPr>
        <w:lastRenderedPageBreak/>
        <w:t>周学时：</w:t>
      </w:r>
      <w:r w:rsidRPr="00DF0D96">
        <w:rPr>
          <w:rFonts w:eastAsiaTheme="minorEastAsia"/>
          <w:szCs w:val="21"/>
        </w:rPr>
        <w:t>2+0</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595895" w:rsidRPr="00DF0D96" w:rsidRDefault="00595895" w:rsidP="00B22D5C">
      <w:pPr>
        <w:spacing w:line="400" w:lineRule="exact"/>
        <w:rPr>
          <w:b/>
          <w:bCs/>
          <w:szCs w:val="21"/>
        </w:rPr>
      </w:pPr>
      <w:r w:rsidRPr="00DF0D96">
        <w:rPr>
          <w:bCs/>
          <w:szCs w:val="21"/>
        </w:rPr>
        <w:t>先修课程</w:t>
      </w:r>
      <w:r w:rsidRPr="00DF0D96">
        <w:rPr>
          <w:szCs w:val="21"/>
        </w:rPr>
        <w:t>：法理学、民法、</w:t>
      </w:r>
      <w:r w:rsidR="00F72CBB" w:rsidRPr="00DF0D96">
        <w:rPr>
          <w:szCs w:val="21"/>
        </w:rPr>
        <w:t>外国法制史</w:t>
      </w:r>
    </w:p>
    <w:p w:rsidR="00595895" w:rsidRPr="00DF0D96" w:rsidRDefault="00595895" w:rsidP="00B22D5C">
      <w:pPr>
        <w:spacing w:line="400" w:lineRule="exact"/>
        <w:rPr>
          <w:szCs w:val="21"/>
        </w:rPr>
      </w:pPr>
      <w:r w:rsidRPr="00DF0D96">
        <w:rPr>
          <w:bCs/>
          <w:szCs w:val="21"/>
        </w:rPr>
        <w:t>教材：</w:t>
      </w:r>
      <w:r w:rsidRPr="00DF0D96">
        <w:rPr>
          <w:szCs w:val="21"/>
        </w:rPr>
        <w:t xml:space="preserve">Peter Stein, </w:t>
      </w:r>
      <w:r w:rsidRPr="00DF0D96">
        <w:rPr>
          <w:iCs/>
          <w:szCs w:val="21"/>
        </w:rPr>
        <w:t>Roman Law In European History</w:t>
      </w:r>
      <w:r w:rsidRPr="00DF0D96">
        <w:rPr>
          <w:szCs w:val="21"/>
        </w:rPr>
        <w:t>, Cambridge University Press,1999</w:t>
      </w:r>
    </w:p>
    <w:p w:rsidR="00595895" w:rsidRPr="00DF0D96" w:rsidRDefault="00595895" w:rsidP="00B22D5C">
      <w:pPr>
        <w:pStyle w:val="a3"/>
        <w:spacing w:line="400" w:lineRule="exact"/>
        <w:ind w:left="630" w:rightChars="100" w:right="210" w:hangingChars="300" w:hanging="630"/>
        <w:rPr>
          <w:rFonts w:ascii="Times New Roman" w:hAnsi="Times New Roman"/>
          <w:szCs w:val="21"/>
        </w:rPr>
      </w:pPr>
      <w:r w:rsidRPr="00DF0D96">
        <w:rPr>
          <w:rFonts w:ascii="Times New Roman" w:hAnsi="Times New Roman"/>
          <w:szCs w:val="21"/>
        </w:rPr>
        <w:t>参考书目：</w:t>
      </w:r>
    </w:p>
    <w:p w:rsidR="00595895" w:rsidRPr="00DF0D96" w:rsidRDefault="00F72CBB" w:rsidP="00B22D5C">
      <w:pPr>
        <w:spacing w:line="400" w:lineRule="exact"/>
        <w:rPr>
          <w:bCs/>
          <w:szCs w:val="21"/>
        </w:rPr>
      </w:pPr>
      <w:r w:rsidRPr="00DF0D96">
        <w:rPr>
          <w:szCs w:val="21"/>
        </w:rPr>
        <w:t>[1]</w:t>
      </w:r>
      <w:r w:rsidR="00494501" w:rsidRPr="00DF0D96">
        <w:rPr>
          <w:bCs/>
          <w:szCs w:val="21"/>
        </w:rPr>
        <w:t>《罗马法概论》，</w:t>
      </w:r>
      <w:r w:rsidR="00595895" w:rsidRPr="00DF0D96">
        <w:rPr>
          <w:bCs/>
          <w:szCs w:val="21"/>
        </w:rPr>
        <w:t>巴里</w:t>
      </w:r>
      <w:r w:rsidR="00595895" w:rsidRPr="00DF0D96">
        <w:rPr>
          <w:bCs/>
          <w:szCs w:val="21"/>
        </w:rPr>
        <w:t>·</w:t>
      </w:r>
      <w:r w:rsidR="00595895" w:rsidRPr="00DF0D96">
        <w:rPr>
          <w:bCs/>
          <w:szCs w:val="21"/>
        </w:rPr>
        <w:t>尼古拉斯</w:t>
      </w:r>
      <w:r w:rsidR="00494501" w:rsidRPr="00DF0D96">
        <w:rPr>
          <w:bCs/>
          <w:szCs w:val="21"/>
        </w:rPr>
        <w:t>，</w:t>
      </w:r>
      <w:r w:rsidR="00595895" w:rsidRPr="00DF0D96">
        <w:rPr>
          <w:bCs/>
          <w:szCs w:val="21"/>
        </w:rPr>
        <w:t>黄风译，法律出版社，</w:t>
      </w:r>
      <w:r w:rsidR="00595895" w:rsidRPr="00DF0D96">
        <w:rPr>
          <w:bCs/>
          <w:szCs w:val="21"/>
        </w:rPr>
        <w:t>2004</w:t>
      </w:r>
      <w:r w:rsidR="00494501" w:rsidRPr="00DF0D96">
        <w:rPr>
          <w:bCs/>
          <w:szCs w:val="21"/>
        </w:rPr>
        <w:t>年版</w:t>
      </w:r>
    </w:p>
    <w:p w:rsidR="00595895" w:rsidRPr="00DF0D96" w:rsidRDefault="00F72CBB" w:rsidP="0032778D">
      <w:pPr>
        <w:spacing w:line="400" w:lineRule="exact"/>
        <w:ind w:left="420" w:hangingChars="200" w:hanging="420"/>
        <w:rPr>
          <w:bCs/>
          <w:szCs w:val="21"/>
        </w:rPr>
      </w:pPr>
      <w:r w:rsidRPr="00DF0D96">
        <w:rPr>
          <w:bCs/>
          <w:szCs w:val="21"/>
        </w:rPr>
        <w:t>[2]</w:t>
      </w:r>
      <w:r w:rsidR="00494501" w:rsidRPr="00DF0D96">
        <w:rPr>
          <w:bCs/>
          <w:szCs w:val="21"/>
        </w:rPr>
        <w:t>《罗马法研究历史导论》，</w:t>
      </w:r>
      <w:r w:rsidR="00595895" w:rsidRPr="00DF0D96">
        <w:rPr>
          <w:bCs/>
          <w:szCs w:val="21"/>
        </w:rPr>
        <w:t xml:space="preserve">H.F. </w:t>
      </w:r>
      <w:r w:rsidR="00595895" w:rsidRPr="00DF0D96">
        <w:rPr>
          <w:bCs/>
          <w:szCs w:val="21"/>
        </w:rPr>
        <w:t>乔洛维茨</w:t>
      </w:r>
      <w:r w:rsidR="004F432F" w:rsidRPr="00DF0D96">
        <w:rPr>
          <w:bCs/>
          <w:szCs w:val="21"/>
        </w:rPr>
        <w:t>、</w:t>
      </w:r>
      <w:r w:rsidR="00595895" w:rsidRPr="00DF0D96">
        <w:rPr>
          <w:bCs/>
          <w:szCs w:val="21"/>
        </w:rPr>
        <w:t>巴里</w:t>
      </w:r>
      <w:r w:rsidR="00595895" w:rsidRPr="00DF0D96">
        <w:rPr>
          <w:bCs/>
          <w:szCs w:val="21"/>
        </w:rPr>
        <w:t>·</w:t>
      </w:r>
      <w:r w:rsidR="00595895" w:rsidRPr="00DF0D96">
        <w:rPr>
          <w:bCs/>
          <w:szCs w:val="21"/>
        </w:rPr>
        <w:t>尼古拉斯</w:t>
      </w:r>
      <w:r w:rsidR="00494501" w:rsidRPr="00DF0D96">
        <w:rPr>
          <w:bCs/>
          <w:szCs w:val="21"/>
        </w:rPr>
        <w:t>，</w:t>
      </w:r>
      <w:r w:rsidR="00595895" w:rsidRPr="00DF0D96">
        <w:rPr>
          <w:bCs/>
          <w:szCs w:val="21"/>
        </w:rPr>
        <w:t>薛军译，商务印书馆，</w:t>
      </w:r>
      <w:r w:rsidR="00595895" w:rsidRPr="00DF0D96">
        <w:rPr>
          <w:bCs/>
          <w:szCs w:val="21"/>
        </w:rPr>
        <w:t>2013</w:t>
      </w:r>
      <w:r w:rsidR="00494501" w:rsidRPr="00DF0D96">
        <w:rPr>
          <w:bCs/>
          <w:szCs w:val="21"/>
        </w:rPr>
        <w:t>年版</w:t>
      </w:r>
    </w:p>
    <w:p w:rsidR="00494501" w:rsidRPr="00DF0D96" w:rsidRDefault="00595895" w:rsidP="00B22D5C">
      <w:pPr>
        <w:spacing w:line="400" w:lineRule="exact"/>
        <w:rPr>
          <w:bCs/>
          <w:szCs w:val="21"/>
        </w:rPr>
      </w:pPr>
      <w:r w:rsidRPr="00DF0D96">
        <w:rPr>
          <w:bCs/>
          <w:szCs w:val="21"/>
        </w:rPr>
        <w:t>[3]</w:t>
      </w:r>
      <w:r w:rsidRPr="00DF0D96">
        <w:rPr>
          <w:bCs/>
          <w:szCs w:val="21"/>
        </w:rPr>
        <w:t>《盖尤斯法学阶梯》，黄风译，中国政法大学，</w:t>
      </w:r>
      <w:r w:rsidRPr="00DF0D96">
        <w:rPr>
          <w:bCs/>
          <w:szCs w:val="21"/>
        </w:rPr>
        <w:t>2008</w:t>
      </w:r>
      <w:r w:rsidR="00494501" w:rsidRPr="00DF0D96">
        <w:rPr>
          <w:bCs/>
          <w:szCs w:val="21"/>
        </w:rPr>
        <w:t>年版</w:t>
      </w:r>
    </w:p>
    <w:p w:rsidR="00595895" w:rsidRPr="00DF0D96" w:rsidRDefault="00595895" w:rsidP="00B22D5C">
      <w:pPr>
        <w:spacing w:line="400" w:lineRule="exact"/>
        <w:rPr>
          <w:bCs/>
          <w:szCs w:val="21"/>
        </w:rPr>
      </w:pPr>
      <w:r w:rsidRPr="00DF0D96">
        <w:rPr>
          <w:bCs/>
          <w:szCs w:val="21"/>
        </w:rPr>
        <w:t>[4]</w:t>
      </w:r>
      <w:r w:rsidRPr="00DF0D96">
        <w:rPr>
          <w:bCs/>
          <w:szCs w:val="21"/>
        </w:rPr>
        <w:t>《优士丁尼法学阶梯》，徐国栋译，中国政法大学，</w:t>
      </w:r>
      <w:r w:rsidRPr="00DF0D96">
        <w:rPr>
          <w:bCs/>
          <w:szCs w:val="21"/>
        </w:rPr>
        <w:t>2005</w:t>
      </w:r>
      <w:r w:rsidR="00494501" w:rsidRPr="00DF0D96">
        <w:rPr>
          <w:bCs/>
          <w:szCs w:val="21"/>
        </w:rPr>
        <w:t>年版</w:t>
      </w:r>
    </w:p>
    <w:p w:rsidR="00595895" w:rsidRPr="00DF0D96" w:rsidRDefault="00B22D5C" w:rsidP="0032778D">
      <w:pPr>
        <w:spacing w:line="400" w:lineRule="exact"/>
        <w:ind w:left="420" w:hangingChars="200" w:hanging="420"/>
        <w:rPr>
          <w:szCs w:val="21"/>
        </w:rPr>
      </w:pPr>
      <w:r w:rsidRPr="00DF0D96">
        <w:rPr>
          <w:bCs/>
          <w:szCs w:val="21"/>
        </w:rPr>
        <w:t>[5]</w:t>
      </w:r>
      <w:r w:rsidRPr="00DF0D96">
        <w:rPr>
          <w:bCs/>
          <w:szCs w:val="21"/>
        </w:rPr>
        <w:t>《</w:t>
      </w:r>
      <w:r w:rsidR="00220730" w:rsidRPr="00DF0D96">
        <w:rPr>
          <w:szCs w:val="21"/>
        </w:rPr>
        <w:t>中世纪欧洲的罗马法》，</w:t>
      </w:r>
      <w:r w:rsidR="00595895" w:rsidRPr="00DF0D96">
        <w:rPr>
          <w:szCs w:val="21"/>
        </w:rPr>
        <w:t>保罗</w:t>
      </w:r>
      <w:r w:rsidR="00595895" w:rsidRPr="00DF0D96">
        <w:rPr>
          <w:szCs w:val="21"/>
        </w:rPr>
        <w:t>·</w:t>
      </w:r>
      <w:r w:rsidR="00595895" w:rsidRPr="00DF0D96">
        <w:rPr>
          <w:rFonts w:hAnsi="宋体"/>
          <w:szCs w:val="21"/>
        </w:rPr>
        <w:t>维诺格拉多夫</w:t>
      </w:r>
      <w:r w:rsidR="00220730" w:rsidRPr="00DF0D96">
        <w:rPr>
          <w:szCs w:val="21"/>
        </w:rPr>
        <w:t>，</w:t>
      </w:r>
      <w:r w:rsidR="00595895" w:rsidRPr="00DF0D96">
        <w:rPr>
          <w:szCs w:val="21"/>
        </w:rPr>
        <w:t>钟云龙译，中国政法大学出版社，</w:t>
      </w:r>
      <w:r w:rsidR="00595895" w:rsidRPr="00DF0D96">
        <w:rPr>
          <w:szCs w:val="21"/>
        </w:rPr>
        <w:t>2010</w:t>
      </w:r>
      <w:r w:rsidR="00220730" w:rsidRPr="00DF0D96">
        <w:rPr>
          <w:bCs/>
          <w:szCs w:val="21"/>
        </w:rPr>
        <w:t>年版</w:t>
      </w:r>
    </w:p>
    <w:p w:rsidR="00595895" w:rsidRPr="00DF0D96" w:rsidRDefault="00B22D5C" w:rsidP="00B22D5C">
      <w:pPr>
        <w:spacing w:line="400" w:lineRule="exact"/>
        <w:rPr>
          <w:szCs w:val="21"/>
        </w:rPr>
      </w:pPr>
      <w:r w:rsidRPr="00DF0D96">
        <w:rPr>
          <w:szCs w:val="21"/>
        </w:rPr>
        <w:t>[6]</w:t>
      </w:r>
      <w:r w:rsidR="00220730" w:rsidRPr="00DF0D96">
        <w:rPr>
          <w:szCs w:val="21"/>
        </w:rPr>
        <w:t>《中世纪意大利法学与德国的继承罗马法》，</w:t>
      </w:r>
      <w:r w:rsidR="00595895" w:rsidRPr="00DF0D96">
        <w:rPr>
          <w:szCs w:val="21"/>
        </w:rPr>
        <w:t>戴东雄</w:t>
      </w:r>
      <w:r w:rsidR="00220730" w:rsidRPr="00DF0D96">
        <w:rPr>
          <w:szCs w:val="21"/>
        </w:rPr>
        <w:t>，</w:t>
      </w:r>
      <w:r w:rsidR="00595895" w:rsidRPr="00DF0D96">
        <w:rPr>
          <w:szCs w:val="21"/>
        </w:rPr>
        <w:t>中国政法大学，</w:t>
      </w:r>
      <w:r w:rsidR="00595895" w:rsidRPr="00DF0D96">
        <w:rPr>
          <w:szCs w:val="21"/>
        </w:rPr>
        <w:t>2003</w:t>
      </w:r>
      <w:r w:rsidR="00220730" w:rsidRPr="00DF0D96">
        <w:rPr>
          <w:bCs/>
          <w:szCs w:val="21"/>
        </w:rPr>
        <w:t>年版</w:t>
      </w:r>
    </w:p>
    <w:p w:rsidR="00595895" w:rsidRPr="00DF0D96" w:rsidRDefault="00B22D5C" w:rsidP="00B22D5C">
      <w:pPr>
        <w:spacing w:line="400" w:lineRule="exact"/>
        <w:rPr>
          <w:szCs w:val="21"/>
        </w:rPr>
      </w:pPr>
      <w:r w:rsidRPr="00DF0D96">
        <w:rPr>
          <w:szCs w:val="21"/>
        </w:rPr>
        <w:t>[7]</w:t>
      </w:r>
      <w:r w:rsidR="00220730" w:rsidRPr="00DF0D96">
        <w:rPr>
          <w:szCs w:val="21"/>
        </w:rPr>
        <w:t>《民法法系的演变及形成》，</w:t>
      </w:r>
      <w:r w:rsidR="00595895" w:rsidRPr="00DF0D96">
        <w:rPr>
          <w:szCs w:val="21"/>
        </w:rPr>
        <w:t>艾伦</w:t>
      </w:r>
      <w:r w:rsidR="00595895" w:rsidRPr="00DF0D96">
        <w:rPr>
          <w:szCs w:val="21"/>
        </w:rPr>
        <w:t>·</w:t>
      </w:r>
      <w:r w:rsidR="00595895" w:rsidRPr="00DF0D96">
        <w:rPr>
          <w:szCs w:val="21"/>
        </w:rPr>
        <w:t>沃森</w:t>
      </w:r>
      <w:r w:rsidR="00220730" w:rsidRPr="00DF0D96">
        <w:rPr>
          <w:szCs w:val="21"/>
        </w:rPr>
        <w:t>，</w:t>
      </w:r>
      <w:r w:rsidR="00595895" w:rsidRPr="00DF0D96">
        <w:rPr>
          <w:szCs w:val="21"/>
        </w:rPr>
        <w:t>李静冰译，中国法制出版社，</w:t>
      </w:r>
      <w:r w:rsidR="00595895" w:rsidRPr="00DF0D96">
        <w:rPr>
          <w:szCs w:val="21"/>
        </w:rPr>
        <w:t>2005</w:t>
      </w:r>
      <w:r w:rsidR="00220730" w:rsidRPr="00DF0D96">
        <w:rPr>
          <w:bCs/>
          <w:szCs w:val="21"/>
        </w:rPr>
        <w:t>年版</w:t>
      </w:r>
    </w:p>
    <w:p w:rsidR="00595895" w:rsidRPr="00DF0D96" w:rsidRDefault="00595895" w:rsidP="00F72CBB">
      <w:pPr>
        <w:spacing w:line="400" w:lineRule="exact"/>
        <w:ind w:left="283" w:hangingChars="135" w:hanging="283"/>
        <w:rPr>
          <w:szCs w:val="21"/>
        </w:rPr>
      </w:pPr>
      <w:r w:rsidRPr="00DF0D96">
        <w:rPr>
          <w:szCs w:val="21"/>
        </w:rPr>
        <w:t>[8]</w:t>
      </w:r>
      <w:r w:rsidR="00220730" w:rsidRPr="00DF0D96">
        <w:rPr>
          <w:szCs w:val="21"/>
        </w:rPr>
        <w:t>《近代私法史：以德意志的发展为观察重点》，</w:t>
      </w:r>
      <w:r w:rsidRPr="00DF0D96">
        <w:rPr>
          <w:szCs w:val="21"/>
        </w:rPr>
        <w:t>弗朗茨</w:t>
      </w:r>
      <w:r w:rsidRPr="00DF0D96">
        <w:rPr>
          <w:szCs w:val="21"/>
        </w:rPr>
        <w:t>·</w:t>
      </w:r>
      <w:r w:rsidRPr="00DF0D96">
        <w:rPr>
          <w:szCs w:val="21"/>
        </w:rPr>
        <w:t>维亚克尔（</w:t>
      </w:r>
      <w:r w:rsidRPr="00DF0D96">
        <w:rPr>
          <w:szCs w:val="21"/>
        </w:rPr>
        <w:t>1908-1994</w:t>
      </w:r>
      <w:r w:rsidRPr="00DF0D96">
        <w:rPr>
          <w:szCs w:val="21"/>
        </w:rPr>
        <w:t>）</w:t>
      </w:r>
      <w:r w:rsidR="0078292F" w:rsidRPr="00DF0D96">
        <w:rPr>
          <w:szCs w:val="21"/>
        </w:rPr>
        <w:t>，</w:t>
      </w:r>
      <w:r w:rsidRPr="00DF0D96">
        <w:rPr>
          <w:szCs w:val="21"/>
        </w:rPr>
        <w:t>陈爱娥、黄建辉译，上海三联出版社，</w:t>
      </w:r>
      <w:r w:rsidRPr="00DF0D96">
        <w:rPr>
          <w:szCs w:val="21"/>
        </w:rPr>
        <w:t>2004</w:t>
      </w:r>
      <w:r w:rsidR="0078292F" w:rsidRPr="00DF0D96">
        <w:rPr>
          <w:bCs/>
          <w:szCs w:val="21"/>
        </w:rPr>
        <w:t>年版</w:t>
      </w:r>
    </w:p>
    <w:p w:rsidR="00595895" w:rsidRPr="00DF0D96" w:rsidRDefault="00B22D5C" w:rsidP="00F72CBB">
      <w:pPr>
        <w:spacing w:line="400" w:lineRule="exact"/>
        <w:ind w:left="283" w:hangingChars="135" w:hanging="283"/>
        <w:rPr>
          <w:szCs w:val="21"/>
        </w:rPr>
      </w:pPr>
      <w:r w:rsidRPr="00DF0D96">
        <w:rPr>
          <w:szCs w:val="21"/>
        </w:rPr>
        <w:t>[9]</w:t>
      </w:r>
      <w:r w:rsidR="0078292F" w:rsidRPr="00DF0D96">
        <w:rPr>
          <w:szCs w:val="21"/>
        </w:rPr>
        <w:t>《罗马法、当代法与欧洲法：现今的民法传统》，</w:t>
      </w:r>
      <w:r w:rsidR="00595895" w:rsidRPr="00DF0D96">
        <w:rPr>
          <w:szCs w:val="21"/>
        </w:rPr>
        <w:t>莱因哈德</w:t>
      </w:r>
      <w:r w:rsidR="00595895" w:rsidRPr="00DF0D96">
        <w:rPr>
          <w:szCs w:val="21"/>
        </w:rPr>
        <w:t>·</w:t>
      </w:r>
      <w:r w:rsidR="00595895" w:rsidRPr="00DF0D96">
        <w:rPr>
          <w:szCs w:val="21"/>
        </w:rPr>
        <w:t>齐默尔曼常鹏翱译，北京大学出版社，</w:t>
      </w:r>
      <w:r w:rsidR="00595895" w:rsidRPr="00DF0D96">
        <w:rPr>
          <w:szCs w:val="21"/>
        </w:rPr>
        <w:t>2009</w:t>
      </w:r>
      <w:r w:rsidR="0078292F" w:rsidRPr="00DF0D96">
        <w:rPr>
          <w:bCs/>
          <w:szCs w:val="21"/>
        </w:rPr>
        <w:t>年版</w:t>
      </w:r>
    </w:p>
    <w:p w:rsidR="00595895" w:rsidRPr="00DF0D96" w:rsidRDefault="00595895" w:rsidP="00B22D5C">
      <w:pPr>
        <w:spacing w:line="400" w:lineRule="exact"/>
        <w:rPr>
          <w:szCs w:val="21"/>
          <w:highlight w:val="yellow"/>
        </w:rPr>
      </w:pPr>
      <w:r w:rsidRPr="00DF0D96">
        <w:rPr>
          <w:szCs w:val="21"/>
        </w:rPr>
        <w:t>[10]</w:t>
      </w:r>
      <w:r w:rsidR="0078292F" w:rsidRPr="00DF0D96">
        <w:rPr>
          <w:szCs w:val="21"/>
        </w:rPr>
        <w:t>《罗马的遗产》，</w:t>
      </w:r>
      <w:r w:rsidRPr="00DF0D96">
        <w:rPr>
          <w:szCs w:val="21"/>
        </w:rPr>
        <w:t>理查德</w:t>
      </w:r>
      <w:r w:rsidRPr="00DF0D96">
        <w:rPr>
          <w:szCs w:val="21"/>
        </w:rPr>
        <w:t>·</w:t>
      </w:r>
      <w:r w:rsidRPr="00DF0D96">
        <w:rPr>
          <w:rFonts w:hAnsi="宋体"/>
          <w:szCs w:val="21"/>
        </w:rPr>
        <w:t>詹金斯</w:t>
      </w:r>
      <w:r w:rsidR="0078292F" w:rsidRPr="00DF0D96">
        <w:rPr>
          <w:szCs w:val="21"/>
        </w:rPr>
        <w:t>，</w:t>
      </w:r>
      <w:r w:rsidRPr="00DF0D96">
        <w:rPr>
          <w:szCs w:val="21"/>
        </w:rPr>
        <w:t>晏绍祥等译，上海人民出版社，</w:t>
      </w:r>
      <w:r w:rsidRPr="00DF0D96">
        <w:rPr>
          <w:szCs w:val="21"/>
        </w:rPr>
        <w:t>2016</w:t>
      </w:r>
      <w:r w:rsidR="0078292F" w:rsidRPr="00DF0D96">
        <w:rPr>
          <w:bCs/>
          <w:szCs w:val="21"/>
        </w:rPr>
        <w:t>年版</w:t>
      </w:r>
    </w:p>
    <w:p w:rsidR="00531776" w:rsidRPr="00DF0D96" w:rsidRDefault="00531776" w:rsidP="00B22D5C">
      <w:pPr>
        <w:spacing w:line="400" w:lineRule="exact"/>
        <w:rPr>
          <w:rFonts w:eastAsiaTheme="minorEastAsia"/>
          <w:bCs/>
          <w:szCs w:val="21"/>
        </w:rPr>
      </w:pPr>
    </w:p>
    <w:p w:rsidR="00531776" w:rsidRPr="00DF0D96" w:rsidRDefault="00531776"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w:t>
      </w:r>
      <w:r w:rsidR="00E36A11" w:rsidRPr="00DF0D96">
        <w:rPr>
          <w:rFonts w:eastAsiaTheme="minorEastAsia"/>
          <w:szCs w:val="21"/>
        </w:rPr>
        <w:t>0</w:t>
      </w:r>
      <w:r w:rsidRPr="00DF0D96">
        <w:rPr>
          <w:rFonts w:eastAsiaTheme="minorEastAsia"/>
          <w:szCs w:val="21"/>
        </w:rPr>
        <w:t>1606</w:t>
      </w:r>
    </w:p>
    <w:p w:rsidR="00531776" w:rsidRPr="00DF0D96" w:rsidRDefault="00531776"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婚姻家庭法（</w:t>
      </w:r>
      <w:r w:rsidRPr="00DF0D96">
        <w:rPr>
          <w:szCs w:val="21"/>
        </w:rPr>
        <w:t>Marriage law</w:t>
      </w:r>
      <w:r w:rsidRPr="00DF0D96">
        <w:rPr>
          <w:rFonts w:eastAsiaTheme="minorEastAsia"/>
          <w:szCs w:val="21"/>
        </w:rPr>
        <w:t>）</w:t>
      </w:r>
    </w:p>
    <w:p w:rsidR="00531776" w:rsidRPr="00DF0D96" w:rsidRDefault="00531776"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531776" w:rsidRPr="00DF0D96" w:rsidRDefault="00531776"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531776" w:rsidRPr="00DF0D96" w:rsidRDefault="00531776" w:rsidP="00B22D5C">
      <w:pPr>
        <w:spacing w:line="400" w:lineRule="exact"/>
        <w:rPr>
          <w:rFonts w:eastAsiaTheme="minorEastAsia"/>
          <w:b/>
          <w:bCs/>
          <w:szCs w:val="21"/>
        </w:rPr>
      </w:pPr>
      <w:r w:rsidRPr="00190E36">
        <w:rPr>
          <w:rFonts w:eastAsiaTheme="minorEastAsia"/>
          <w:bCs/>
          <w:szCs w:val="21"/>
        </w:rPr>
        <w:t>先修课程</w:t>
      </w:r>
      <w:r w:rsidRPr="00190E36">
        <w:rPr>
          <w:rFonts w:eastAsiaTheme="minorEastAsia"/>
          <w:szCs w:val="21"/>
        </w:rPr>
        <w:t>：</w:t>
      </w:r>
      <w:r w:rsidR="00190E36" w:rsidRPr="00190E36">
        <w:rPr>
          <w:rFonts w:eastAsiaTheme="minorEastAsia" w:hint="eastAsia"/>
          <w:szCs w:val="21"/>
        </w:rPr>
        <w:t>民法、法理学</w:t>
      </w:r>
    </w:p>
    <w:p w:rsidR="008A6FB9" w:rsidRPr="00DF0D96" w:rsidRDefault="008A6FB9" w:rsidP="00B22D5C">
      <w:pPr>
        <w:spacing w:line="400" w:lineRule="exact"/>
        <w:rPr>
          <w:szCs w:val="21"/>
        </w:rPr>
      </w:pPr>
      <w:r w:rsidRPr="00DF0D96">
        <w:rPr>
          <w:rFonts w:eastAsiaTheme="minorEastAsia"/>
          <w:bCs/>
          <w:szCs w:val="21"/>
        </w:rPr>
        <w:t>教材：</w:t>
      </w:r>
      <w:r w:rsidR="0078292F" w:rsidRPr="00DF0D96">
        <w:rPr>
          <w:rFonts w:eastAsiaTheme="minorEastAsia"/>
          <w:bCs/>
          <w:szCs w:val="21"/>
        </w:rPr>
        <w:t>《</w:t>
      </w:r>
      <w:r w:rsidRPr="00DF0D96">
        <w:rPr>
          <w:szCs w:val="21"/>
        </w:rPr>
        <w:t>婚姻家庭法学</w:t>
      </w:r>
      <w:r w:rsidR="0078292F" w:rsidRPr="00DF0D96">
        <w:rPr>
          <w:szCs w:val="21"/>
        </w:rPr>
        <w:t>》</w:t>
      </w:r>
      <w:r w:rsidRPr="00DF0D96">
        <w:rPr>
          <w:rFonts w:eastAsiaTheme="minorEastAsia"/>
          <w:szCs w:val="21"/>
        </w:rPr>
        <w:t>，</w:t>
      </w:r>
      <w:r w:rsidRPr="00DF0D96">
        <w:rPr>
          <w:szCs w:val="21"/>
        </w:rPr>
        <w:t>韩文强</w:t>
      </w:r>
      <w:r w:rsidRPr="00DF0D96">
        <w:rPr>
          <w:rFonts w:eastAsiaTheme="minorEastAsia"/>
          <w:szCs w:val="21"/>
        </w:rPr>
        <w:t>，</w:t>
      </w:r>
      <w:r w:rsidRPr="00DF0D96">
        <w:rPr>
          <w:szCs w:val="21"/>
        </w:rPr>
        <w:t>北京工业大学大学出版社</w:t>
      </w:r>
      <w:r w:rsidRPr="00DF0D96">
        <w:rPr>
          <w:rFonts w:eastAsiaTheme="minorEastAsia"/>
          <w:szCs w:val="21"/>
        </w:rPr>
        <w:t>，</w:t>
      </w:r>
      <w:r w:rsidRPr="00DF0D96">
        <w:rPr>
          <w:szCs w:val="21"/>
        </w:rPr>
        <w:t>2014</w:t>
      </w:r>
      <w:r w:rsidRPr="00DF0D96">
        <w:rPr>
          <w:szCs w:val="21"/>
        </w:rPr>
        <w:t>年第</w:t>
      </w:r>
      <w:r w:rsidRPr="00DF0D96">
        <w:rPr>
          <w:szCs w:val="21"/>
        </w:rPr>
        <w:t>1</w:t>
      </w:r>
      <w:r w:rsidRPr="00DF0D96">
        <w:rPr>
          <w:szCs w:val="21"/>
        </w:rPr>
        <w:t>版</w:t>
      </w:r>
    </w:p>
    <w:p w:rsidR="008A6FB9" w:rsidRPr="00DF0D96" w:rsidRDefault="008A6FB9" w:rsidP="00B22D5C">
      <w:pPr>
        <w:spacing w:line="400" w:lineRule="exact"/>
        <w:rPr>
          <w:rFonts w:eastAsiaTheme="minorEastAsia"/>
          <w:szCs w:val="21"/>
        </w:rPr>
      </w:pPr>
      <w:r w:rsidRPr="00DF0D96">
        <w:rPr>
          <w:rFonts w:eastAsiaTheme="minorEastAsia"/>
          <w:szCs w:val="21"/>
        </w:rPr>
        <w:t>参考书目：</w:t>
      </w:r>
    </w:p>
    <w:p w:rsidR="008A6FB9" w:rsidRPr="00DF0D96" w:rsidRDefault="008A6FB9" w:rsidP="00B22D5C">
      <w:pPr>
        <w:spacing w:line="400" w:lineRule="exact"/>
        <w:rPr>
          <w:rFonts w:eastAsiaTheme="minorEastAsia"/>
          <w:szCs w:val="21"/>
        </w:rPr>
      </w:pPr>
      <w:r w:rsidRPr="00DF0D96">
        <w:rPr>
          <w:rFonts w:eastAsiaTheme="minorEastAsia"/>
          <w:szCs w:val="21"/>
        </w:rPr>
        <w:t>[1]</w:t>
      </w:r>
      <w:r w:rsidR="0078292F" w:rsidRPr="00DF0D96">
        <w:rPr>
          <w:rFonts w:eastAsiaTheme="minorEastAsia"/>
          <w:szCs w:val="21"/>
        </w:rPr>
        <w:t>《</w:t>
      </w:r>
      <w:r w:rsidRPr="00DF0D96">
        <w:rPr>
          <w:rFonts w:eastAsiaTheme="minorEastAsia"/>
          <w:szCs w:val="21"/>
        </w:rPr>
        <w:t>婚姻家庭与继承法</w:t>
      </w:r>
      <w:r w:rsidR="0078292F" w:rsidRPr="00DF0D96">
        <w:rPr>
          <w:rFonts w:eastAsiaTheme="minorEastAsia"/>
          <w:szCs w:val="21"/>
        </w:rPr>
        <w:t>》</w:t>
      </w:r>
      <w:r w:rsidR="004F432F" w:rsidRPr="00DF0D96">
        <w:rPr>
          <w:rFonts w:eastAsiaTheme="minorEastAsia"/>
          <w:szCs w:val="21"/>
        </w:rPr>
        <w:t>，孟令志</w:t>
      </w:r>
      <w:r w:rsidRPr="00DF0D96">
        <w:rPr>
          <w:rFonts w:eastAsiaTheme="minorEastAsia"/>
          <w:szCs w:val="21"/>
        </w:rPr>
        <w:t>，北京大学出版社，</w:t>
      </w:r>
      <w:r w:rsidRPr="00DF0D96">
        <w:rPr>
          <w:rFonts w:eastAsiaTheme="minorEastAsia"/>
          <w:szCs w:val="21"/>
        </w:rPr>
        <w:t>2012</w:t>
      </w:r>
      <w:r w:rsidRPr="00DF0D96">
        <w:rPr>
          <w:rFonts w:eastAsiaTheme="minorEastAsia"/>
          <w:szCs w:val="21"/>
        </w:rPr>
        <w:t>年第</w:t>
      </w:r>
      <w:r w:rsidRPr="00DF0D96">
        <w:rPr>
          <w:rFonts w:eastAsiaTheme="minorEastAsia"/>
          <w:szCs w:val="21"/>
        </w:rPr>
        <w:t>2</w:t>
      </w:r>
      <w:r w:rsidRPr="00DF0D96">
        <w:rPr>
          <w:rFonts w:eastAsiaTheme="minorEastAsia"/>
          <w:szCs w:val="21"/>
        </w:rPr>
        <w:t>版</w:t>
      </w:r>
    </w:p>
    <w:p w:rsidR="008A6FB9" w:rsidRPr="00DF0D96" w:rsidRDefault="008A6FB9" w:rsidP="00B22D5C">
      <w:pPr>
        <w:spacing w:line="400" w:lineRule="exact"/>
        <w:rPr>
          <w:rFonts w:eastAsiaTheme="minorEastAsia"/>
          <w:szCs w:val="21"/>
        </w:rPr>
      </w:pPr>
      <w:r w:rsidRPr="00DF0D96">
        <w:rPr>
          <w:rFonts w:eastAsiaTheme="minorEastAsia"/>
          <w:szCs w:val="21"/>
        </w:rPr>
        <w:t>[2]</w:t>
      </w:r>
      <w:r w:rsidR="0078292F" w:rsidRPr="00DF0D96">
        <w:rPr>
          <w:rFonts w:eastAsiaTheme="minorEastAsia"/>
          <w:szCs w:val="21"/>
        </w:rPr>
        <w:t>《</w:t>
      </w:r>
      <w:r w:rsidRPr="00DF0D96">
        <w:rPr>
          <w:rFonts w:eastAsiaTheme="minorEastAsia"/>
          <w:szCs w:val="21"/>
        </w:rPr>
        <w:t>婚姻与继承法学</w:t>
      </w:r>
      <w:r w:rsidR="0078292F" w:rsidRPr="00DF0D96">
        <w:rPr>
          <w:rFonts w:eastAsiaTheme="minorEastAsia"/>
          <w:szCs w:val="21"/>
        </w:rPr>
        <w:t>》</w:t>
      </w:r>
      <w:r w:rsidR="004F432F" w:rsidRPr="00DF0D96">
        <w:rPr>
          <w:rFonts w:eastAsiaTheme="minorEastAsia"/>
          <w:szCs w:val="21"/>
        </w:rPr>
        <w:t>，巫昌祯</w:t>
      </w:r>
      <w:r w:rsidRPr="00DF0D96">
        <w:rPr>
          <w:rFonts w:eastAsiaTheme="minorEastAsia"/>
          <w:szCs w:val="21"/>
        </w:rPr>
        <w:t>，中国政法大学出版社，</w:t>
      </w:r>
      <w:r w:rsidRPr="00DF0D96">
        <w:rPr>
          <w:rFonts w:eastAsiaTheme="minorEastAsia"/>
          <w:szCs w:val="21"/>
        </w:rPr>
        <w:t>2011</w:t>
      </w:r>
      <w:r w:rsidRPr="00DF0D96">
        <w:rPr>
          <w:rFonts w:eastAsiaTheme="minorEastAsia"/>
          <w:szCs w:val="21"/>
        </w:rPr>
        <w:t>年第</w:t>
      </w:r>
      <w:r w:rsidRPr="00DF0D96">
        <w:rPr>
          <w:rFonts w:eastAsiaTheme="minorEastAsia"/>
          <w:szCs w:val="21"/>
        </w:rPr>
        <w:t>1</w:t>
      </w:r>
      <w:r w:rsidRPr="00DF0D96">
        <w:rPr>
          <w:rFonts w:eastAsiaTheme="minorEastAsia"/>
          <w:szCs w:val="21"/>
        </w:rPr>
        <w:t>版</w:t>
      </w:r>
    </w:p>
    <w:p w:rsidR="008A6FB9" w:rsidRPr="00DF0D96" w:rsidRDefault="008A6FB9" w:rsidP="00B22D5C">
      <w:pPr>
        <w:spacing w:line="400" w:lineRule="exact"/>
        <w:rPr>
          <w:rFonts w:eastAsiaTheme="minorEastAsia"/>
          <w:szCs w:val="21"/>
        </w:rPr>
      </w:pPr>
      <w:r w:rsidRPr="00DF0D96">
        <w:rPr>
          <w:rFonts w:eastAsiaTheme="minorEastAsia"/>
          <w:szCs w:val="21"/>
        </w:rPr>
        <w:t>[3]</w:t>
      </w:r>
      <w:r w:rsidR="0078292F" w:rsidRPr="00DF0D96">
        <w:rPr>
          <w:rFonts w:eastAsiaTheme="minorEastAsia"/>
          <w:szCs w:val="21"/>
        </w:rPr>
        <w:t>《</w:t>
      </w:r>
      <w:r w:rsidRPr="00DF0D96">
        <w:rPr>
          <w:rFonts w:eastAsiaTheme="minorEastAsia"/>
          <w:szCs w:val="21"/>
        </w:rPr>
        <w:t>中国婚姻史</w:t>
      </w:r>
      <w:r w:rsidR="0078292F" w:rsidRPr="00DF0D96">
        <w:rPr>
          <w:rFonts w:eastAsiaTheme="minorEastAsia"/>
          <w:szCs w:val="21"/>
        </w:rPr>
        <w:t>》</w:t>
      </w:r>
      <w:r w:rsidR="004F432F" w:rsidRPr="00DF0D96">
        <w:rPr>
          <w:rFonts w:eastAsiaTheme="minorEastAsia"/>
          <w:szCs w:val="21"/>
        </w:rPr>
        <w:t>，陈顾远</w:t>
      </w:r>
      <w:r w:rsidRPr="00DF0D96">
        <w:rPr>
          <w:rFonts w:eastAsiaTheme="minorEastAsia"/>
          <w:szCs w:val="21"/>
        </w:rPr>
        <w:t>，商务印书馆，</w:t>
      </w:r>
      <w:r w:rsidRPr="00DF0D96">
        <w:rPr>
          <w:rFonts w:eastAsiaTheme="minorEastAsia"/>
          <w:szCs w:val="21"/>
        </w:rPr>
        <w:t>1998</w:t>
      </w:r>
      <w:r w:rsidRPr="00DF0D96">
        <w:rPr>
          <w:rFonts w:eastAsiaTheme="minorEastAsia"/>
          <w:szCs w:val="21"/>
        </w:rPr>
        <w:t>年版</w:t>
      </w:r>
    </w:p>
    <w:p w:rsidR="00531776" w:rsidRPr="00DF0D96" w:rsidRDefault="00531776" w:rsidP="00B22D5C">
      <w:pPr>
        <w:spacing w:line="400" w:lineRule="exact"/>
        <w:rPr>
          <w:rFonts w:eastAsiaTheme="minorEastAsia"/>
          <w:szCs w:val="21"/>
        </w:rPr>
      </w:pPr>
    </w:p>
    <w:p w:rsidR="007018E3" w:rsidRPr="00DF0D96" w:rsidRDefault="007018E3"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33001607</w:t>
      </w:r>
    </w:p>
    <w:p w:rsidR="007018E3" w:rsidRPr="00DF0D96" w:rsidRDefault="007018E3"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外国法制史（</w:t>
      </w:r>
      <w:r w:rsidRPr="00DF0D96">
        <w:rPr>
          <w:szCs w:val="21"/>
        </w:rPr>
        <w:t>Marriage law</w:t>
      </w:r>
      <w:r w:rsidRPr="00DF0D96">
        <w:rPr>
          <w:rFonts w:eastAsiaTheme="minorEastAsia"/>
          <w:szCs w:val="21"/>
        </w:rPr>
        <w:t>）</w:t>
      </w:r>
    </w:p>
    <w:p w:rsidR="007018E3" w:rsidRPr="00DF0D96" w:rsidRDefault="007018E3"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7018E3" w:rsidRPr="00DF0D96" w:rsidRDefault="007018E3"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7018E3" w:rsidRPr="00190E36" w:rsidRDefault="007018E3" w:rsidP="00B22D5C">
      <w:pPr>
        <w:spacing w:line="400" w:lineRule="exact"/>
        <w:rPr>
          <w:rFonts w:eastAsiaTheme="minorEastAsia"/>
          <w:bCs/>
          <w:szCs w:val="21"/>
        </w:rPr>
      </w:pPr>
      <w:r w:rsidRPr="00190E36">
        <w:rPr>
          <w:rFonts w:eastAsiaTheme="minorEastAsia"/>
          <w:bCs/>
          <w:szCs w:val="21"/>
        </w:rPr>
        <w:lastRenderedPageBreak/>
        <w:t>总学时：</w:t>
      </w:r>
      <w:r w:rsidRPr="00190E36">
        <w:rPr>
          <w:rFonts w:eastAsiaTheme="minorEastAsia"/>
          <w:bCs/>
          <w:szCs w:val="21"/>
        </w:rPr>
        <w:t>36</w:t>
      </w:r>
      <w:r w:rsidRPr="00190E36">
        <w:rPr>
          <w:rFonts w:eastAsiaTheme="minorEastAsia"/>
          <w:bCs/>
          <w:szCs w:val="21"/>
        </w:rPr>
        <w:t>学时</w:t>
      </w:r>
    </w:p>
    <w:p w:rsidR="00190E36" w:rsidRPr="00190E36" w:rsidRDefault="007018E3" w:rsidP="00190E36">
      <w:pPr>
        <w:spacing w:line="400" w:lineRule="exact"/>
        <w:rPr>
          <w:rFonts w:eastAsiaTheme="minorEastAsia"/>
          <w:bCs/>
          <w:szCs w:val="21"/>
        </w:rPr>
      </w:pPr>
      <w:r w:rsidRPr="00190E36">
        <w:rPr>
          <w:rFonts w:eastAsiaTheme="minorEastAsia"/>
          <w:bCs/>
          <w:szCs w:val="21"/>
        </w:rPr>
        <w:t>先修课程：</w:t>
      </w:r>
      <w:r w:rsidR="00190E36" w:rsidRPr="00190E36">
        <w:rPr>
          <w:rFonts w:eastAsiaTheme="minorEastAsia"/>
          <w:bCs/>
          <w:szCs w:val="21"/>
        </w:rPr>
        <w:t>法理学</w:t>
      </w:r>
      <w:r w:rsidR="00190E36">
        <w:rPr>
          <w:rFonts w:eastAsiaTheme="minorEastAsia" w:hint="eastAsia"/>
          <w:bCs/>
          <w:szCs w:val="21"/>
        </w:rPr>
        <w:t>、</w:t>
      </w:r>
      <w:r w:rsidR="00190E36" w:rsidRPr="00190E36">
        <w:rPr>
          <w:rFonts w:eastAsiaTheme="minorEastAsia"/>
          <w:bCs/>
          <w:szCs w:val="21"/>
        </w:rPr>
        <w:t>宪法学</w:t>
      </w:r>
    </w:p>
    <w:p w:rsidR="00595895" w:rsidRPr="00DF0D96" w:rsidRDefault="00595895" w:rsidP="00B22D5C">
      <w:pPr>
        <w:spacing w:line="400" w:lineRule="exact"/>
        <w:rPr>
          <w:rFonts w:eastAsiaTheme="minorEastAsia"/>
          <w:bCs/>
          <w:szCs w:val="21"/>
        </w:rPr>
      </w:pPr>
      <w:r w:rsidRPr="00DF0D96">
        <w:rPr>
          <w:rFonts w:eastAsiaTheme="minorEastAsia"/>
          <w:bCs/>
          <w:szCs w:val="21"/>
        </w:rPr>
        <w:t>教材：</w:t>
      </w:r>
      <w:r w:rsidR="004F432F" w:rsidRPr="00DF0D96">
        <w:rPr>
          <w:rFonts w:eastAsiaTheme="minorEastAsia"/>
          <w:bCs/>
          <w:szCs w:val="21"/>
        </w:rPr>
        <w:t>《古代的希腊与罗马》，吴于廑</w:t>
      </w:r>
      <w:r w:rsidRPr="00DF0D96">
        <w:rPr>
          <w:rFonts w:eastAsiaTheme="minorEastAsia"/>
          <w:bCs/>
          <w:szCs w:val="21"/>
        </w:rPr>
        <w:t>，三联出版社，</w:t>
      </w:r>
      <w:r w:rsidRPr="00DF0D96">
        <w:rPr>
          <w:rFonts w:eastAsiaTheme="minorEastAsia"/>
          <w:bCs/>
          <w:szCs w:val="21"/>
        </w:rPr>
        <w:t>2012</w:t>
      </w:r>
      <w:r w:rsidRPr="00DF0D96">
        <w:rPr>
          <w:rFonts w:eastAsiaTheme="minorEastAsia"/>
          <w:bCs/>
          <w:szCs w:val="21"/>
        </w:rPr>
        <w:t>年版</w:t>
      </w:r>
    </w:p>
    <w:p w:rsidR="00595895" w:rsidRPr="00DF0D96" w:rsidRDefault="00595895" w:rsidP="00B22D5C">
      <w:pPr>
        <w:spacing w:line="400" w:lineRule="exact"/>
        <w:rPr>
          <w:rFonts w:eastAsiaTheme="minorEastAsia"/>
          <w:bCs/>
          <w:szCs w:val="21"/>
        </w:rPr>
      </w:pPr>
      <w:r w:rsidRPr="00DF0D96">
        <w:rPr>
          <w:rFonts w:eastAsiaTheme="minorEastAsia"/>
          <w:bCs/>
          <w:szCs w:val="21"/>
        </w:rPr>
        <w:t>参考书目：</w:t>
      </w:r>
    </w:p>
    <w:p w:rsidR="00595895" w:rsidRPr="00DF0D96" w:rsidRDefault="00595895" w:rsidP="00B22D5C">
      <w:pPr>
        <w:spacing w:line="400" w:lineRule="exact"/>
        <w:rPr>
          <w:rFonts w:eastAsiaTheme="minorEastAsia"/>
          <w:bCs/>
          <w:szCs w:val="21"/>
        </w:rPr>
      </w:pPr>
      <w:r w:rsidRPr="00DF0D96">
        <w:rPr>
          <w:rFonts w:eastAsiaTheme="minorEastAsia"/>
          <w:bCs/>
          <w:szCs w:val="21"/>
        </w:rPr>
        <w:t>[1]</w:t>
      </w:r>
      <w:r w:rsidR="004F432F" w:rsidRPr="00DF0D96">
        <w:rPr>
          <w:rFonts w:eastAsiaTheme="minorEastAsia"/>
          <w:bCs/>
          <w:szCs w:val="21"/>
        </w:rPr>
        <w:t>《希腊人》，基托</w:t>
      </w:r>
      <w:r w:rsidRPr="00DF0D96">
        <w:rPr>
          <w:rFonts w:eastAsiaTheme="minorEastAsia"/>
          <w:bCs/>
          <w:szCs w:val="21"/>
        </w:rPr>
        <w:t>，上海人民出版社，</w:t>
      </w:r>
      <w:r w:rsidRPr="00DF0D96">
        <w:rPr>
          <w:rFonts w:eastAsiaTheme="minorEastAsia"/>
          <w:bCs/>
          <w:szCs w:val="21"/>
        </w:rPr>
        <w:t>2006</w:t>
      </w:r>
      <w:r w:rsidRPr="00DF0D96">
        <w:rPr>
          <w:rFonts w:eastAsiaTheme="minorEastAsia"/>
          <w:bCs/>
          <w:szCs w:val="21"/>
        </w:rPr>
        <w:t>年版</w:t>
      </w:r>
    </w:p>
    <w:p w:rsidR="00595895" w:rsidRPr="00DF0D96" w:rsidRDefault="00595895" w:rsidP="00B22D5C">
      <w:pPr>
        <w:spacing w:line="400" w:lineRule="exact"/>
        <w:rPr>
          <w:szCs w:val="21"/>
        </w:rPr>
      </w:pPr>
      <w:r w:rsidRPr="00DF0D96">
        <w:rPr>
          <w:rFonts w:eastAsiaTheme="minorEastAsia"/>
          <w:bCs/>
          <w:szCs w:val="21"/>
        </w:rPr>
        <w:t>[2]</w:t>
      </w:r>
      <w:r w:rsidR="004F432F" w:rsidRPr="00DF0D96">
        <w:rPr>
          <w:rFonts w:eastAsiaTheme="minorEastAsia"/>
          <w:bCs/>
          <w:szCs w:val="21"/>
        </w:rPr>
        <w:t>《罗马人》，巴洛</w:t>
      </w:r>
      <w:r w:rsidRPr="00DF0D96">
        <w:rPr>
          <w:rFonts w:eastAsiaTheme="minorEastAsia"/>
          <w:bCs/>
          <w:szCs w:val="21"/>
        </w:rPr>
        <w:t>，上海人民出版社，</w:t>
      </w:r>
      <w:r w:rsidRPr="00DF0D96">
        <w:rPr>
          <w:rFonts w:eastAsiaTheme="minorEastAsia"/>
          <w:bCs/>
          <w:szCs w:val="21"/>
        </w:rPr>
        <w:t>2000</w:t>
      </w:r>
      <w:r w:rsidRPr="00DF0D96">
        <w:rPr>
          <w:rFonts w:eastAsiaTheme="minorEastAsia"/>
          <w:bCs/>
          <w:szCs w:val="21"/>
        </w:rPr>
        <w:t>年版</w:t>
      </w:r>
    </w:p>
    <w:p w:rsidR="007018E3" w:rsidRPr="00DF0D96" w:rsidRDefault="007018E3" w:rsidP="00B22D5C">
      <w:pPr>
        <w:spacing w:line="400" w:lineRule="exact"/>
        <w:rPr>
          <w:rFonts w:eastAsiaTheme="minorEastAsia"/>
          <w:bCs/>
          <w:szCs w:val="21"/>
        </w:rPr>
      </w:pPr>
    </w:p>
    <w:p w:rsidR="003735FC" w:rsidRPr="00DF0D96" w:rsidRDefault="003735FC"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w:t>
      </w:r>
      <w:r w:rsidR="00E36A11" w:rsidRPr="00DF0D96">
        <w:rPr>
          <w:rFonts w:eastAsiaTheme="minorEastAsia"/>
          <w:szCs w:val="21"/>
        </w:rPr>
        <w:t>0</w:t>
      </w:r>
      <w:r w:rsidRPr="00DF0D96">
        <w:rPr>
          <w:rFonts w:eastAsiaTheme="minorEastAsia"/>
          <w:szCs w:val="21"/>
        </w:rPr>
        <w:t>2</w:t>
      </w:r>
      <w:r w:rsidR="00E36A11" w:rsidRPr="00DF0D96">
        <w:rPr>
          <w:rFonts w:eastAsiaTheme="minorEastAsia"/>
          <w:szCs w:val="21"/>
        </w:rPr>
        <w:t>60</w:t>
      </w:r>
      <w:r w:rsidR="007018E3" w:rsidRPr="00DF0D96">
        <w:rPr>
          <w:rFonts w:eastAsiaTheme="minorEastAsia"/>
          <w:szCs w:val="21"/>
        </w:rPr>
        <w:t>8</w:t>
      </w:r>
    </w:p>
    <w:p w:rsidR="00E36A11" w:rsidRPr="00DF0D96" w:rsidRDefault="00E36A11"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少年犯罪与社会控制（</w:t>
      </w:r>
      <w:r w:rsidR="00C97A01" w:rsidRPr="00DF0D96">
        <w:rPr>
          <w:rFonts w:eastAsiaTheme="minorEastAsia"/>
          <w:szCs w:val="21"/>
        </w:rPr>
        <w:t>Juvenile delinquency and social control</w:t>
      </w:r>
      <w:r w:rsidRPr="00DF0D96">
        <w:rPr>
          <w:rFonts w:eastAsiaTheme="minorEastAsia"/>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190E36">
        <w:rPr>
          <w:rFonts w:eastAsiaTheme="minorEastAsia"/>
          <w:bCs/>
          <w:szCs w:val="21"/>
        </w:rPr>
        <w:t>先修课程</w:t>
      </w:r>
      <w:r w:rsidRPr="00190E36">
        <w:rPr>
          <w:rFonts w:eastAsiaTheme="minorEastAsia"/>
          <w:szCs w:val="21"/>
        </w:rPr>
        <w:t>：</w:t>
      </w:r>
      <w:r w:rsidR="00B403DC" w:rsidRPr="00190E36">
        <w:rPr>
          <w:rFonts w:eastAsiaTheme="minorEastAsia"/>
          <w:szCs w:val="21"/>
        </w:rPr>
        <w:t>刑事诉讼法</w:t>
      </w:r>
    </w:p>
    <w:p w:rsidR="006C1417" w:rsidRPr="00DF0D96" w:rsidRDefault="006C1417" w:rsidP="00B22D5C">
      <w:pPr>
        <w:spacing w:line="400" w:lineRule="exact"/>
        <w:rPr>
          <w:rFonts w:eastAsiaTheme="minorEastAsia"/>
          <w:bCs/>
          <w:szCs w:val="21"/>
        </w:rPr>
      </w:pPr>
      <w:r w:rsidRPr="00DF0D96">
        <w:rPr>
          <w:rFonts w:eastAsiaTheme="minorEastAsia"/>
          <w:bCs/>
          <w:szCs w:val="21"/>
        </w:rPr>
        <w:t>教材：</w:t>
      </w:r>
      <w:r w:rsidR="00C72129" w:rsidRPr="00DF0D96">
        <w:rPr>
          <w:rFonts w:eastAsiaTheme="minorEastAsia"/>
          <w:bCs/>
          <w:szCs w:val="21"/>
        </w:rPr>
        <w:t>《</w:t>
      </w:r>
      <w:r w:rsidRPr="00DF0D96">
        <w:rPr>
          <w:rFonts w:eastAsiaTheme="minorEastAsia"/>
          <w:bCs/>
          <w:szCs w:val="21"/>
        </w:rPr>
        <w:t>青少年犯罪与司法论要</w:t>
      </w:r>
      <w:r w:rsidR="00C72129" w:rsidRPr="00DF0D96">
        <w:rPr>
          <w:rFonts w:eastAsiaTheme="minorEastAsia"/>
          <w:bCs/>
          <w:szCs w:val="21"/>
        </w:rPr>
        <w:t>》，</w:t>
      </w:r>
      <w:r w:rsidRPr="00DF0D96">
        <w:rPr>
          <w:rFonts w:eastAsiaTheme="minorEastAsia"/>
          <w:bCs/>
          <w:szCs w:val="21"/>
        </w:rPr>
        <w:t>姚建龙，中国政法大学出版社，</w:t>
      </w:r>
      <w:r w:rsidRPr="00DF0D96">
        <w:rPr>
          <w:rFonts w:eastAsiaTheme="minorEastAsia"/>
          <w:bCs/>
          <w:szCs w:val="21"/>
        </w:rPr>
        <w:t>2014</w:t>
      </w:r>
      <w:r w:rsidRPr="00DF0D96">
        <w:rPr>
          <w:rFonts w:eastAsiaTheme="minorEastAsia"/>
          <w:bCs/>
          <w:szCs w:val="21"/>
        </w:rPr>
        <w:t>年</w:t>
      </w:r>
      <w:r w:rsidRPr="00DF0D96">
        <w:rPr>
          <w:rFonts w:eastAsiaTheme="minorEastAsia"/>
          <w:bCs/>
          <w:szCs w:val="21"/>
        </w:rPr>
        <w:t>12</w:t>
      </w:r>
      <w:r w:rsidRPr="00DF0D96">
        <w:rPr>
          <w:rFonts w:eastAsiaTheme="minorEastAsia"/>
          <w:bCs/>
          <w:szCs w:val="21"/>
        </w:rPr>
        <w:t>月，第</w:t>
      </w:r>
      <w:r w:rsidR="00B21095" w:rsidRPr="00DF0D96">
        <w:rPr>
          <w:rFonts w:eastAsiaTheme="minorEastAsia"/>
          <w:bCs/>
          <w:szCs w:val="21"/>
        </w:rPr>
        <w:t>1</w:t>
      </w:r>
      <w:r w:rsidRPr="00DF0D96">
        <w:rPr>
          <w:rFonts w:eastAsiaTheme="minorEastAsia"/>
          <w:bCs/>
          <w:szCs w:val="21"/>
        </w:rPr>
        <w:t>版</w:t>
      </w:r>
    </w:p>
    <w:p w:rsidR="006C1417" w:rsidRPr="00DF0D96" w:rsidRDefault="006C1417" w:rsidP="00B22D5C">
      <w:pPr>
        <w:spacing w:line="400" w:lineRule="exact"/>
        <w:rPr>
          <w:rFonts w:eastAsiaTheme="minorEastAsia"/>
          <w:bCs/>
          <w:szCs w:val="21"/>
        </w:rPr>
      </w:pPr>
      <w:r w:rsidRPr="00DF0D96">
        <w:rPr>
          <w:rFonts w:eastAsiaTheme="minorEastAsia"/>
          <w:bCs/>
          <w:szCs w:val="21"/>
        </w:rPr>
        <w:t>参考书目：</w:t>
      </w:r>
    </w:p>
    <w:p w:rsidR="006C1417" w:rsidRPr="00DF0D96" w:rsidRDefault="006C1417" w:rsidP="00B22D5C">
      <w:pPr>
        <w:spacing w:line="400" w:lineRule="exact"/>
        <w:rPr>
          <w:rFonts w:eastAsiaTheme="minorEastAsia"/>
          <w:bCs/>
          <w:szCs w:val="21"/>
        </w:rPr>
      </w:pPr>
      <w:r w:rsidRPr="00DF0D96">
        <w:rPr>
          <w:rFonts w:eastAsiaTheme="minorEastAsia"/>
          <w:bCs/>
          <w:szCs w:val="21"/>
        </w:rPr>
        <w:t>[1]</w:t>
      </w:r>
      <w:r w:rsidR="00C72129" w:rsidRPr="00DF0D96">
        <w:rPr>
          <w:rFonts w:eastAsiaTheme="minorEastAsia"/>
          <w:bCs/>
          <w:szCs w:val="21"/>
        </w:rPr>
        <w:t>《</w:t>
      </w:r>
      <w:r w:rsidRPr="00DF0D96">
        <w:rPr>
          <w:rFonts w:eastAsiaTheme="minorEastAsia"/>
          <w:bCs/>
          <w:szCs w:val="21"/>
        </w:rPr>
        <w:t>少年犯罪原因探讨</w:t>
      </w:r>
      <w:r w:rsidR="00C72129" w:rsidRPr="00DF0D96">
        <w:rPr>
          <w:rFonts w:eastAsiaTheme="minorEastAsia"/>
          <w:bCs/>
          <w:szCs w:val="21"/>
        </w:rPr>
        <w:t>》，</w:t>
      </w:r>
      <w:r w:rsidRPr="00DF0D96">
        <w:rPr>
          <w:rFonts w:eastAsiaTheme="minorEastAsia"/>
          <w:bCs/>
          <w:szCs w:val="21"/>
        </w:rPr>
        <w:t>特拉维斯</w:t>
      </w:r>
      <w:r w:rsidRPr="00DF0D96">
        <w:rPr>
          <w:rFonts w:eastAsiaTheme="minorEastAsia"/>
          <w:bCs/>
          <w:szCs w:val="21"/>
        </w:rPr>
        <w:t>·</w:t>
      </w:r>
      <w:r w:rsidRPr="00DF0D96">
        <w:rPr>
          <w:rFonts w:eastAsiaTheme="minorEastAsia"/>
          <w:bCs/>
          <w:szCs w:val="21"/>
        </w:rPr>
        <w:t>赫希，吴宗宪等译，中国国际广播出版社，</w:t>
      </w:r>
      <w:r w:rsidRPr="00DF0D96">
        <w:rPr>
          <w:rFonts w:eastAsiaTheme="minorEastAsia"/>
          <w:bCs/>
          <w:szCs w:val="21"/>
        </w:rPr>
        <w:t>1997</w:t>
      </w:r>
      <w:r w:rsidR="00B21095" w:rsidRPr="00DF0D96">
        <w:rPr>
          <w:rFonts w:eastAsiaTheme="minorEastAsia"/>
          <w:bCs/>
          <w:szCs w:val="21"/>
        </w:rPr>
        <w:t>年版</w:t>
      </w:r>
    </w:p>
    <w:p w:rsidR="006C1417" w:rsidRPr="00DF0D96" w:rsidRDefault="006C1417" w:rsidP="00B22D5C">
      <w:pPr>
        <w:spacing w:line="400" w:lineRule="exact"/>
        <w:ind w:left="315" w:hangingChars="150" w:hanging="315"/>
        <w:rPr>
          <w:rFonts w:eastAsiaTheme="minorEastAsia"/>
          <w:bCs/>
          <w:szCs w:val="21"/>
        </w:rPr>
      </w:pPr>
      <w:r w:rsidRPr="00DF0D96">
        <w:rPr>
          <w:rFonts w:eastAsiaTheme="minorEastAsia"/>
          <w:bCs/>
          <w:szCs w:val="21"/>
        </w:rPr>
        <w:t>[2]</w:t>
      </w:r>
      <w:r w:rsidR="00C72129" w:rsidRPr="00DF0D96">
        <w:rPr>
          <w:rFonts w:eastAsiaTheme="minorEastAsia"/>
          <w:bCs/>
          <w:szCs w:val="21"/>
        </w:rPr>
        <w:t>《</w:t>
      </w:r>
      <w:r w:rsidRPr="00DF0D96">
        <w:rPr>
          <w:rFonts w:eastAsiaTheme="minorEastAsia"/>
          <w:bCs/>
          <w:szCs w:val="21"/>
        </w:rPr>
        <w:t>解读社会控制：越轨行为、犯罪与社会秩序</w:t>
      </w:r>
      <w:r w:rsidR="00C72129" w:rsidRPr="00DF0D96">
        <w:rPr>
          <w:rFonts w:eastAsiaTheme="minorEastAsia"/>
          <w:bCs/>
          <w:szCs w:val="21"/>
        </w:rPr>
        <w:t>》</w:t>
      </w:r>
      <w:r w:rsidRPr="00DF0D96">
        <w:rPr>
          <w:rFonts w:eastAsiaTheme="minorEastAsia"/>
          <w:bCs/>
          <w:szCs w:val="21"/>
        </w:rPr>
        <w:t>，马丁</w:t>
      </w:r>
      <w:r w:rsidRPr="00DF0D96">
        <w:rPr>
          <w:rFonts w:eastAsiaTheme="minorEastAsia"/>
          <w:bCs/>
          <w:szCs w:val="21"/>
        </w:rPr>
        <w:t>·</w:t>
      </w:r>
      <w:r w:rsidRPr="00DF0D96">
        <w:rPr>
          <w:rFonts w:eastAsiaTheme="minorEastAsia"/>
          <w:bCs/>
          <w:szCs w:val="21"/>
        </w:rPr>
        <w:t>因尼斯，陈天本译，中国人民公安大学出版社，</w:t>
      </w:r>
      <w:r w:rsidRPr="00DF0D96">
        <w:rPr>
          <w:rFonts w:eastAsiaTheme="minorEastAsia"/>
          <w:bCs/>
          <w:szCs w:val="21"/>
        </w:rPr>
        <w:t>2009</w:t>
      </w:r>
      <w:r w:rsidRPr="00DF0D96">
        <w:rPr>
          <w:rFonts w:eastAsiaTheme="minorEastAsia"/>
          <w:bCs/>
          <w:szCs w:val="21"/>
        </w:rPr>
        <w:t>年版</w:t>
      </w:r>
    </w:p>
    <w:p w:rsidR="006C1417" w:rsidRPr="00DF0D96" w:rsidRDefault="006C1417" w:rsidP="00B22D5C">
      <w:pPr>
        <w:spacing w:line="400" w:lineRule="exact"/>
        <w:rPr>
          <w:rFonts w:eastAsiaTheme="minorEastAsia"/>
          <w:bCs/>
          <w:szCs w:val="21"/>
        </w:rPr>
      </w:pPr>
      <w:r w:rsidRPr="00DF0D96">
        <w:rPr>
          <w:rFonts w:eastAsiaTheme="minorEastAsia"/>
          <w:bCs/>
          <w:szCs w:val="21"/>
        </w:rPr>
        <w:t>[3]</w:t>
      </w:r>
      <w:r w:rsidR="00C72129" w:rsidRPr="00DF0D96">
        <w:rPr>
          <w:rFonts w:eastAsiaTheme="minorEastAsia"/>
          <w:bCs/>
          <w:szCs w:val="21"/>
        </w:rPr>
        <w:t>《</w:t>
      </w:r>
      <w:r w:rsidRPr="00DF0D96">
        <w:rPr>
          <w:rFonts w:eastAsiaTheme="minorEastAsia"/>
          <w:bCs/>
          <w:szCs w:val="21"/>
        </w:rPr>
        <w:t>少年犯罪：理论与实务</w:t>
      </w:r>
      <w:r w:rsidR="00C72129" w:rsidRPr="00DF0D96">
        <w:rPr>
          <w:rFonts w:eastAsiaTheme="minorEastAsia"/>
          <w:bCs/>
          <w:szCs w:val="21"/>
        </w:rPr>
        <w:t>》</w:t>
      </w:r>
      <w:r w:rsidRPr="00DF0D96">
        <w:rPr>
          <w:rFonts w:eastAsiaTheme="minorEastAsia"/>
          <w:bCs/>
          <w:szCs w:val="21"/>
        </w:rPr>
        <w:t>，</w:t>
      </w:r>
      <w:r w:rsidR="004F432F" w:rsidRPr="00DF0D96">
        <w:rPr>
          <w:rFonts w:eastAsiaTheme="minorEastAsia"/>
          <w:bCs/>
          <w:szCs w:val="21"/>
        </w:rPr>
        <w:t>蔡德辉、杨士隆</w:t>
      </w:r>
      <w:r w:rsidRPr="00DF0D96">
        <w:rPr>
          <w:rFonts w:eastAsiaTheme="minorEastAsia"/>
          <w:bCs/>
          <w:szCs w:val="21"/>
        </w:rPr>
        <w:t>，五南图书出版社，</w:t>
      </w:r>
      <w:r w:rsidRPr="00DF0D96">
        <w:rPr>
          <w:rFonts w:eastAsiaTheme="minorEastAsia"/>
          <w:bCs/>
          <w:szCs w:val="21"/>
        </w:rPr>
        <w:t>2013</w:t>
      </w:r>
      <w:r w:rsidRPr="00DF0D96">
        <w:rPr>
          <w:rFonts w:eastAsiaTheme="minorEastAsia"/>
          <w:bCs/>
          <w:szCs w:val="21"/>
        </w:rPr>
        <w:t>年版</w:t>
      </w:r>
    </w:p>
    <w:p w:rsidR="006C1417" w:rsidRPr="00DF0D96" w:rsidRDefault="006C1417" w:rsidP="00B22D5C">
      <w:pPr>
        <w:spacing w:line="400" w:lineRule="exact"/>
        <w:rPr>
          <w:rFonts w:eastAsiaTheme="minorEastAsia"/>
          <w:bCs/>
          <w:szCs w:val="21"/>
        </w:rPr>
      </w:pPr>
      <w:r w:rsidRPr="00DF0D96">
        <w:rPr>
          <w:rFonts w:eastAsiaTheme="minorEastAsia"/>
          <w:bCs/>
          <w:szCs w:val="21"/>
        </w:rPr>
        <w:t>[4]</w:t>
      </w:r>
      <w:r w:rsidR="00C72129" w:rsidRPr="00DF0D96">
        <w:rPr>
          <w:rFonts w:eastAsiaTheme="minorEastAsia"/>
          <w:bCs/>
          <w:szCs w:val="21"/>
        </w:rPr>
        <w:t>《</w:t>
      </w:r>
      <w:r w:rsidRPr="00DF0D96">
        <w:rPr>
          <w:rFonts w:eastAsiaTheme="minorEastAsia"/>
          <w:bCs/>
          <w:szCs w:val="21"/>
        </w:rPr>
        <w:t>中国青少年犯罪研究综述</w:t>
      </w:r>
      <w:r w:rsidR="00C72129" w:rsidRPr="00DF0D96">
        <w:rPr>
          <w:rFonts w:eastAsiaTheme="minorEastAsia"/>
          <w:bCs/>
          <w:szCs w:val="21"/>
        </w:rPr>
        <w:t>》</w:t>
      </w:r>
      <w:r w:rsidRPr="00DF0D96">
        <w:rPr>
          <w:rFonts w:eastAsiaTheme="minorEastAsia"/>
          <w:bCs/>
          <w:szCs w:val="21"/>
        </w:rPr>
        <w:t>，姚建龙，中国检察出版社，</w:t>
      </w:r>
      <w:r w:rsidRPr="00DF0D96">
        <w:rPr>
          <w:rFonts w:eastAsiaTheme="minorEastAsia"/>
          <w:bCs/>
          <w:szCs w:val="21"/>
        </w:rPr>
        <w:t>2009</w:t>
      </w:r>
      <w:r w:rsidRPr="00DF0D96">
        <w:rPr>
          <w:rFonts w:eastAsiaTheme="minorEastAsia"/>
          <w:bCs/>
          <w:szCs w:val="21"/>
        </w:rPr>
        <w:t>年版</w:t>
      </w:r>
    </w:p>
    <w:p w:rsidR="006C1417" w:rsidRPr="00DF0D96" w:rsidRDefault="006C1417" w:rsidP="00B22D5C">
      <w:pPr>
        <w:spacing w:line="400" w:lineRule="exact"/>
        <w:rPr>
          <w:rFonts w:eastAsiaTheme="minorEastAsia"/>
          <w:bCs/>
          <w:szCs w:val="21"/>
        </w:rPr>
      </w:pPr>
      <w:r w:rsidRPr="00DF0D96">
        <w:rPr>
          <w:rFonts w:eastAsiaTheme="minorEastAsia"/>
          <w:bCs/>
          <w:szCs w:val="21"/>
        </w:rPr>
        <w:t>[5]</w:t>
      </w:r>
      <w:r w:rsidR="00C72129" w:rsidRPr="00DF0D96">
        <w:rPr>
          <w:rFonts w:eastAsiaTheme="minorEastAsia"/>
          <w:bCs/>
          <w:szCs w:val="21"/>
        </w:rPr>
        <w:t>《</w:t>
      </w:r>
      <w:r w:rsidRPr="00DF0D96">
        <w:rPr>
          <w:rFonts w:eastAsiaTheme="minorEastAsia"/>
          <w:bCs/>
          <w:szCs w:val="21"/>
        </w:rPr>
        <w:t>少年司法通论</w:t>
      </w:r>
      <w:r w:rsidR="00C72129" w:rsidRPr="00DF0D96">
        <w:rPr>
          <w:rFonts w:eastAsiaTheme="minorEastAsia"/>
          <w:bCs/>
          <w:szCs w:val="21"/>
        </w:rPr>
        <w:t>》</w:t>
      </w:r>
      <w:r w:rsidRPr="00DF0D96">
        <w:rPr>
          <w:rFonts w:eastAsiaTheme="minorEastAsia"/>
          <w:bCs/>
          <w:szCs w:val="21"/>
        </w:rPr>
        <w:t>，张鸿巍，人民出版社，</w:t>
      </w:r>
      <w:r w:rsidRPr="00DF0D96">
        <w:rPr>
          <w:rFonts w:eastAsiaTheme="minorEastAsia"/>
          <w:bCs/>
          <w:szCs w:val="21"/>
        </w:rPr>
        <w:t>2011</w:t>
      </w:r>
      <w:r w:rsidRPr="00DF0D96">
        <w:rPr>
          <w:rFonts w:eastAsiaTheme="minorEastAsia"/>
          <w:bCs/>
          <w:szCs w:val="21"/>
        </w:rPr>
        <w:t>年版</w:t>
      </w:r>
    </w:p>
    <w:p w:rsidR="00E36A11" w:rsidRPr="00DF0D96" w:rsidRDefault="00E36A11" w:rsidP="00B22D5C">
      <w:pPr>
        <w:spacing w:line="400" w:lineRule="exact"/>
        <w:rPr>
          <w:rFonts w:eastAsiaTheme="minorEastAsia"/>
          <w:szCs w:val="21"/>
        </w:rPr>
      </w:pPr>
    </w:p>
    <w:p w:rsidR="00E36A11" w:rsidRPr="00DF0D96" w:rsidRDefault="00E36A11"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3300260</w:t>
      </w:r>
      <w:r w:rsidR="007018E3" w:rsidRPr="00DF0D96">
        <w:rPr>
          <w:rFonts w:eastAsiaTheme="minorEastAsia"/>
          <w:szCs w:val="21"/>
        </w:rPr>
        <w:t>9</w:t>
      </w:r>
    </w:p>
    <w:p w:rsidR="00E36A11" w:rsidRPr="00DF0D96" w:rsidRDefault="00E36A11"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法律社会学（</w:t>
      </w:r>
      <w:r w:rsidRPr="00DF0D96">
        <w:rPr>
          <w:szCs w:val="21"/>
        </w:rPr>
        <w:t>Legal sociology</w:t>
      </w:r>
      <w:r w:rsidRPr="00DF0D96">
        <w:rPr>
          <w:rFonts w:eastAsiaTheme="minorEastAsia"/>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bCs/>
          <w:szCs w:val="21"/>
        </w:rPr>
        <w:t>先修课程</w:t>
      </w:r>
      <w:r w:rsidRPr="00DF0D96">
        <w:rPr>
          <w:rFonts w:eastAsiaTheme="minorEastAsia"/>
          <w:szCs w:val="21"/>
        </w:rPr>
        <w:t>：</w:t>
      </w:r>
    </w:p>
    <w:p w:rsidR="00B21095" w:rsidRPr="00DF0D96" w:rsidRDefault="00B21095" w:rsidP="00B22D5C">
      <w:pPr>
        <w:spacing w:line="400" w:lineRule="exact"/>
        <w:rPr>
          <w:rFonts w:eastAsiaTheme="minorEastAsia"/>
          <w:bCs/>
          <w:szCs w:val="21"/>
        </w:rPr>
      </w:pPr>
      <w:r w:rsidRPr="00DF0D96">
        <w:rPr>
          <w:rFonts w:eastAsiaTheme="minorEastAsia"/>
          <w:bCs/>
          <w:szCs w:val="21"/>
        </w:rPr>
        <w:t>教材：</w:t>
      </w:r>
      <w:r w:rsidR="00B07329" w:rsidRPr="00DF0D96">
        <w:rPr>
          <w:rFonts w:eastAsiaTheme="minorEastAsia"/>
          <w:bCs/>
          <w:szCs w:val="21"/>
        </w:rPr>
        <w:t>《</w:t>
      </w:r>
      <w:r w:rsidRPr="00DF0D96">
        <w:rPr>
          <w:rFonts w:eastAsiaTheme="minorEastAsia"/>
          <w:bCs/>
          <w:szCs w:val="21"/>
        </w:rPr>
        <w:t>法社会学新阶</w:t>
      </w:r>
      <w:r w:rsidR="00B07329" w:rsidRPr="00DF0D96">
        <w:rPr>
          <w:rFonts w:eastAsiaTheme="minorEastAsia"/>
          <w:bCs/>
          <w:szCs w:val="21"/>
        </w:rPr>
        <w:t>》</w:t>
      </w:r>
      <w:r w:rsidRPr="00DF0D96">
        <w:rPr>
          <w:rFonts w:eastAsiaTheme="minorEastAsia"/>
          <w:bCs/>
          <w:szCs w:val="21"/>
        </w:rPr>
        <w:t>，付子堂，中国人民大学出版社，</w:t>
      </w:r>
      <w:r w:rsidRPr="00DF0D96">
        <w:rPr>
          <w:rFonts w:eastAsiaTheme="minorEastAsia"/>
          <w:bCs/>
          <w:szCs w:val="21"/>
        </w:rPr>
        <w:t>2014</w:t>
      </w:r>
      <w:r w:rsidRPr="00DF0D96">
        <w:rPr>
          <w:rFonts w:eastAsiaTheme="minorEastAsia"/>
          <w:bCs/>
          <w:szCs w:val="21"/>
        </w:rPr>
        <w:t>年第</w:t>
      </w:r>
      <w:r w:rsidRPr="00DF0D96">
        <w:rPr>
          <w:rFonts w:eastAsiaTheme="minorEastAsia"/>
          <w:bCs/>
          <w:szCs w:val="21"/>
        </w:rPr>
        <w:t>1</w:t>
      </w:r>
      <w:r w:rsidRPr="00DF0D96">
        <w:rPr>
          <w:rFonts w:eastAsiaTheme="minorEastAsia"/>
          <w:bCs/>
          <w:szCs w:val="21"/>
        </w:rPr>
        <w:t>版</w:t>
      </w:r>
    </w:p>
    <w:p w:rsidR="00B21095" w:rsidRPr="00DF0D96" w:rsidRDefault="00B21095" w:rsidP="00B22D5C">
      <w:pPr>
        <w:spacing w:line="400" w:lineRule="exact"/>
        <w:rPr>
          <w:rFonts w:eastAsiaTheme="minorEastAsia"/>
          <w:bCs/>
          <w:szCs w:val="21"/>
        </w:rPr>
      </w:pPr>
      <w:r w:rsidRPr="00DF0D96">
        <w:rPr>
          <w:rFonts w:eastAsiaTheme="minorEastAsia"/>
          <w:bCs/>
          <w:szCs w:val="21"/>
        </w:rPr>
        <w:t>参考书目：</w:t>
      </w:r>
      <w:r w:rsidR="00190E36">
        <w:rPr>
          <w:rFonts w:eastAsiaTheme="minorEastAsia" w:hint="eastAsia"/>
          <w:bCs/>
          <w:szCs w:val="21"/>
        </w:rPr>
        <w:t>法理学、宪法学</w:t>
      </w:r>
    </w:p>
    <w:p w:rsidR="00B21095" w:rsidRPr="00DF0D96" w:rsidRDefault="00B21095" w:rsidP="00B22D5C">
      <w:pPr>
        <w:spacing w:line="400" w:lineRule="exact"/>
        <w:rPr>
          <w:rFonts w:eastAsiaTheme="minorEastAsia"/>
          <w:bCs/>
          <w:szCs w:val="21"/>
        </w:rPr>
      </w:pPr>
      <w:r w:rsidRPr="00DF0D96">
        <w:rPr>
          <w:rFonts w:eastAsiaTheme="minorEastAsia"/>
          <w:bCs/>
          <w:szCs w:val="21"/>
        </w:rPr>
        <w:t>[1]</w:t>
      </w:r>
      <w:r w:rsidR="00B07329" w:rsidRPr="00DF0D96">
        <w:rPr>
          <w:rFonts w:eastAsiaTheme="minorEastAsia"/>
          <w:bCs/>
          <w:szCs w:val="21"/>
        </w:rPr>
        <w:t>《</w:t>
      </w:r>
      <w:r w:rsidRPr="00DF0D96">
        <w:rPr>
          <w:rFonts w:eastAsiaTheme="minorEastAsia"/>
          <w:bCs/>
          <w:szCs w:val="21"/>
        </w:rPr>
        <w:t>法社会学专题研究</w:t>
      </w:r>
      <w:r w:rsidR="00B07329" w:rsidRPr="00DF0D96">
        <w:rPr>
          <w:rFonts w:eastAsiaTheme="minorEastAsia"/>
          <w:bCs/>
          <w:szCs w:val="21"/>
        </w:rPr>
        <w:t>》</w:t>
      </w:r>
      <w:r w:rsidR="004F432F" w:rsidRPr="00DF0D96">
        <w:rPr>
          <w:rFonts w:eastAsiaTheme="minorEastAsia"/>
          <w:bCs/>
          <w:szCs w:val="21"/>
        </w:rPr>
        <w:t>，朱景文</w:t>
      </w:r>
      <w:r w:rsidRPr="00DF0D96">
        <w:rPr>
          <w:rFonts w:eastAsiaTheme="minorEastAsia"/>
          <w:bCs/>
          <w:szCs w:val="21"/>
        </w:rPr>
        <w:t>，中国人民大学出版社，</w:t>
      </w:r>
      <w:r w:rsidRPr="00DF0D96">
        <w:rPr>
          <w:rFonts w:eastAsiaTheme="minorEastAsia"/>
          <w:bCs/>
          <w:szCs w:val="21"/>
        </w:rPr>
        <w:t>2010</w:t>
      </w:r>
      <w:r w:rsidRPr="00DF0D96">
        <w:rPr>
          <w:rFonts w:eastAsiaTheme="minorEastAsia"/>
          <w:bCs/>
          <w:szCs w:val="21"/>
        </w:rPr>
        <w:t>年版</w:t>
      </w:r>
    </w:p>
    <w:p w:rsidR="00B21095" w:rsidRPr="00DF0D96" w:rsidRDefault="00B21095" w:rsidP="00B22D5C">
      <w:pPr>
        <w:spacing w:line="400" w:lineRule="exact"/>
        <w:rPr>
          <w:rFonts w:eastAsiaTheme="minorEastAsia"/>
          <w:bCs/>
          <w:szCs w:val="21"/>
        </w:rPr>
      </w:pPr>
      <w:r w:rsidRPr="00DF0D96">
        <w:rPr>
          <w:rFonts w:eastAsiaTheme="minorEastAsia"/>
          <w:bCs/>
          <w:szCs w:val="21"/>
        </w:rPr>
        <w:t>[2]</w:t>
      </w:r>
      <w:r w:rsidR="00B07329" w:rsidRPr="00DF0D96">
        <w:rPr>
          <w:rFonts w:eastAsiaTheme="minorEastAsia"/>
          <w:bCs/>
          <w:szCs w:val="21"/>
        </w:rPr>
        <w:t>《</w:t>
      </w:r>
      <w:r w:rsidRPr="00DF0D96">
        <w:rPr>
          <w:rFonts w:eastAsiaTheme="minorEastAsia"/>
          <w:bCs/>
          <w:szCs w:val="21"/>
        </w:rPr>
        <w:t>法社会学</w:t>
      </w:r>
      <w:r w:rsidR="00B07329" w:rsidRPr="00DF0D96">
        <w:rPr>
          <w:rFonts w:eastAsiaTheme="minorEastAsia"/>
          <w:bCs/>
          <w:szCs w:val="21"/>
        </w:rPr>
        <w:t>》</w:t>
      </w:r>
      <w:r w:rsidR="004F432F" w:rsidRPr="00DF0D96">
        <w:rPr>
          <w:rFonts w:eastAsiaTheme="minorEastAsia"/>
          <w:bCs/>
          <w:szCs w:val="21"/>
        </w:rPr>
        <w:t>，朱景文</w:t>
      </w:r>
      <w:r w:rsidRPr="00DF0D96">
        <w:rPr>
          <w:rFonts w:eastAsiaTheme="minorEastAsia"/>
          <w:bCs/>
          <w:szCs w:val="21"/>
        </w:rPr>
        <w:t>，中国人民大学出版社，</w:t>
      </w:r>
      <w:r w:rsidRPr="00DF0D96">
        <w:rPr>
          <w:rFonts w:eastAsiaTheme="minorEastAsia"/>
          <w:bCs/>
          <w:szCs w:val="21"/>
        </w:rPr>
        <w:t>2013</w:t>
      </w:r>
      <w:r w:rsidRPr="00DF0D96">
        <w:rPr>
          <w:rFonts w:eastAsiaTheme="minorEastAsia"/>
          <w:bCs/>
          <w:szCs w:val="21"/>
        </w:rPr>
        <w:t>年第</w:t>
      </w:r>
      <w:r w:rsidRPr="00DF0D96">
        <w:rPr>
          <w:rFonts w:eastAsiaTheme="minorEastAsia"/>
          <w:bCs/>
          <w:szCs w:val="21"/>
        </w:rPr>
        <w:t>3</w:t>
      </w:r>
      <w:r w:rsidRPr="00DF0D96">
        <w:rPr>
          <w:rFonts w:eastAsiaTheme="minorEastAsia"/>
          <w:bCs/>
          <w:szCs w:val="21"/>
        </w:rPr>
        <w:t>版</w:t>
      </w:r>
    </w:p>
    <w:p w:rsidR="00B21095" w:rsidRPr="00DF0D96" w:rsidRDefault="00B21095" w:rsidP="00B22D5C">
      <w:pPr>
        <w:spacing w:line="400" w:lineRule="exact"/>
        <w:rPr>
          <w:rFonts w:eastAsiaTheme="minorEastAsia"/>
          <w:bCs/>
          <w:szCs w:val="21"/>
        </w:rPr>
      </w:pPr>
      <w:r w:rsidRPr="00DF0D96">
        <w:rPr>
          <w:rFonts w:eastAsiaTheme="minorEastAsia"/>
          <w:bCs/>
          <w:szCs w:val="21"/>
        </w:rPr>
        <w:t>[3]</w:t>
      </w:r>
      <w:r w:rsidR="00B07329" w:rsidRPr="00DF0D96">
        <w:rPr>
          <w:rFonts w:eastAsiaTheme="minorEastAsia"/>
          <w:bCs/>
          <w:szCs w:val="21"/>
        </w:rPr>
        <w:t>《</w:t>
      </w:r>
      <w:r w:rsidR="00C72129" w:rsidRPr="00DF0D96">
        <w:rPr>
          <w:rFonts w:eastAsiaTheme="minorEastAsia"/>
          <w:bCs/>
          <w:szCs w:val="21"/>
        </w:rPr>
        <w:t>法社会学</w:t>
      </w:r>
      <w:r w:rsidR="00B07329" w:rsidRPr="00DF0D96">
        <w:rPr>
          <w:rFonts w:eastAsiaTheme="minorEastAsia"/>
          <w:bCs/>
          <w:szCs w:val="21"/>
        </w:rPr>
        <w:t>》</w:t>
      </w:r>
      <w:r w:rsidRPr="00DF0D96">
        <w:rPr>
          <w:rFonts w:eastAsiaTheme="minorEastAsia"/>
          <w:bCs/>
          <w:szCs w:val="21"/>
        </w:rPr>
        <w:t>，（德）卢曼，宾凯、赵春燕译，上海世纪出版集团</w:t>
      </w:r>
      <w:r w:rsidR="00C72129" w:rsidRPr="00DF0D96">
        <w:rPr>
          <w:rFonts w:eastAsiaTheme="minorEastAsia"/>
          <w:bCs/>
          <w:szCs w:val="21"/>
        </w:rPr>
        <w:t>，</w:t>
      </w:r>
      <w:r w:rsidRPr="00DF0D96">
        <w:rPr>
          <w:rFonts w:eastAsiaTheme="minorEastAsia"/>
          <w:bCs/>
          <w:szCs w:val="21"/>
        </w:rPr>
        <w:t>2013</w:t>
      </w:r>
      <w:r w:rsidR="00C72129" w:rsidRPr="00DF0D96">
        <w:rPr>
          <w:rFonts w:eastAsiaTheme="minorEastAsia"/>
          <w:bCs/>
          <w:szCs w:val="21"/>
        </w:rPr>
        <w:t>年版</w:t>
      </w:r>
    </w:p>
    <w:p w:rsidR="00B21095" w:rsidRPr="00DF0D96" w:rsidRDefault="00B21095" w:rsidP="00B22D5C">
      <w:pPr>
        <w:spacing w:line="400" w:lineRule="exact"/>
        <w:rPr>
          <w:rFonts w:eastAsiaTheme="minorEastAsia"/>
          <w:bCs/>
          <w:szCs w:val="21"/>
        </w:rPr>
      </w:pPr>
      <w:r w:rsidRPr="00DF0D96">
        <w:rPr>
          <w:rFonts w:eastAsiaTheme="minorEastAsia"/>
          <w:bCs/>
          <w:szCs w:val="21"/>
        </w:rPr>
        <w:t>[4]</w:t>
      </w:r>
      <w:r w:rsidR="00B07329" w:rsidRPr="00DF0D96">
        <w:rPr>
          <w:rFonts w:eastAsiaTheme="minorEastAsia"/>
          <w:bCs/>
          <w:szCs w:val="21"/>
        </w:rPr>
        <w:t>《</w:t>
      </w:r>
      <w:r w:rsidR="00C72129" w:rsidRPr="00DF0D96">
        <w:rPr>
          <w:rFonts w:eastAsiaTheme="minorEastAsia"/>
          <w:bCs/>
          <w:szCs w:val="21"/>
        </w:rPr>
        <w:t>法社会学基本问题</w:t>
      </w:r>
      <w:r w:rsidR="00B07329" w:rsidRPr="00DF0D96">
        <w:rPr>
          <w:rFonts w:eastAsiaTheme="minorEastAsia"/>
          <w:bCs/>
          <w:szCs w:val="21"/>
        </w:rPr>
        <w:t>》</w:t>
      </w:r>
      <w:r w:rsidRPr="00DF0D96">
        <w:rPr>
          <w:rFonts w:eastAsiaTheme="minorEastAsia"/>
          <w:bCs/>
          <w:szCs w:val="21"/>
        </w:rPr>
        <w:t>，（美）托马斯</w:t>
      </w:r>
      <w:r w:rsidRPr="00DF0D96">
        <w:rPr>
          <w:rFonts w:eastAsiaTheme="minorEastAsia"/>
          <w:bCs/>
          <w:szCs w:val="21"/>
        </w:rPr>
        <w:t>·</w:t>
      </w:r>
      <w:r w:rsidRPr="00DF0D96">
        <w:rPr>
          <w:rFonts w:eastAsiaTheme="minorEastAsia"/>
          <w:bCs/>
          <w:szCs w:val="21"/>
        </w:rPr>
        <w:t>莱赛尔，王亚飞译，法律出版社</w:t>
      </w:r>
      <w:r w:rsidR="00C72129" w:rsidRPr="00DF0D96">
        <w:rPr>
          <w:rFonts w:eastAsiaTheme="minorEastAsia"/>
          <w:bCs/>
          <w:szCs w:val="21"/>
        </w:rPr>
        <w:t>，</w:t>
      </w:r>
      <w:r w:rsidRPr="00DF0D96">
        <w:rPr>
          <w:rFonts w:eastAsiaTheme="minorEastAsia"/>
          <w:bCs/>
          <w:szCs w:val="21"/>
        </w:rPr>
        <w:t>2014</w:t>
      </w:r>
      <w:r w:rsidR="00C72129" w:rsidRPr="00DF0D96">
        <w:rPr>
          <w:rFonts w:eastAsiaTheme="minorEastAsia"/>
          <w:bCs/>
          <w:szCs w:val="21"/>
        </w:rPr>
        <w:t>年版</w:t>
      </w:r>
    </w:p>
    <w:p w:rsidR="00B21095" w:rsidRPr="00DF0D96" w:rsidRDefault="00B21095" w:rsidP="00B22D5C">
      <w:pPr>
        <w:spacing w:line="400" w:lineRule="exact"/>
        <w:rPr>
          <w:rFonts w:eastAsiaTheme="minorEastAsia"/>
          <w:bCs/>
          <w:szCs w:val="21"/>
        </w:rPr>
      </w:pPr>
      <w:r w:rsidRPr="00DF0D96">
        <w:rPr>
          <w:rFonts w:eastAsiaTheme="minorEastAsia"/>
          <w:bCs/>
          <w:szCs w:val="21"/>
        </w:rPr>
        <w:lastRenderedPageBreak/>
        <w:t>[5]</w:t>
      </w:r>
      <w:r w:rsidR="00B07329" w:rsidRPr="00DF0D96">
        <w:rPr>
          <w:rFonts w:eastAsiaTheme="minorEastAsia"/>
          <w:bCs/>
          <w:szCs w:val="21"/>
        </w:rPr>
        <w:t>《</w:t>
      </w:r>
      <w:r w:rsidR="00C72129" w:rsidRPr="00DF0D96">
        <w:rPr>
          <w:rFonts w:eastAsiaTheme="minorEastAsia"/>
          <w:bCs/>
          <w:szCs w:val="21"/>
        </w:rPr>
        <w:t>社会的法律</w:t>
      </w:r>
      <w:r w:rsidR="00B07329" w:rsidRPr="00DF0D96">
        <w:rPr>
          <w:rFonts w:eastAsiaTheme="minorEastAsia"/>
          <w:bCs/>
          <w:szCs w:val="21"/>
        </w:rPr>
        <w:t>》</w:t>
      </w:r>
      <w:r w:rsidRPr="00DF0D96">
        <w:rPr>
          <w:rFonts w:eastAsiaTheme="minorEastAsia"/>
          <w:bCs/>
          <w:szCs w:val="21"/>
        </w:rPr>
        <w:t>，（德）卢曼，郑伊倩译，人民出版社</w:t>
      </w:r>
      <w:r w:rsidR="00C72129" w:rsidRPr="00DF0D96">
        <w:rPr>
          <w:rFonts w:eastAsiaTheme="minorEastAsia"/>
          <w:bCs/>
          <w:szCs w:val="21"/>
        </w:rPr>
        <w:t>，</w:t>
      </w:r>
      <w:r w:rsidRPr="00DF0D96">
        <w:rPr>
          <w:rFonts w:eastAsiaTheme="minorEastAsia"/>
          <w:bCs/>
          <w:szCs w:val="21"/>
        </w:rPr>
        <w:t>2009</w:t>
      </w:r>
      <w:r w:rsidRPr="00DF0D96">
        <w:rPr>
          <w:rFonts w:eastAsiaTheme="minorEastAsia"/>
          <w:bCs/>
          <w:szCs w:val="21"/>
        </w:rPr>
        <w:t>年版</w:t>
      </w:r>
    </w:p>
    <w:p w:rsidR="00E36A11" w:rsidRPr="00DF0D96" w:rsidRDefault="00E36A11" w:rsidP="00B22D5C">
      <w:pPr>
        <w:spacing w:line="400" w:lineRule="exact"/>
        <w:rPr>
          <w:rFonts w:eastAsiaTheme="minorEastAsia"/>
          <w:bCs/>
          <w:szCs w:val="21"/>
        </w:rPr>
      </w:pPr>
    </w:p>
    <w:p w:rsidR="00E36A11" w:rsidRPr="00DF0D96" w:rsidRDefault="00E36A11"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330026</w:t>
      </w:r>
      <w:r w:rsidR="007018E3" w:rsidRPr="00DF0D96">
        <w:rPr>
          <w:rFonts w:eastAsiaTheme="minorEastAsia"/>
          <w:szCs w:val="21"/>
        </w:rPr>
        <w:t>10</w:t>
      </w:r>
    </w:p>
    <w:p w:rsidR="003735FC" w:rsidRPr="00DF0D96" w:rsidRDefault="003735FC" w:rsidP="00B22D5C">
      <w:pPr>
        <w:spacing w:line="400" w:lineRule="exact"/>
        <w:rPr>
          <w:rFonts w:eastAsiaTheme="minorEastAsia"/>
          <w:szCs w:val="21"/>
        </w:rPr>
      </w:pPr>
      <w:r w:rsidRPr="00DF0D96">
        <w:rPr>
          <w:rFonts w:eastAsiaTheme="minorEastAsia"/>
          <w:bCs/>
          <w:szCs w:val="21"/>
        </w:rPr>
        <w:t>课程名称：</w:t>
      </w:r>
      <w:r w:rsidR="00E36A11" w:rsidRPr="00DF0D96">
        <w:rPr>
          <w:rFonts w:eastAsiaTheme="minorEastAsia"/>
          <w:szCs w:val="21"/>
        </w:rPr>
        <w:t>西方法律思想史（</w:t>
      </w:r>
      <w:r w:rsidR="00E36A11" w:rsidRPr="00DF0D96">
        <w:rPr>
          <w:szCs w:val="21"/>
        </w:rPr>
        <w:t>History of occidental legal thought</w:t>
      </w:r>
      <w:r w:rsidR="00E36A11" w:rsidRPr="00DF0D96">
        <w:rPr>
          <w:rFonts w:eastAsiaTheme="minorEastAsia"/>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3735FC" w:rsidRPr="00DF0D96" w:rsidRDefault="003735FC"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：法理学、宪法</w:t>
      </w:r>
      <w:r w:rsidR="00190E36">
        <w:rPr>
          <w:rFonts w:eastAsiaTheme="minorEastAsia" w:hint="eastAsia"/>
          <w:szCs w:val="21"/>
        </w:rPr>
        <w:t>学</w:t>
      </w:r>
    </w:p>
    <w:p w:rsidR="00F92E2C" w:rsidRPr="00DF0D96" w:rsidRDefault="00F92E2C" w:rsidP="00B22D5C">
      <w:pPr>
        <w:spacing w:line="400" w:lineRule="exact"/>
        <w:rPr>
          <w:rFonts w:eastAsiaTheme="minorEastAsia"/>
          <w:bCs/>
          <w:szCs w:val="21"/>
        </w:rPr>
      </w:pPr>
      <w:r w:rsidRPr="00DF0D96">
        <w:rPr>
          <w:rFonts w:eastAsiaTheme="minorEastAsia"/>
          <w:bCs/>
          <w:szCs w:val="21"/>
        </w:rPr>
        <w:t>教材：《西方法律思想史》</w:t>
      </w:r>
      <w:r w:rsidR="0078292F" w:rsidRPr="00DF0D96">
        <w:rPr>
          <w:rFonts w:eastAsiaTheme="minorEastAsia"/>
          <w:bCs/>
          <w:szCs w:val="21"/>
        </w:rPr>
        <w:t>，</w:t>
      </w:r>
      <w:r w:rsidR="004F432F" w:rsidRPr="00DF0D96">
        <w:rPr>
          <w:rFonts w:eastAsiaTheme="minorEastAsia"/>
          <w:bCs/>
          <w:szCs w:val="21"/>
        </w:rPr>
        <w:t>徐爱国</w:t>
      </w:r>
      <w:r w:rsidRPr="00DF0D96">
        <w:rPr>
          <w:rFonts w:eastAsiaTheme="minorEastAsia"/>
          <w:bCs/>
          <w:szCs w:val="21"/>
        </w:rPr>
        <w:t>，北京大学出版，</w:t>
      </w:r>
      <w:r w:rsidRPr="00DF0D96">
        <w:rPr>
          <w:rFonts w:eastAsiaTheme="minorEastAsia"/>
          <w:bCs/>
          <w:szCs w:val="21"/>
        </w:rPr>
        <w:t>2002</w:t>
      </w:r>
      <w:r w:rsidRPr="00DF0D96">
        <w:rPr>
          <w:rFonts w:eastAsiaTheme="minorEastAsia"/>
          <w:bCs/>
          <w:szCs w:val="21"/>
        </w:rPr>
        <w:t>年</w:t>
      </w:r>
      <w:r w:rsidRPr="00DF0D96">
        <w:rPr>
          <w:rFonts w:eastAsiaTheme="minorEastAsia"/>
          <w:bCs/>
          <w:szCs w:val="21"/>
        </w:rPr>
        <w:t>2</w:t>
      </w:r>
      <w:r w:rsidRPr="00DF0D96">
        <w:rPr>
          <w:rFonts w:eastAsiaTheme="minorEastAsia"/>
          <w:bCs/>
          <w:szCs w:val="21"/>
        </w:rPr>
        <w:t>月第</w:t>
      </w:r>
      <w:r w:rsidRPr="00DF0D96">
        <w:rPr>
          <w:rFonts w:eastAsiaTheme="minorEastAsia"/>
          <w:bCs/>
          <w:szCs w:val="21"/>
        </w:rPr>
        <w:t>1</w:t>
      </w:r>
      <w:r w:rsidRPr="00DF0D96">
        <w:rPr>
          <w:rFonts w:eastAsiaTheme="minorEastAsia"/>
          <w:bCs/>
          <w:szCs w:val="21"/>
        </w:rPr>
        <w:t>版</w:t>
      </w:r>
    </w:p>
    <w:p w:rsidR="00F92E2C" w:rsidRPr="00DF0D96" w:rsidRDefault="00F92E2C" w:rsidP="00B22D5C">
      <w:pPr>
        <w:spacing w:line="400" w:lineRule="exact"/>
        <w:rPr>
          <w:rFonts w:eastAsiaTheme="minorEastAsia"/>
          <w:bCs/>
          <w:szCs w:val="21"/>
        </w:rPr>
      </w:pPr>
      <w:r w:rsidRPr="00DF0D96">
        <w:rPr>
          <w:rFonts w:eastAsiaTheme="minorEastAsia"/>
          <w:bCs/>
          <w:szCs w:val="21"/>
        </w:rPr>
        <w:t>参考书目：</w:t>
      </w:r>
    </w:p>
    <w:p w:rsidR="00F92E2C" w:rsidRPr="00DF0D96" w:rsidRDefault="00F92E2C" w:rsidP="00B22D5C">
      <w:pPr>
        <w:spacing w:line="400" w:lineRule="exact"/>
        <w:rPr>
          <w:rFonts w:eastAsiaTheme="minorEastAsia"/>
          <w:bCs/>
          <w:szCs w:val="21"/>
        </w:rPr>
      </w:pPr>
      <w:r w:rsidRPr="00DF0D96">
        <w:rPr>
          <w:rFonts w:eastAsiaTheme="minorEastAsia"/>
          <w:bCs/>
          <w:szCs w:val="21"/>
        </w:rPr>
        <w:t>[1]</w:t>
      </w:r>
      <w:r w:rsidR="0078292F" w:rsidRPr="00DF0D96">
        <w:rPr>
          <w:rFonts w:eastAsiaTheme="minorEastAsia"/>
          <w:bCs/>
          <w:szCs w:val="21"/>
        </w:rPr>
        <w:t>《西方法律思想简史》，</w:t>
      </w:r>
      <w:r w:rsidRPr="00DF0D96">
        <w:rPr>
          <w:rFonts w:eastAsiaTheme="minorEastAsia"/>
          <w:bCs/>
          <w:szCs w:val="21"/>
        </w:rPr>
        <w:t>J.M.</w:t>
      </w:r>
      <w:r w:rsidRPr="00DF0D96">
        <w:rPr>
          <w:rFonts w:eastAsiaTheme="minorEastAsia"/>
          <w:bCs/>
          <w:szCs w:val="21"/>
        </w:rPr>
        <w:t>凯利，王笑红译，法律出版社，</w:t>
      </w:r>
      <w:r w:rsidRPr="00DF0D96">
        <w:rPr>
          <w:rFonts w:eastAsiaTheme="minorEastAsia"/>
          <w:bCs/>
          <w:szCs w:val="21"/>
        </w:rPr>
        <w:t>2002</w:t>
      </w:r>
      <w:r w:rsidR="0078292F" w:rsidRPr="00DF0D96">
        <w:rPr>
          <w:rFonts w:eastAsiaTheme="minorEastAsia"/>
          <w:bCs/>
          <w:szCs w:val="21"/>
        </w:rPr>
        <w:t>年</w:t>
      </w:r>
      <w:r w:rsidRPr="00DF0D96">
        <w:rPr>
          <w:rFonts w:eastAsiaTheme="minorEastAsia"/>
          <w:bCs/>
          <w:szCs w:val="21"/>
        </w:rPr>
        <w:t>5</w:t>
      </w:r>
      <w:r w:rsidR="0078292F" w:rsidRPr="00DF0D96">
        <w:rPr>
          <w:rFonts w:eastAsiaTheme="minorEastAsia"/>
          <w:bCs/>
          <w:szCs w:val="21"/>
        </w:rPr>
        <w:t>月版</w:t>
      </w:r>
    </w:p>
    <w:p w:rsidR="00F92E2C" w:rsidRPr="00DF0D96" w:rsidRDefault="00B22D5C" w:rsidP="00B22D5C">
      <w:pPr>
        <w:spacing w:line="400" w:lineRule="exact"/>
        <w:ind w:left="420" w:hangingChars="200" w:hanging="420"/>
        <w:rPr>
          <w:rFonts w:eastAsiaTheme="minorEastAsia"/>
          <w:bCs/>
          <w:szCs w:val="21"/>
        </w:rPr>
      </w:pPr>
      <w:r w:rsidRPr="00DF0D96">
        <w:rPr>
          <w:rFonts w:eastAsiaTheme="minorEastAsia"/>
          <w:bCs/>
          <w:szCs w:val="21"/>
        </w:rPr>
        <w:t>[2]</w:t>
      </w:r>
      <w:r w:rsidR="0078292F" w:rsidRPr="00DF0D96">
        <w:rPr>
          <w:rFonts w:eastAsiaTheme="minorEastAsia"/>
          <w:bCs/>
          <w:szCs w:val="21"/>
        </w:rPr>
        <w:t>《法理学：从古希腊到后现代》，</w:t>
      </w:r>
      <w:r w:rsidR="00F92E2C" w:rsidRPr="00DF0D96">
        <w:rPr>
          <w:rFonts w:eastAsiaTheme="minorEastAsia"/>
          <w:bCs/>
          <w:szCs w:val="21"/>
        </w:rPr>
        <w:t>韦恩</w:t>
      </w:r>
      <w:r w:rsidR="00F92E2C" w:rsidRPr="00DF0D96">
        <w:rPr>
          <w:rFonts w:eastAsiaTheme="minorEastAsia"/>
          <w:bCs/>
          <w:szCs w:val="21"/>
        </w:rPr>
        <w:t>•</w:t>
      </w:r>
      <w:r w:rsidR="00F92E2C" w:rsidRPr="00DF0D96">
        <w:rPr>
          <w:rFonts w:eastAsiaTheme="minorEastAsia"/>
          <w:bCs/>
          <w:szCs w:val="21"/>
        </w:rPr>
        <w:t>莫里森，李桂林等译，武汉大学出版社，</w:t>
      </w:r>
      <w:r w:rsidR="00F92E2C" w:rsidRPr="00DF0D96">
        <w:rPr>
          <w:rFonts w:eastAsiaTheme="minorEastAsia"/>
          <w:bCs/>
          <w:szCs w:val="21"/>
        </w:rPr>
        <w:t>2003</w:t>
      </w:r>
      <w:r w:rsidR="0078292F" w:rsidRPr="00DF0D96">
        <w:rPr>
          <w:rFonts w:eastAsiaTheme="minorEastAsia"/>
          <w:bCs/>
          <w:szCs w:val="21"/>
        </w:rPr>
        <w:t>年</w:t>
      </w:r>
      <w:r w:rsidR="00DF0D96" w:rsidRPr="00DF0D96">
        <w:rPr>
          <w:rFonts w:eastAsiaTheme="minorEastAsia"/>
          <w:bCs/>
          <w:szCs w:val="21"/>
        </w:rPr>
        <w:t>版</w:t>
      </w:r>
    </w:p>
    <w:p w:rsidR="00F92E2C" w:rsidRPr="00DF0D96" w:rsidRDefault="00F92E2C" w:rsidP="00B22D5C">
      <w:pPr>
        <w:spacing w:line="400" w:lineRule="exact"/>
        <w:rPr>
          <w:rFonts w:eastAsiaTheme="minorEastAsia"/>
          <w:bCs/>
          <w:szCs w:val="21"/>
        </w:rPr>
      </w:pPr>
      <w:r w:rsidRPr="00DF0D96">
        <w:rPr>
          <w:rFonts w:eastAsiaTheme="minorEastAsia"/>
          <w:bCs/>
          <w:szCs w:val="21"/>
        </w:rPr>
        <w:t>[3]</w:t>
      </w:r>
      <w:r w:rsidR="0078292F" w:rsidRPr="00DF0D96">
        <w:rPr>
          <w:rFonts w:eastAsiaTheme="minorEastAsia"/>
          <w:bCs/>
          <w:szCs w:val="21"/>
        </w:rPr>
        <w:t>《法理学》，</w:t>
      </w:r>
      <w:r w:rsidRPr="00DF0D96">
        <w:rPr>
          <w:rFonts w:eastAsiaTheme="minorEastAsia"/>
          <w:bCs/>
          <w:szCs w:val="21"/>
        </w:rPr>
        <w:t>丹尼斯</w:t>
      </w:r>
      <w:r w:rsidRPr="00DF0D96">
        <w:rPr>
          <w:rFonts w:eastAsiaTheme="minorEastAsia"/>
          <w:bCs/>
          <w:szCs w:val="21"/>
        </w:rPr>
        <w:t>•</w:t>
      </w:r>
      <w:r w:rsidRPr="00DF0D96">
        <w:rPr>
          <w:rFonts w:eastAsiaTheme="minorEastAsia"/>
          <w:bCs/>
          <w:szCs w:val="21"/>
        </w:rPr>
        <w:t>劳埃德，许章润译，法律出版社，</w:t>
      </w:r>
      <w:r w:rsidRPr="00DF0D96">
        <w:rPr>
          <w:rFonts w:eastAsiaTheme="minorEastAsia"/>
          <w:bCs/>
          <w:szCs w:val="21"/>
        </w:rPr>
        <w:t>2007</w:t>
      </w:r>
      <w:r w:rsidR="0078292F" w:rsidRPr="00DF0D96">
        <w:rPr>
          <w:rFonts w:eastAsiaTheme="minorEastAsia"/>
          <w:bCs/>
          <w:szCs w:val="21"/>
        </w:rPr>
        <w:t>年</w:t>
      </w:r>
      <w:r w:rsidRPr="00DF0D96">
        <w:rPr>
          <w:rFonts w:eastAsiaTheme="minorEastAsia"/>
          <w:bCs/>
          <w:szCs w:val="21"/>
        </w:rPr>
        <w:t>12</w:t>
      </w:r>
      <w:r w:rsidR="0078292F" w:rsidRPr="00DF0D96">
        <w:rPr>
          <w:rFonts w:eastAsiaTheme="minorEastAsia"/>
          <w:bCs/>
          <w:szCs w:val="21"/>
        </w:rPr>
        <w:t>月版</w:t>
      </w:r>
    </w:p>
    <w:p w:rsidR="00F92E2C" w:rsidRPr="00DF0D96" w:rsidRDefault="00F92E2C" w:rsidP="00190E36">
      <w:pPr>
        <w:spacing w:line="400" w:lineRule="exact"/>
        <w:ind w:left="283" w:hangingChars="135" w:hanging="283"/>
        <w:rPr>
          <w:rFonts w:eastAsiaTheme="minorEastAsia"/>
          <w:bCs/>
          <w:szCs w:val="21"/>
        </w:rPr>
      </w:pPr>
      <w:r w:rsidRPr="00DF0D96">
        <w:rPr>
          <w:rFonts w:eastAsiaTheme="minorEastAsia"/>
          <w:bCs/>
          <w:szCs w:val="21"/>
        </w:rPr>
        <w:t>[4]</w:t>
      </w:r>
      <w:r w:rsidR="0078292F" w:rsidRPr="00DF0D96">
        <w:rPr>
          <w:rFonts w:eastAsiaTheme="minorEastAsia"/>
          <w:bCs/>
          <w:szCs w:val="21"/>
        </w:rPr>
        <w:t>《法理学的政治分析：法律哲学批判导论》，</w:t>
      </w:r>
      <w:r w:rsidRPr="00DF0D96">
        <w:rPr>
          <w:rFonts w:eastAsiaTheme="minorEastAsia"/>
          <w:bCs/>
          <w:szCs w:val="21"/>
        </w:rPr>
        <w:t>罗杰</w:t>
      </w:r>
      <w:r w:rsidRPr="00DF0D96">
        <w:rPr>
          <w:rFonts w:eastAsiaTheme="minorEastAsia"/>
          <w:bCs/>
          <w:szCs w:val="21"/>
        </w:rPr>
        <w:t>•</w:t>
      </w:r>
      <w:r w:rsidRPr="00DF0D96">
        <w:rPr>
          <w:rFonts w:eastAsiaTheme="minorEastAsia"/>
          <w:bCs/>
          <w:szCs w:val="21"/>
        </w:rPr>
        <w:t>科特瑞尔：张笑宇译，北京大学出版社，</w:t>
      </w:r>
      <w:r w:rsidRPr="00DF0D96">
        <w:rPr>
          <w:rFonts w:eastAsiaTheme="minorEastAsia"/>
          <w:bCs/>
          <w:szCs w:val="21"/>
        </w:rPr>
        <w:t>2013</w:t>
      </w:r>
      <w:r w:rsidR="0078292F" w:rsidRPr="00DF0D96">
        <w:rPr>
          <w:rFonts w:eastAsiaTheme="minorEastAsia"/>
          <w:bCs/>
          <w:szCs w:val="21"/>
        </w:rPr>
        <w:t>年</w:t>
      </w:r>
      <w:r w:rsidRPr="00DF0D96">
        <w:rPr>
          <w:rFonts w:eastAsiaTheme="minorEastAsia"/>
          <w:bCs/>
          <w:szCs w:val="21"/>
        </w:rPr>
        <w:t>5</w:t>
      </w:r>
      <w:r w:rsidR="0078292F" w:rsidRPr="00DF0D96">
        <w:rPr>
          <w:rFonts w:eastAsiaTheme="minorEastAsia"/>
          <w:bCs/>
          <w:szCs w:val="21"/>
        </w:rPr>
        <w:t>月版</w:t>
      </w:r>
    </w:p>
    <w:p w:rsidR="0078292F" w:rsidRPr="00DF0D96" w:rsidRDefault="00F92E2C" w:rsidP="00B22D5C">
      <w:pPr>
        <w:spacing w:line="400" w:lineRule="exact"/>
        <w:rPr>
          <w:rFonts w:eastAsiaTheme="minorEastAsia"/>
          <w:bCs/>
          <w:szCs w:val="21"/>
        </w:rPr>
      </w:pPr>
      <w:r w:rsidRPr="00DF0D96">
        <w:rPr>
          <w:rFonts w:eastAsiaTheme="minorEastAsia"/>
          <w:bCs/>
          <w:szCs w:val="21"/>
        </w:rPr>
        <w:t>[5]</w:t>
      </w:r>
      <w:r w:rsidR="0078292F" w:rsidRPr="00DF0D96">
        <w:rPr>
          <w:rFonts w:eastAsiaTheme="minorEastAsia"/>
          <w:bCs/>
          <w:szCs w:val="21"/>
        </w:rPr>
        <w:t>《剑与天平：法律与政治关系的省察》，</w:t>
      </w:r>
      <w:r w:rsidRPr="00DF0D96">
        <w:rPr>
          <w:rFonts w:eastAsiaTheme="minorEastAsia"/>
          <w:bCs/>
          <w:szCs w:val="21"/>
        </w:rPr>
        <w:t>马丁</w:t>
      </w:r>
      <w:r w:rsidRPr="00DF0D96">
        <w:rPr>
          <w:rFonts w:eastAsiaTheme="minorEastAsia"/>
          <w:bCs/>
          <w:szCs w:val="21"/>
        </w:rPr>
        <w:t>•</w:t>
      </w:r>
      <w:r w:rsidRPr="00DF0D96">
        <w:rPr>
          <w:rFonts w:eastAsiaTheme="minorEastAsia"/>
          <w:bCs/>
          <w:szCs w:val="21"/>
        </w:rPr>
        <w:t>洛克林，高秦伟译，北京大学出版社，</w:t>
      </w:r>
    </w:p>
    <w:p w:rsidR="00F92E2C" w:rsidRPr="00DF0D96" w:rsidRDefault="00F92E2C" w:rsidP="00190E36">
      <w:pPr>
        <w:spacing w:line="400" w:lineRule="exact"/>
        <w:ind w:firstLineChars="135" w:firstLine="283"/>
        <w:rPr>
          <w:rFonts w:eastAsiaTheme="minorEastAsia"/>
          <w:bCs/>
          <w:szCs w:val="21"/>
        </w:rPr>
      </w:pPr>
      <w:r w:rsidRPr="00DF0D96">
        <w:rPr>
          <w:rFonts w:eastAsiaTheme="minorEastAsia"/>
          <w:bCs/>
          <w:szCs w:val="21"/>
        </w:rPr>
        <w:t>2011</w:t>
      </w:r>
      <w:r w:rsidR="0078292F" w:rsidRPr="00DF0D96">
        <w:rPr>
          <w:rFonts w:eastAsiaTheme="minorEastAsia"/>
          <w:bCs/>
          <w:szCs w:val="21"/>
        </w:rPr>
        <w:t>年</w:t>
      </w:r>
      <w:r w:rsidRPr="00DF0D96">
        <w:rPr>
          <w:rFonts w:eastAsiaTheme="minorEastAsia"/>
          <w:bCs/>
          <w:szCs w:val="21"/>
        </w:rPr>
        <w:t>1</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[6]</w:t>
      </w:r>
      <w:r w:rsidR="0078292F" w:rsidRPr="00DF0D96">
        <w:rPr>
          <w:rFonts w:eastAsiaTheme="minorEastAsia"/>
          <w:bCs/>
          <w:szCs w:val="21"/>
        </w:rPr>
        <w:t>《现代西方法律学》，</w:t>
      </w:r>
      <w:r w:rsidRPr="00DF0D96">
        <w:rPr>
          <w:rFonts w:eastAsiaTheme="minorEastAsia"/>
          <w:bCs/>
          <w:szCs w:val="21"/>
        </w:rPr>
        <w:t>沈宗灵，北京大学出版社，</w:t>
      </w:r>
      <w:r w:rsidRPr="00DF0D96">
        <w:rPr>
          <w:rFonts w:eastAsiaTheme="minorEastAsia"/>
          <w:bCs/>
          <w:szCs w:val="21"/>
        </w:rPr>
        <w:t>1996</w:t>
      </w:r>
      <w:r w:rsidR="0078292F" w:rsidRPr="00DF0D96">
        <w:rPr>
          <w:rFonts w:eastAsiaTheme="minorEastAsia"/>
          <w:bCs/>
          <w:szCs w:val="21"/>
        </w:rPr>
        <w:t>年</w:t>
      </w:r>
      <w:r w:rsidRPr="00DF0D96">
        <w:rPr>
          <w:rFonts w:eastAsiaTheme="minorEastAsia"/>
          <w:bCs/>
          <w:szCs w:val="21"/>
        </w:rPr>
        <w:t>6</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[7]</w:t>
      </w:r>
      <w:r w:rsidR="0078292F" w:rsidRPr="00DF0D96">
        <w:rPr>
          <w:rFonts w:eastAsiaTheme="minorEastAsia"/>
          <w:bCs/>
          <w:szCs w:val="21"/>
        </w:rPr>
        <w:t>《西方法学史》，</w:t>
      </w:r>
      <w:r w:rsidRPr="00DF0D96">
        <w:rPr>
          <w:rFonts w:eastAsiaTheme="minorEastAsia"/>
          <w:bCs/>
          <w:szCs w:val="21"/>
        </w:rPr>
        <w:t>何勤华，中国政法大学，</w:t>
      </w:r>
      <w:r w:rsidRPr="00DF0D96">
        <w:rPr>
          <w:rFonts w:eastAsiaTheme="minorEastAsia"/>
          <w:bCs/>
          <w:szCs w:val="21"/>
        </w:rPr>
        <w:t>1996</w:t>
      </w:r>
      <w:r w:rsidR="0078292F" w:rsidRPr="00DF0D96">
        <w:rPr>
          <w:rFonts w:eastAsiaTheme="minorEastAsia"/>
          <w:bCs/>
          <w:szCs w:val="21"/>
        </w:rPr>
        <w:t>年</w:t>
      </w:r>
      <w:r w:rsidRPr="00DF0D96">
        <w:rPr>
          <w:rFonts w:eastAsiaTheme="minorEastAsia"/>
          <w:bCs/>
          <w:szCs w:val="21"/>
        </w:rPr>
        <w:t>6</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[8]</w:t>
      </w:r>
      <w:r w:rsidR="0078292F" w:rsidRPr="00DF0D96">
        <w:rPr>
          <w:rFonts w:eastAsiaTheme="minorEastAsia"/>
          <w:bCs/>
          <w:szCs w:val="21"/>
        </w:rPr>
        <w:t>《政治思想史》，</w:t>
      </w:r>
      <w:r w:rsidRPr="00DF0D96">
        <w:rPr>
          <w:rFonts w:eastAsiaTheme="minorEastAsia"/>
          <w:bCs/>
          <w:szCs w:val="21"/>
        </w:rPr>
        <w:t>列奥</w:t>
      </w:r>
      <w:r w:rsidRPr="00DF0D96">
        <w:rPr>
          <w:rFonts w:eastAsiaTheme="minorEastAsia"/>
          <w:bCs/>
          <w:szCs w:val="21"/>
        </w:rPr>
        <w:t>•</w:t>
      </w:r>
      <w:r w:rsidRPr="00DF0D96">
        <w:rPr>
          <w:rFonts w:eastAsiaTheme="minorEastAsia"/>
          <w:bCs/>
          <w:szCs w:val="21"/>
        </w:rPr>
        <w:t>施特劳斯、约瑟夫</w:t>
      </w:r>
      <w:r w:rsidRPr="00DF0D96">
        <w:rPr>
          <w:rFonts w:eastAsiaTheme="minorEastAsia"/>
          <w:bCs/>
          <w:szCs w:val="21"/>
        </w:rPr>
        <w:t>•</w:t>
      </w:r>
      <w:r w:rsidRPr="00DF0D96">
        <w:rPr>
          <w:rFonts w:eastAsiaTheme="minorEastAsia"/>
          <w:bCs/>
          <w:szCs w:val="21"/>
        </w:rPr>
        <w:t>克罗波西，河北人民出版社，</w:t>
      </w:r>
      <w:r w:rsidRPr="00DF0D96">
        <w:rPr>
          <w:rFonts w:eastAsiaTheme="minorEastAsia"/>
          <w:bCs/>
          <w:szCs w:val="21"/>
        </w:rPr>
        <w:t>1993</w:t>
      </w:r>
      <w:r w:rsidR="0078292F" w:rsidRPr="00DF0D96">
        <w:rPr>
          <w:rFonts w:eastAsiaTheme="minorEastAsia"/>
          <w:bCs/>
          <w:szCs w:val="21"/>
        </w:rPr>
        <w:t>年</w:t>
      </w:r>
      <w:r w:rsidRPr="00DF0D96">
        <w:rPr>
          <w:rFonts w:eastAsiaTheme="minorEastAsia"/>
          <w:bCs/>
          <w:szCs w:val="21"/>
        </w:rPr>
        <w:t>11</w:t>
      </w:r>
      <w:r w:rsidR="0078292F" w:rsidRPr="00DF0D96">
        <w:rPr>
          <w:rFonts w:eastAsiaTheme="minorEastAsia"/>
          <w:bCs/>
          <w:szCs w:val="21"/>
        </w:rPr>
        <w:t>月版</w:t>
      </w:r>
    </w:p>
    <w:p w:rsidR="00F92E2C" w:rsidRPr="00DF0D96" w:rsidRDefault="00F92E2C" w:rsidP="00190E36">
      <w:pPr>
        <w:spacing w:line="400" w:lineRule="exact"/>
        <w:ind w:left="283" w:hangingChars="135" w:hanging="283"/>
        <w:rPr>
          <w:rFonts w:eastAsiaTheme="minorEastAsia"/>
          <w:bCs/>
          <w:szCs w:val="21"/>
        </w:rPr>
      </w:pPr>
      <w:r w:rsidRPr="00DF0D96">
        <w:rPr>
          <w:rFonts w:eastAsiaTheme="minorEastAsia"/>
          <w:bCs/>
          <w:szCs w:val="21"/>
        </w:rPr>
        <w:t>[9]</w:t>
      </w:r>
      <w:r w:rsidR="0078292F" w:rsidRPr="00DF0D96">
        <w:rPr>
          <w:rFonts w:eastAsiaTheme="minorEastAsia"/>
          <w:bCs/>
          <w:szCs w:val="21"/>
        </w:rPr>
        <w:t>《近代私法史：以德意志的发展为观察重点》，</w:t>
      </w:r>
      <w:r w:rsidRPr="00DF0D96">
        <w:rPr>
          <w:rFonts w:eastAsiaTheme="minorEastAsia"/>
          <w:bCs/>
          <w:szCs w:val="21"/>
        </w:rPr>
        <w:t>弗朗茨</w:t>
      </w:r>
      <w:r w:rsidRPr="00DF0D96">
        <w:rPr>
          <w:rFonts w:eastAsiaTheme="minorEastAsia"/>
          <w:bCs/>
          <w:szCs w:val="21"/>
        </w:rPr>
        <w:t>•</w:t>
      </w:r>
      <w:r w:rsidRPr="00DF0D96">
        <w:rPr>
          <w:rFonts w:eastAsiaTheme="minorEastAsia"/>
          <w:bCs/>
          <w:szCs w:val="21"/>
        </w:rPr>
        <w:t>维亚克尔，陈爱娥、黄建辉译，上海三联出版社，</w:t>
      </w:r>
      <w:r w:rsidRPr="00DF0D96">
        <w:rPr>
          <w:rFonts w:eastAsiaTheme="minorEastAsia"/>
          <w:bCs/>
          <w:szCs w:val="21"/>
        </w:rPr>
        <w:t>2006</w:t>
      </w:r>
      <w:r w:rsidR="0078292F" w:rsidRPr="00DF0D96">
        <w:rPr>
          <w:rFonts w:eastAsiaTheme="minorEastAsia"/>
          <w:bCs/>
          <w:szCs w:val="21"/>
        </w:rPr>
        <w:t>年</w:t>
      </w:r>
      <w:r w:rsidRPr="00DF0D96">
        <w:rPr>
          <w:rFonts w:eastAsiaTheme="minorEastAsia"/>
          <w:bCs/>
          <w:szCs w:val="21"/>
        </w:rPr>
        <w:t>1</w:t>
      </w:r>
      <w:r w:rsidR="0078292F" w:rsidRPr="00DF0D96">
        <w:rPr>
          <w:rFonts w:eastAsiaTheme="minorEastAsia"/>
          <w:bCs/>
          <w:szCs w:val="21"/>
        </w:rPr>
        <w:t>月版</w:t>
      </w:r>
    </w:p>
    <w:p w:rsidR="00F92E2C" w:rsidRPr="00DF0D96" w:rsidRDefault="00F92E2C" w:rsidP="00190E36">
      <w:pPr>
        <w:spacing w:line="400" w:lineRule="exact"/>
        <w:ind w:left="424" w:hangingChars="202" w:hanging="424"/>
        <w:rPr>
          <w:rFonts w:eastAsiaTheme="minorEastAsia"/>
          <w:bCs/>
          <w:szCs w:val="21"/>
        </w:rPr>
      </w:pPr>
      <w:r w:rsidRPr="00DF0D96">
        <w:rPr>
          <w:rFonts w:eastAsiaTheme="minorEastAsia"/>
          <w:bCs/>
          <w:szCs w:val="21"/>
        </w:rPr>
        <w:t>[10]</w:t>
      </w:r>
      <w:r w:rsidR="0078292F" w:rsidRPr="00DF0D96">
        <w:rPr>
          <w:rFonts w:eastAsiaTheme="minorEastAsia"/>
          <w:bCs/>
          <w:szCs w:val="21"/>
        </w:rPr>
        <w:t>《法律与革命：西方法律传统的形成》，</w:t>
      </w:r>
      <w:r w:rsidRPr="00DF0D96">
        <w:rPr>
          <w:rFonts w:eastAsiaTheme="minorEastAsia"/>
          <w:bCs/>
          <w:szCs w:val="21"/>
        </w:rPr>
        <w:t>哈罗德</w:t>
      </w:r>
      <w:r w:rsidRPr="00DF0D96">
        <w:rPr>
          <w:rFonts w:eastAsiaTheme="minorEastAsia"/>
          <w:bCs/>
          <w:szCs w:val="21"/>
        </w:rPr>
        <w:t>•</w:t>
      </w:r>
      <w:r w:rsidRPr="00DF0D96">
        <w:rPr>
          <w:rFonts w:eastAsiaTheme="minorEastAsia"/>
          <w:bCs/>
          <w:szCs w:val="21"/>
        </w:rPr>
        <w:t>伯尔曼，贺卫方等译，中国大百科全书出版社，</w:t>
      </w:r>
      <w:r w:rsidRPr="00DF0D96">
        <w:rPr>
          <w:rFonts w:eastAsiaTheme="minorEastAsia"/>
          <w:bCs/>
          <w:szCs w:val="21"/>
        </w:rPr>
        <w:t>1993</w:t>
      </w:r>
      <w:r w:rsidR="0078292F" w:rsidRPr="00DF0D96">
        <w:rPr>
          <w:rFonts w:eastAsiaTheme="minorEastAsia"/>
          <w:bCs/>
          <w:szCs w:val="21"/>
        </w:rPr>
        <w:t>年</w:t>
      </w:r>
      <w:r w:rsidRPr="00DF0D96">
        <w:rPr>
          <w:rFonts w:eastAsiaTheme="minorEastAsia"/>
          <w:bCs/>
          <w:szCs w:val="21"/>
        </w:rPr>
        <w:t>9</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[11]</w:t>
      </w:r>
      <w:r w:rsidR="0078292F" w:rsidRPr="00DF0D96">
        <w:rPr>
          <w:rFonts w:eastAsiaTheme="minorEastAsia"/>
          <w:bCs/>
          <w:szCs w:val="21"/>
        </w:rPr>
        <w:t>《自然法：法律哲学导论》，</w:t>
      </w:r>
      <w:r w:rsidRPr="00DF0D96">
        <w:rPr>
          <w:rFonts w:eastAsiaTheme="minorEastAsia"/>
          <w:bCs/>
          <w:szCs w:val="21"/>
        </w:rPr>
        <w:t>登特列夫，李日章、梁捷等译，新星出版社，</w:t>
      </w:r>
      <w:r w:rsidRPr="00DF0D96">
        <w:rPr>
          <w:rFonts w:eastAsiaTheme="minorEastAsia"/>
          <w:bCs/>
          <w:szCs w:val="21"/>
        </w:rPr>
        <w:t>2008</w:t>
      </w:r>
      <w:r w:rsidR="0078292F" w:rsidRPr="00DF0D96">
        <w:rPr>
          <w:rFonts w:eastAsiaTheme="minorEastAsia"/>
          <w:bCs/>
          <w:szCs w:val="21"/>
        </w:rPr>
        <w:t>年</w:t>
      </w:r>
      <w:r w:rsidRPr="00DF0D96">
        <w:rPr>
          <w:rFonts w:eastAsiaTheme="minorEastAsia"/>
          <w:bCs/>
          <w:szCs w:val="21"/>
        </w:rPr>
        <w:t>6</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[12]</w:t>
      </w:r>
      <w:r w:rsidR="0078292F" w:rsidRPr="00DF0D96">
        <w:rPr>
          <w:rFonts w:eastAsiaTheme="minorEastAsia"/>
          <w:bCs/>
          <w:szCs w:val="21"/>
        </w:rPr>
        <w:t>《东西方的法观念比较》，</w:t>
      </w:r>
      <w:r w:rsidRPr="00DF0D96">
        <w:rPr>
          <w:rFonts w:eastAsiaTheme="minorEastAsia"/>
          <w:bCs/>
          <w:szCs w:val="21"/>
        </w:rPr>
        <w:t>大木雅夫，华夏、战宪斌译，北京大学出版社，</w:t>
      </w:r>
      <w:r w:rsidRPr="00DF0D96">
        <w:rPr>
          <w:rFonts w:eastAsiaTheme="minorEastAsia"/>
          <w:bCs/>
          <w:szCs w:val="21"/>
        </w:rPr>
        <w:t>2004</w:t>
      </w:r>
      <w:r w:rsidR="0078292F" w:rsidRPr="00DF0D96">
        <w:rPr>
          <w:rFonts w:eastAsiaTheme="minorEastAsia"/>
          <w:bCs/>
          <w:szCs w:val="21"/>
        </w:rPr>
        <w:t>年</w:t>
      </w:r>
      <w:r w:rsidRPr="00DF0D96">
        <w:rPr>
          <w:rFonts w:eastAsiaTheme="minorEastAsia"/>
          <w:bCs/>
          <w:szCs w:val="21"/>
        </w:rPr>
        <w:t>7</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[13]</w:t>
      </w:r>
      <w:r w:rsidR="0078292F" w:rsidRPr="00DF0D96">
        <w:rPr>
          <w:rFonts w:eastAsiaTheme="minorEastAsia"/>
          <w:bCs/>
          <w:szCs w:val="21"/>
        </w:rPr>
        <w:t>《古代法》，</w:t>
      </w:r>
      <w:r w:rsidRPr="00DF0D96">
        <w:rPr>
          <w:rFonts w:eastAsiaTheme="minorEastAsia"/>
          <w:bCs/>
          <w:szCs w:val="21"/>
        </w:rPr>
        <w:t>梅因，沈景一译，商务印书馆，</w:t>
      </w:r>
      <w:r w:rsidRPr="00DF0D96">
        <w:rPr>
          <w:rFonts w:eastAsiaTheme="minorEastAsia"/>
          <w:bCs/>
          <w:szCs w:val="21"/>
        </w:rPr>
        <w:t>1959</w:t>
      </w:r>
      <w:r w:rsidR="0078292F" w:rsidRPr="00DF0D96">
        <w:rPr>
          <w:rFonts w:eastAsiaTheme="minorEastAsia"/>
          <w:bCs/>
          <w:szCs w:val="21"/>
        </w:rPr>
        <w:t>年</w:t>
      </w:r>
      <w:r w:rsidRPr="00DF0D96">
        <w:rPr>
          <w:rFonts w:eastAsiaTheme="minorEastAsia"/>
          <w:bCs/>
          <w:szCs w:val="21"/>
        </w:rPr>
        <w:t>3</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[14]</w:t>
      </w:r>
      <w:r w:rsidR="0078292F" w:rsidRPr="00DF0D96">
        <w:rPr>
          <w:rFonts w:eastAsiaTheme="minorEastAsia"/>
          <w:bCs/>
          <w:szCs w:val="21"/>
        </w:rPr>
        <w:t>《工作与时日》，</w:t>
      </w:r>
      <w:r w:rsidRPr="00DF0D96">
        <w:rPr>
          <w:rFonts w:eastAsiaTheme="minorEastAsia"/>
          <w:bCs/>
          <w:szCs w:val="21"/>
        </w:rPr>
        <w:t>赫西俄德，张竹明、蒋平译，商务印书馆，</w:t>
      </w:r>
      <w:r w:rsidRPr="00DF0D96">
        <w:rPr>
          <w:rFonts w:eastAsiaTheme="minorEastAsia"/>
          <w:bCs/>
          <w:szCs w:val="21"/>
        </w:rPr>
        <w:t>1991</w:t>
      </w:r>
      <w:r w:rsidR="0078292F" w:rsidRPr="00DF0D96">
        <w:rPr>
          <w:rFonts w:eastAsiaTheme="minorEastAsia"/>
          <w:bCs/>
          <w:szCs w:val="21"/>
        </w:rPr>
        <w:t>年</w:t>
      </w:r>
      <w:r w:rsidRPr="00DF0D96">
        <w:rPr>
          <w:rFonts w:eastAsiaTheme="minorEastAsia"/>
          <w:bCs/>
          <w:szCs w:val="21"/>
        </w:rPr>
        <w:t>11</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[15]</w:t>
      </w:r>
      <w:r w:rsidR="0078292F" w:rsidRPr="00DF0D96">
        <w:rPr>
          <w:rFonts w:eastAsiaTheme="minorEastAsia"/>
          <w:bCs/>
          <w:szCs w:val="21"/>
        </w:rPr>
        <w:t>《伊利亚特》，</w:t>
      </w:r>
      <w:r w:rsidRPr="00DF0D96">
        <w:rPr>
          <w:rFonts w:eastAsiaTheme="minorEastAsia"/>
          <w:bCs/>
          <w:szCs w:val="21"/>
        </w:rPr>
        <w:t>荷马，罗念生译，世纪出版集团，</w:t>
      </w:r>
      <w:r w:rsidRPr="00DF0D96">
        <w:rPr>
          <w:rFonts w:eastAsiaTheme="minorEastAsia"/>
          <w:bCs/>
          <w:szCs w:val="21"/>
        </w:rPr>
        <w:t>2004</w:t>
      </w:r>
      <w:r w:rsidR="0078292F" w:rsidRPr="00DF0D96">
        <w:rPr>
          <w:rFonts w:eastAsiaTheme="minorEastAsia"/>
          <w:bCs/>
          <w:szCs w:val="21"/>
        </w:rPr>
        <w:t>年</w:t>
      </w:r>
      <w:r w:rsidRPr="00DF0D96">
        <w:rPr>
          <w:rFonts w:eastAsiaTheme="minorEastAsia"/>
          <w:bCs/>
          <w:szCs w:val="21"/>
        </w:rPr>
        <w:t>6</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[16]</w:t>
      </w:r>
      <w:r w:rsidR="0078292F" w:rsidRPr="00DF0D96">
        <w:rPr>
          <w:rFonts w:eastAsiaTheme="minorEastAsia"/>
          <w:bCs/>
          <w:szCs w:val="21"/>
        </w:rPr>
        <w:t>《奥德赛》，</w:t>
      </w:r>
      <w:r w:rsidRPr="00DF0D96">
        <w:rPr>
          <w:rFonts w:eastAsiaTheme="minorEastAsia"/>
          <w:bCs/>
          <w:szCs w:val="21"/>
        </w:rPr>
        <w:t>荷马，王焕生译，人民文学出版社，</w:t>
      </w:r>
      <w:r w:rsidRPr="00DF0D96">
        <w:rPr>
          <w:rFonts w:eastAsiaTheme="minorEastAsia"/>
          <w:bCs/>
          <w:szCs w:val="21"/>
        </w:rPr>
        <w:t>1997</w:t>
      </w:r>
      <w:r w:rsidR="0078292F" w:rsidRPr="00DF0D96">
        <w:rPr>
          <w:rFonts w:eastAsiaTheme="minorEastAsia"/>
          <w:bCs/>
          <w:szCs w:val="21"/>
        </w:rPr>
        <w:t>年</w:t>
      </w:r>
      <w:r w:rsidRPr="00DF0D96">
        <w:rPr>
          <w:rFonts w:eastAsiaTheme="minorEastAsia"/>
          <w:bCs/>
          <w:szCs w:val="21"/>
        </w:rPr>
        <w:t>5</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[17]</w:t>
      </w:r>
      <w:r w:rsidR="0078292F" w:rsidRPr="00DF0D96">
        <w:rPr>
          <w:rFonts w:eastAsiaTheme="minorEastAsia"/>
          <w:bCs/>
          <w:szCs w:val="21"/>
        </w:rPr>
        <w:t>《游叙弗伦</w:t>
      </w:r>
      <w:r w:rsidR="0078292F" w:rsidRPr="00DF0D96">
        <w:rPr>
          <w:rFonts w:eastAsiaTheme="minorEastAsia"/>
          <w:bCs/>
          <w:szCs w:val="21"/>
        </w:rPr>
        <w:t xml:space="preserve"> </w:t>
      </w:r>
      <w:r w:rsidR="0078292F" w:rsidRPr="00DF0D96">
        <w:rPr>
          <w:rFonts w:eastAsiaTheme="minorEastAsia"/>
          <w:bCs/>
          <w:szCs w:val="21"/>
        </w:rPr>
        <w:t>苏格拉底的申辩</w:t>
      </w:r>
      <w:r w:rsidR="0078292F" w:rsidRPr="00DF0D96">
        <w:rPr>
          <w:rFonts w:eastAsiaTheme="minorEastAsia"/>
          <w:bCs/>
          <w:szCs w:val="21"/>
        </w:rPr>
        <w:t xml:space="preserve"> </w:t>
      </w:r>
      <w:r w:rsidR="0078292F" w:rsidRPr="00DF0D96">
        <w:rPr>
          <w:rFonts w:eastAsiaTheme="minorEastAsia"/>
          <w:bCs/>
          <w:szCs w:val="21"/>
        </w:rPr>
        <w:t>克力同》，</w:t>
      </w:r>
      <w:r w:rsidRPr="00DF0D96">
        <w:rPr>
          <w:rFonts w:eastAsiaTheme="minorEastAsia"/>
          <w:bCs/>
          <w:szCs w:val="21"/>
        </w:rPr>
        <w:t>柏拉图，严群译，商务印书馆，</w:t>
      </w:r>
      <w:r w:rsidRPr="00DF0D96">
        <w:rPr>
          <w:rFonts w:eastAsiaTheme="minorEastAsia"/>
          <w:bCs/>
          <w:szCs w:val="21"/>
        </w:rPr>
        <w:t>1983</w:t>
      </w:r>
      <w:r w:rsidR="0078292F" w:rsidRPr="00DF0D96">
        <w:rPr>
          <w:rFonts w:eastAsiaTheme="minorEastAsia"/>
          <w:bCs/>
          <w:szCs w:val="21"/>
        </w:rPr>
        <w:t>年</w:t>
      </w:r>
      <w:r w:rsidRPr="00DF0D96">
        <w:rPr>
          <w:rFonts w:eastAsiaTheme="minorEastAsia"/>
          <w:bCs/>
          <w:szCs w:val="21"/>
        </w:rPr>
        <w:t>9</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[18]</w:t>
      </w:r>
      <w:r w:rsidR="0078292F" w:rsidRPr="00DF0D96">
        <w:rPr>
          <w:rFonts w:eastAsiaTheme="minorEastAsia"/>
          <w:bCs/>
          <w:szCs w:val="21"/>
        </w:rPr>
        <w:t>《回忆苏格拉底》，</w:t>
      </w:r>
      <w:r w:rsidRPr="00DF0D96">
        <w:rPr>
          <w:rFonts w:eastAsiaTheme="minorEastAsia"/>
          <w:bCs/>
          <w:szCs w:val="21"/>
        </w:rPr>
        <w:t>色诺芬，吴永泉译，商务印书馆，</w:t>
      </w:r>
      <w:r w:rsidRPr="00DF0D96">
        <w:rPr>
          <w:rFonts w:eastAsiaTheme="minorEastAsia"/>
          <w:bCs/>
          <w:szCs w:val="21"/>
        </w:rPr>
        <w:t>1984</w:t>
      </w:r>
      <w:r w:rsidR="0078292F" w:rsidRPr="00DF0D96">
        <w:rPr>
          <w:rFonts w:eastAsiaTheme="minorEastAsia"/>
          <w:bCs/>
          <w:szCs w:val="21"/>
        </w:rPr>
        <w:t>年</w:t>
      </w:r>
      <w:r w:rsidRPr="00DF0D96">
        <w:rPr>
          <w:rFonts w:eastAsiaTheme="minorEastAsia"/>
          <w:bCs/>
          <w:szCs w:val="21"/>
        </w:rPr>
        <w:t>9</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[19]</w:t>
      </w:r>
      <w:r w:rsidR="0078292F" w:rsidRPr="00DF0D96">
        <w:rPr>
          <w:rFonts w:eastAsiaTheme="minorEastAsia"/>
          <w:bCs/>
          <w:szCs w:val="21"/>
        </w:rPr>
        <w:t>《政治学》，</w:t>
      </w:r>
      <w:r w:rsidRPr="00DF0D96">
        <w:rPr>
          <w:rFonts w:eastAsiaTheme="minorEastAsia"/>
          <w:bCs/>
          <w:szCs w:val="21"/>
        </w:rPr>
        <w:t>亚里士多德，吴寿彭译，商务印书馆</w:t>
      </w:r>
      <w:r w:rsidRPr="00DF0D96">
        <w:rPr>
          <w:rFonts w:eastAsiaTheme="minorEastAsia"/>
          <w:bCs/>
          <w:szCs w:val="21"/>
        </w:rPr>
        <w:t>1965</w:t>
      </w:r>
      <w:r w:rsidR="0078292F" w:rsidRPr="00DF0D96">
        <w:rPr>
          <w:rFonts w:eastAsiaTheme="minorEastAsia"/>
          <w:bCs/>
          <w:szCs w:val="21"/>
        </w:rPr>
        <w:t>年</w:t>
      </w:r>
      <w:r w:rsidRPr="00DF0D96">
        <w:rPr>
          <w:rFonts w:eastAsiaTheme="minorEastAsia"/>
          <w:bCs/>
          <w:szCs w:val="21"/>
        </w:rPr>
        <w:t>8</w:t>
      </w:r>
      <w:r w:rsidR="0078292F" w:rsidRPr="00DF0D96">
        <w:rPr>
          <w:rFonts w:eastAsiaTheme="minorEastAsia"/>
          <w:bCs/>
          <w:szCs w:val="21"/>
        </w:rPr>
        <w:t>月版</w:t>
      </w:r>
    </w:p>
    <w:p w:rsidR="00F92E2C" w:rsidRPr="00DF0D96" w:rsidRDefault="00F92E2C" w:rsidP="00B22D5C">
      <w:pPr>
        <w:spacing w:line="400" w:lineRule="exact"/>
        <w:rPr>
          <w:rFonts w:eastAsiaTheme="minorEastAsia"/>
          <w:bCs/>
          <w:szCs w:val="21"/>
        </w:rPr>
      </w:pPr>
      <w:r w:rsidRPr="00DF0D96">
        <w:rPr>
          <w:rFonts w:eastAsiaTheme="minorEastAsia"/>
          <w:bCs/>
          <w:szCs w:val="21"/>
        </w:rPr>
        <w:t>[20]</w:t>
      </w:r>
      <w:r w:rsidR="0078292F" w:rsidRPr="00DF0D96">
        <w:rPr>
          <w:rFonts w:eastAsiaTheme="minorEastAsia"/>
          <w:bCs/>
          <w:szCs w:val="21"/>
        </w:rPr>
        <w:t>《雅典政制》，</w:t>
      </w:r>
      <w:r w:rsidRPr="00DF0D96">
        <w:rPr>
          <w:rFonts w:eastAsiaTheme="minorEastAsia"/>
          <w:bCs/>
          <w:szCs w:val="21"/>
        </w:rPr>
        <w:t>亚里士多德，冯金朋译，吉林出版集团，</w:t>
      </w:r>
      <w:r w:rsidRPr="00DF0D96">
        <w:rPr>
          <w:rFonts w:eastAsiaTheme="minorEastAsia"/>
          <w:bCs/>
          <w:szCs w:val="21"/>
        </w:rPr>
        <w:t>2013</w:t>
      </w:r>
      <w:r w:rsidR="0078292F" w:rsidRPr="00DF0D96">
        <w:rPr>
          <w:rFonts w:eastAsiaTheme="minorEastAsia"/>
          <w:bCs/>
          <w:szCs w:val="21"/>
        </w:rPr>
        <w:t>年版</w:t>
      </w:r>
    </w:p>
    <w:p w:rsidR="00F92E2C" w:rsidRPr="00DF0D96" w:rsidRDefault="00F92E2C" w:rsidP="00B22D5C">
      <w:pPr>
        <w:spacing w:line="400" w:lineRule="exact"/>
        <w:rPr>
          <w:rFonts w:eastAsiaTheme="minorEastAsia"/>
          <w:bCs/>
          <w:szCs w:val="21"/>
        </w:rPr>
      </w:pPr>
      <w:r w:rsidRPr="00DF0D96">
        <w:rPr>
          <w:rFonts w:eastAsiaTheme="minorEastAsia"/>
          <w:bCs/>
          <w:szCs w:val="21"/>
        </w:rPr>
        <w:lastRenderedPageBreak/>
        <w:t>[21]</w:t>
      </w:r>
      <w:r w:rsidR="0078292F" w:rsidRPr="00DF0D96">
        <w:rPr>
          <w:rFonts w:eastAsiaTheme="minorEastAsia"/>
          <w:bCs/>
          <w:szCs w:val="21"/>
        </w:rPr>
        <w:t>《尼各马可伦理学》，</w:t>
      </w:r>
      <w:r w:rsidRPr="00DF0D96">
        <w:rPr>
          <w:rFonts w:eastAsiaTheme="minorEastAsia"/>
          <w:bCs/>
          <w:szCs w:val="21"/>
        </w:rPr>
        <w:t>亚里士多德，廖申白译，商务印书馆，</w:t>
      </w:r>
      <w:r w:rsidRPr="00DF0D96">
        <w:rPr>
          <w:rFonts w:eastAsiaTheme="minorEastAsia"/>
          <w:bCs/>
          <w:szCs w:val="21"/>
        </w:rPr>
        <w:t>2003</w:t>
      </w:r>
      <w:r w:rsidR="0078292F" w:rsidRPr="00DF0D96">
        <w:rPr>
          <w:rFonts w:eastAsiaTheme="minorEastAsia"/>
          <w:bCs/>
          <w:szCs w:val="21"/>
        </w:rPr>
        <w:t>年</w:t>
      </w:r>
      <w:r w:rsidRPr="00DF0D96">
        <w:rPr>
          <w:rFonts w:eastAsiaTheme="minorEastAsia"/>
          <w:bCs/>
          <w:szCs w:val="21"/>
        </w:rPr>
        <w:t>11</w:t>
      </w:r>
      <w:r w:rsidR="0078292F" w:rsidRPr="00DF0D96">
        <w:rPr>
          <w:rFonts w:eastAsiaTheme="minorEastAsia"/>
          <w:bCs/>
          <w:szCs w:val="21"/>
        </w:rPr>
        <w:t>月版</w:t>
      </w:r>
    </w:p>
    <w:p w:rsidR="00F92E2C" w:rsidRPr="00DF0D96" w:rsidRDefault="00F92E2C" w:rsidP="00B22D5C">
      <w:pPr>
        <w:spacing w:line="400" w:lineRule="exact"/>
        <w:ind w:left="420" w:hangingChars="200" w:hanging="420"/>
        <w:rPr>
          <w:rFonts w:eastAsiaTheme="minorEastAsia"/>
          <w:bCs/>
          <w:szCs w:val="21"/>
        </w:rPr>
      </w:pPr>
      <w:r w:rsidRPr="00DF0D96">
        <w:rPr>
          <w:rFonts w:eastAsiaTheme="minorEastAsia"/>
          <w:bCs/>
          <w:szCs w:val="21"/>
        </w:rPr>
        <w:t>[22]</w:t>
      </w:r>
      <w:r w:rsidR="0078292F" w:rsidRPr="00DF0D96">
        <w:rPr>
          <w:rFonts w:eastAsiaTheme="minorEastAsia"/>
          <w:bCs/>
          <w:szCs w:val="21"/>
        </w:rPr>
        <w:t xml:space="preserve"> </w:t>
      </w:r>
      <w:r w:rsidRPr="00DF0D96">
        <w:rPr>
          <w:rFonts w:eastAsiaTheme="minorEastAsia"/>
          <w:bCs/>
          <w:szCs w:val="21"/>
        </w:rPr>
        <w:t xml:space="preserve">Martin Ostwald, Ancient Greek Ideas of Law, Dictionary of the history of Ideas, ed. Philip Wiener, Macmillan Pub Co. </w:t>
      </w:r>
      <w:proofErr w:type="spellStart"/>
      <w:r w:rsidRPr="00DF0D96">
        <w:rPr>
          <w:rFonts w:eastAsiaTheme="minorEastAsia"/>
          <w:bCs/>
          <w:szCs w:val="21"/>
        </w:rPr>
        <w:t>Vol</w:t>
      </w:r>
      <w:proofErr w:type="spellEnd"/>
      <w:r w:rsidRPr="00DF0D96">
        <w:rPr>
          <w:rFonts w:eastAsiaTheme="minorEastAsia"/>
          <w:bCs/>
          <w:szCs w:val="21"/>
        </w:rPr>
        <w:t xml:space="preserve"> 2,pp. 673-685</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E36A11" w:rsidRPr="00DF0D96" w:rsidRDefault="00E36A11"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330026</w:t>
      </w:r>
      <w:r w:rsidR="007018E3" w:rsidRPr="00DF0D96">
        <w:rPr>
          <w:rFonts w:eastAsiaTheme="minorEastAsia"/>
          <w:szCs w:val="21"/>
        </w:rPr>
        <w:t>11</w:t>
      </w:r>
    </w:p>
    <w:p w:rsidR="00E36A11" w:rsidRPr="00DF0D96" w:rsidRDefault="00E36A11"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法律英语（</w:t>
      </w:r>
      <w:r w:rsidRPr="00DF0D96">
        <w:rPr>
          <w:szCs w:val="21"/>
        </w:rPr>
        <w:t>Legal English</w:t>
      </w:r>
      <w:r w:rsidRPr="00DF0D96">
        <w:rPr>
          <w:rFonts w:eastAsiaTheme="minorEastAsia"/>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E36A11" w:rsidRPr="00DF0D96" w:rsidRDefault="00E36A11" w:rsidP="00B22D5C">
      <w:pPr>
        <w:spacing w:line="400" w:lineRule="exact"/>
        <w:rPr>
          <w:rFonts w:eastAsiaTheme="minorEastAsia"/>
          <w:szCs w:val="21"/>
        </w:rPr>
      </w:pPr>
      <w:r w:rsidRPr="00DF0D96">
        <w:rPr>
          <w:rFonts w:eastAsiaTheme="minorEastAsia"/>
          <w:bCs/>
          <w:szCs w:val="21"/>
        </w:rPr>
        <w:t>先修课程：</w:t>
      </w:r>
      <w:r w:rsidRPr="00DF0D96">
        <w:rPr>
          <w:rFonts w:eastAsiaTheme="minorEastAsia"/>
          <w:szCs w:val="21"/>
        </w:rPr>
        <w:t>大学英语</w:t>
      </w:r>
    </w:p>
    <w:p w:rsidR="00F92E2C" w:rsidRPr="00DF0D96" w:rsidRDefault="00F92E2C" w:rsidP="00B22D5C">
      <w:pPr>
        <w:spacing w:line="400" w:lineRule="exact"/>
        <w:ind w:left="630" w:hangingChars="300" w:hanging="630"/>
        <w:rPr>
          <w:rFonts w:eastAsiaTheme="minorEastAsia"/>
          <w:szCs w:val="21"/>
        </w:rPr>
      </w:pPr>
      <w:r w:rsidRPr="00DF0D96">
        <w:rPr>
          <w:rFonts w:eastAsiaTheme="minorEastAsia"/>
          <w:szCs w:val="21"/>
        </w:rPr>
        <w:t>教材：《美国法律英语</w:t>
      </w:r>
      <w:r w:rsidRPr="00DF0D96">
        <w:rPr>
          <w:rFonts w:eastAsiaTheme="minorEastAsia"/>
          <w:szCs w:val="21"/>
        </w:rPr>
        <w:t>——</w:t>
      </w:r>
      <w:r w:rsidRPr="00DF0D96">
        <w:rPr>
          <w:rFonts w:eastAsiaTheme="minorEastAsia"/>
          <w:szCs w:val="21"/>
        </w:rPr>
        <w:t>在法律语境中使用用语言》</w:t>
      </w:r>
      <w:r w:rsidR="0078292F" w:rsidRPr="00DF0D96">
        <w:rPr>
          <w:rFonts w:eastAsiaTheme="minorEastAsia"/>
          <w:szCs w:val="21"/>
        </w:rPr>
        <w:t>，</w:t>
      </w:r>
      <w:r w:rsidRPr="00DF0D96">
        <w:rPr>
          <w:rFonts w:eastAsiaTheme="minorEastAsia"/>
          <w:szCs w:val="21"/>
        </w:rPr>
        <w:t>黛布拉</w:t>
      </w:r>
      <w:r w:rsidRPr="00DF0D96">
        <w:rPr>
          <w:rFonts w:eastAsiaTheme="minorEastAsia"/>
          <w:szCs w:val="21"/>
        </w:rPr>
        <w:t>•S•</w:t>
      </w:r>
      <w:r w:rsidRPr="00DF0D96">
        <w:rPr>
          <w:rFonts w:eastAsiaTheme="minorEastAsia"/>
          <w:szCs w:val="21"/>
        </w:rPr>
        <w:t>李</w:t>
      </w:r>
      <w:r w:rsidR="0078292F" w:rsidRPr="00DF0D96">
        <w:rPr>
          <w:rFonts w:eastAsiaTheme="minorEastAsia"/>
          <w:szCs w:val="21"/>
        </w:rPr>
        <w:t>、</w:t>
      </w:r>
      <w:r w:rsidRPr="00DF0D96">
        <w:rPr>
          <w:rFonts w:eastAsiaTheme="minorEastAsia"/>
          <w:szCs w:val="21"/>
        </w:rPr>
        <w:t>查尔斯</w:t>
      </w:r>
      <w:r w:rsidRPr="00DF0D96">
        <w:rPr>
          <w:rFonts w:eastAsiaTheme="minorEastAsia"/>
          <w:szCs w:val="21"/>
        </w:rPr>
        <w:t>•</w:t>
      </w:r>
      <w:r w:rsidRPr="00DF0D96">
        <w:rPr>
          <w:rFonts w:eastAsiaTheme="minorEastAsia"/>
          <w:szCs w:val="21"/>
        </w:rPr>
        <w:t>霍尔</w:t>
      </w:r>
      <w:r w:rsidR="0078292F" w:rsidRPr="00DF0D96">
        <w:rPr>
          <w:rFonts w:eastAsiaTheme="minorEastAsia"/>
          <w:szCs w:val="21"/>
        </w:rPr>
        <w:t>、</w:t>
      </w:r>
      <w:r w:rsidRPr="00DF0D96">
        <w:rPr>
          <w:rFonts w:eastAsiaTheme="minorEastAsia"/>
          <w:szCs w:val="21"/>
        </w:rPr>
        <w:t>玛</w:t>
      </w:r>
      <w:r w:rsidRPr="00DF0D96">
        <w:rPr>
          <w:rFonts w:eastAsiaTheme="minorEastAsia"/>
          <w:szCs w:val="21"/>
        </w:rPr>
        <w:t>•</w:t>
      </w:r>
      <w:r w:rsidRPr="00DF0D96">
        <w:rPr>
          <w:rFonts w:eastAsiaTheme="minorEastAsia"/>
          <w:szCs w:val="21"/>
        </w:rPr>
        <w:t>莎赫尔利</w:t>
      </w:r>
      <w:r w:rsidR="0078292F" w:rsidRPr="00DF0D96">
        <w:rPr>
          <w:rFonts w:eastAsiaTheme="minorEastAsia"/>
          <w:szCs w:val="21"/>
        </w:rPr>
        <w:t>，</w:t>
      </w:r>
      <w:r w:rsidRPr="00DF0D96">
        <w:rPr>
          <w:rFonts w:eastAsiaTheme="minorEastAsia"/>
          <w:szCs w:val="21"/>
        </w:rPr>
        <w:t>世界图书出版公司</w:t>
      </w:r>
      <w:r w:rsidR="0078292F" w:rsidRPr="00DF0D96">
        <w:rPr>
          <w:rFonts w:eastAsiaTheme="minorEastAsia"/>
          <w:szCs w:val="21"/>
        </w:rPr>
        <w:t>，</w:t>
      </w:r>
      <w:r w:rsidRPr="00DF0D96">
        <w:rPr>
          <w:rFonts w:eastAsiaTheme="minorEastAsia"/>
          <w:szCs w:val="21"/>
        </w:rPr>
        <w:t>2006</w:t>
      </w:r>
      <w:r w:rsidRPr="00DF0D96">
        <w:rPr>
          <w:rFonts w:eastAsiaTheme="minorEastAsia"/>
          <w:szCs w:val="21"/>
        </w:rPr>
        <w:t>年第</w:t>
      </w:r>
      <w:r w:rsidRPr="00DF0D96">
        <w:rPr>
          <w:rFonts w:eastAsiaTheme="minorEastAsia"/>
          <w:szCs w:val="21"/>
        </w:rPr>
        <w:t>1</w:t>
      </w:r>
      <w:r w:rsidRPr="00DF0D96">
        <w:rPr>
          <w:rFonts w:eastAsiaTheme="minorEastAsia"/>
          <w:szCs w:val="21"/>
        </w:rPr>
        <w:t>版</w:t>
      </w:r>
    </w:p>
    <w:p w:rsidR="00F92E2C" w:rsidRPr="00DF0D96" w:rsidRDefault="00F92E2C" w:rsidP="00B22D5C">
      <w:pPr>
        <w:spacing w:line="400" w:lineRule="exact"/>
        <w:rPr>
          <w:rFonts w:eastAsiaTheme="minorEastAsia"/>
          <w:szCs w:val="21"/>
        </w:rPr>
      </w:pPr>
      <w:r w:rsidRPr="00DF0D96">
        <w:rPr>
          <w:rFonts w:eastAsiaTheme="minorEastAsia"/>
          <w:szCs w:val="21"/>
        </w:rPr>
        <w:t>参考书目：</w:t>
      </w:r>
    </w:p>
    <w:p w:rsidR="00F92E2C" w:rsidRPr="00DF0D96" w:rsidRDefault="00B22D5C" w:rsidP="00B22D5C">
      <w:pPr>
        <w:spacing w:line="400" w:lineRule="exact"/>
        <w:rPr>
          <w:rFonts w:eastAsiaTheme="minorEastAsia"/>
          <w:szCs w:val="21"/>
        </w:rPr>
      </w:pPr>
      <w:r w:rsidRPr="00DF0D96">
        <w:rPr>
          <w:rFonts w:eastAsiaTheme="minorEastAsia"/>
          <w:szCs w:val="21"/>
        </w:rPr>
        <w:t>[1]</w:t>
      </w:r>
      <w:r w:rsidR="0078292F" w:rsidRPr="00DF0D96">
        <w:rPr>
          <w:rFonts w:eastAsiaTheme="minorEastAsia"/>
          <w:szCs w:val="21"/>
        </w:rPr>
        <w:t>《法律英语阅读与翻译教程》，</w:t>
      </w:r>
      <w:r w:rsidR="004F432F" w:rsidRPr="00DF0D96">
        <w:rPr>
          <w:rFonts w:eastAsiaTheme="minorEastAsia"/>
          <w:szCs w:val="21"/>
        </w:rPr>
        <w:t>屈文生、石伟</w:t>
      </w:r>
      <w:r w:rsidR="00F92E2C" w:rsidRPr="00DF0D96">
        <w:rPr>
          <w:rFonts w:eastAsiaTheme="minorEastAsia"/>
          <w:szCs w:val="21"/>
        </w:rPr>
        <w:t>，上海人民出版社，</w:t>
      </w:r>
      <w:r w:rsidR="00F92E2C" w:rsidRPr="00DF0D96">
        <w:rPr>
          <w:rFonts w:eastAsiaTheme="minorEastAsia"/>
          <w:szCs w:val="21"/>
        </w:rPr>
        <w:t>2012</w:t>
      </w:r>
      <w:r w:rsidR="0078292F" w:rsidRPr="00DF0D96">
        <w:rPr>
          <w:rFonts w:eastAsiaTheme="minorEastAsia"/>
          <w:szCs w:val="21"/>
        </w:rPr>
        <w:t>年</w:t>
      </w:r>
      <w:r w:rsidR="00F92E2C" w:rsidRPr="00DF0D96">
        <w:rPr>
          <w:rFonts w:eastAsiaTheme="minorEastAsia"/>
          <w:szCs w:val="21"/>
        </w:rPr>
        <w:t>1</w:t>
      </w:r>
      <w:r w:rsidR="0078292F" w:rsidRPr="00DF0D96">
        <w:rPr>
          <w:rFonts w:eastAsiaTheme="minorEastAsia"/>
          <w:szCs w:val="21"/>
        </w:rPr>
        <w:t>月版</w:t>
      </w:r>
    </w:p>
    <w:p w:rsidR="00F92E2C" w:rsidRPr="00DF0D96" w:rsidRDefault="00F92E2C" w:rsidP="00B22D5C">
      <w:pPr>
        <w:spacing w:line="400" w:lineRule="exact"/>
        <w:rPr>
          <w:rFonts w:eastAsiaTheme="minorEastAsia"/>
          <w:szCs w:val="21"/>
        </w:rPr>
      </w:pPr>
      <w:r w:rsidRPr="00DF0D96">
        <w:rPr>
          <w:rFonts w:eastAsiaTheme="minorEastAsia"/>
          <w:szCs w:val="21"/>
        </w:rPr>
        <w:t>[2]</w:t>
      </w:r>
      <w:r w:rsidR="0078292F" w:rsidRPr="00DF0D96">
        <w:rPr>
          <w:rFonts w:eastAsiaTheme="minorEastAsia"/>
          <w:szCs w:val="21"/>
        </w:rPr>
        <w:t>《法律英语教程》，</w:t>
      </w:r>
      <w:r w:rsidR="004F432F" w:rsidRPr="00DF0D96">
        <w:rPr>
          <w:rFonts w:eastAsiaTheme="minorEastAsia"/>
          <w:szCs w:val="21"/>
        </w:rPr>
        <w:t>李荣甫、宋雷</w:t>
      </w:r>
      <w:r w:rsidRPr="00DF0D96">
        <w:rPr>
          <w:rFonts w:eastAsiaTheme="minorEastAsia"/>
          <w:szCs w:val="21"/>
        </w:rPr>
        <w:t>，法律出版社，</w:t>
      </w:r>
      <w:r w:rsidRPr="00DF0D96">
        <w:rPr>
          <w:rFonts w:eastAsiaTheme="minorEastAsia"/>
          <w:szCs w:val="21"/>
        </w:rPr>
        <w:t>2004</w:t>
      </w:r>
      <w:r w:rsidR="0078292F" w:rsidRPr="00DF0D96">
        <w:rPr>
          <w:rFonts w:eastAsiaTheme="minorEastAsia"/>
          <w:szCs w:val="21"/>
        </w:rPr>
        <w:t>年</w:t>
      </w:r>
      <w:r w:rsidRPr="00DF0D96">
        <w:rPr>
          <w:rFonts w:eastAsiaTheme="minorEastAsia"/>
          <w:szCs w:val="21"/>
        </w:rPr>
        <w:t>9</w:t>
      </w:r>
      <w:r w:rsidR="0078292F" w:rsidRPr="00DF0D96">
        <w:rPr>
          <w:rFonts w:eastAsiaTheme="minorEastAsia"/>
          <w:szCs w:val="21"/>
        </w:rPr>
        <w:t>月版</w:t>
      </w:r>
    </w:p>
    <w:p w:rsidR="00F92E2C" w:rsidRPr="00DF0D96" w:rsidRDefault="00F92E2C" w:rsidP="00B22D5C">
      <w:pPr>
        <w:spacing w:line="400" w:lineRule="exact"/>
        <w:rPr>
          <w:rFonts w:eastAsiaTheme="minorEastAsia"/>
          <w:szCs w:val="21"/>
        </w:rPr>
      </w:pPr>
      <w:r w:rsidRPr="00DF0D96">
        <w:rPr>
          <w:rFonts w:eastAsiaTheme="minorEastAsia"/>
          <w:szCs w:val="21"/>
        </w:rPr>
        <w:t>[3]</w:t>
      </w:r>
      <w:r w:rsidR="0078292F" w:rsidRPr="00DF0D96">
        <w:rPr>
          <w:rFonts w:eastAsiaTheme="minorEastAsia"/>
          <w:szCs w:val="21"/>
        </w:rPr>
        <w:t>《法律英语高级教程》，</w:t>
      </w:r>
      <w:r w:rsidR="004F432F" w:rsidRPr="00DF0D96">
        <w:rPr>
          <w:rFonts w:eastAsiaTheme="minorEastAsia"/>
          <w:szCs w:val="21"/>
        </w:rPr>
        <w:t>宋雷</w:t>
      </w:r>
      <w:r w:rsidRPr="00DF0D96">
        <w:rPr>
          <w:rFonts w:eastAsiaTheme="minorEastAsia"/>
          <w:szCs w:val="21"/>
        </w:rPr>
        <w:t>，中国民主法制出版社，</w:t>
      </w:r>
      <w:r w:rsidRPr="00DF0D96">
        <w:rPr>
          <w:rFonts w:eastAsiaTheme="minorEastAsia"/>
          <w:szCs w:val="21"/>
        </w:rPr>
        <w:t>2001</w:t>
      </w:r>
      <w:r w:rsidR="0078292F" w:rsidRPr="00DF0D96">
        <w:rPr>
          <w:rFonts w:eastAsiaTheme="minorEastAsia"/>
          <w:szCs w:val="21"/>
        </w:rPr>
        <w:t>年</w:t>
      </w:r>
      <w:r w:rsidRPr="00DF0D96">
        <w:rPr>
          <w:rFonts w:eastAsiaTheme="minorEastAsia"/>
          <w:szCs w:val="21"/>
        </w:rPr>
        <w:t>1</w:t>
      </w:r>
      <w:r w:rsidR="0078292F" w:rsidRPr="00DF0D96">
        <w:rPr>
          <w:rFonts w:eastAsiaTheme="minorEastAsia"/>
          <w:szCs w:val="21"/>
        </w:rPr>
        <w:t>月版</w:t>
      </w:r>
    </w:p>
    <w:p w:rsidR="00F92E2C" w:rsidRPr="00DF0D96" w:rsidRDefault="00F92E2C" w:rsidP="00DF0D96">
      <w:pPr>
        <w:spacing w:line="400" w:lineRule="exact"/>
        <w:rPr>
          <w:rFonts w:eastAsiaTheme="minorEastAsia"/>
          <w:szCs w:val="21"/>
        </w:rPr>
      </w:pPr>
      <w:r w:rsidRPr="00DF0D96">
        <w:rPr>
          <w:rFonts w:eastAsiaTheme="minorEastAsia"/>
          <w:szCs w:val="21"/>
        </w:rPr>
        <w:t>[4]</w:t>
      </w:r>
      <w:r w:rsidR="0078292F" w:rsidRPr="00DF0D96">
        <w:rPr>
          <w:rFonts w:eastAsiaTheme="minorEastAsia"/>
          <w:szCs w:val="21"/>
        </w:rPr>
        <w:t>《法律英语综合教程》，</w:t>
      </w:r>
      <w:r w:rsidRPr="00DF0D96">
        <w:rPr>
          <w:rFonts w:eastAsiaTheme="minorEastAsia"/>
          <w:szCs w:val="21"/>
        </w:rPr>
        <w:t>法律英语证书同意考试委员会编，中国法制出版社，</w:t>
      </w:r>
      <w:r w:rsidRPr="00DF0D96">
        <w:rPr>
          <w:rFonts w:eastAsiaTheme="minorEastAsia"/>
          <w:szCs w:val="21"/>
        </w:rPr>
        <w:t>2009</w:t>
      </w:r>
      <w:r w:rsidR="0078292F" w:rsidRPr="00DF0D96">
        <w:rPr>
          <w:rFonts w:eastAsiaTheme="minorEastAsia"/>
          <w:szCs w:val="21"/>
        </w:rPr>
        <w:t>年</w:t>
      </w:r>
      <w:r w:rsidRPr="00DF0D96">
        <w:rPr>
          <w:rFonts w:eastAsiaTheme="minorEastAsia"/>
          <w:szCs w:val="21"/>
        </w:rPr>
        <w:t>10</w:t>
      </w:r>
      <w:r w:rsidR="0078292F" w:rsidRPr="00DF0D96">
        <w:rPr>
          <w:rFonts w:eastAsiaTheme="minorEastAsia"/>
          <w:szCs w:val="21"/>
        </w:rPr>
        <w:t>月版</w:t>
      </w:r>
    </w:p>
    <w:p w:rsidR="00F92E2C" w:rsidRPr="00DF0D96" w:rsidRDefault="00F92E2C" w:rsidP="00B22D5C">
      <w:pPr>
        <w:spacing w:line="400" w:lineRule="exact"/>
        <w:rPr>
          <w:rFonts w:eastAsiaTheme="minorEastAsia"/>
          <w:szCs w:val="21"/>
        </w:rPr>
      </w:pPr>
      <w:r w:rsidRPr="00DF0D96">
        <w:rPr>
          <w:rFonts w:eastAsiaTheme="minorEastAsia"/>
          <w:szCs w:val="21"/>
        </w:rPr>
        <w:t>[5]</w:t>
      </w:r>
      <w:r w:rsidR="0078292F" w:rsidRPr="00DF0D96">
        <w:rPr>
          <w:rFonts w:eastAsiaTheme="minorEastAsia"/>
          <w:szCs w:val="21"/>
        </w:rPr>
        <w:t>《法律英语：美国法律制度》，</w:t>
      </w:r>
      <w:r w:rsidR="004F432F" w:rsidRPr="00DF0D96">
        <w:rPr>
          <w:rFonts w:eastAsiaTheme="minorEastAsia"/>
          <w:szCs w:val="21"/>
        </w:rPr>
        <w:t>何家弘</w:t>
      </w:r>
      <w:r w:rsidRPr="00DF0D96">
        <w:rPr>
          <w:rFonts w:eastAsiaTheme="minorEastAsia"/>
          <w:szCs w:val="21"/>
        </w:rPr>
        <w:t>，法律出版社，</w:t>
      </w:r>
      <w:r w:rsidRPr="00DF0D96">
        <w:rPr>
          <w:rFonts w:eastAsiaTheme="minorEastAsia"/>
          <w:szCs w:val="21"/>
        </w:rPr>
        <w:t>2008</w:t>
      </w:r>
      <w:r w:rsidR="0078292F" w:rsidRPr="00DF0D96">
        <w:rPr>
          <w:rFonts w:eastAsiaTheme="minorEastAsia"/>
          <w:szCs w:val="21"/>
        </w:rPr>
        <w:t>年</w:t>
      </w:r>
      <w:r w:rsidRPr="00DF0D96">
        <w:rPr>
          <w:rFonts w:eastAsiaTheme="minorEastAsia"/>
          <w:szCs w:val="21"/>
        </w:rPr>
        <w:t>7</w:t>
      </w:r>
      <w:r w:rsidR="0078292F" w:rsidRPr="00DF0D96">
        <w:rPr>
          <w:rFonts w:eastAsiaTheme="minorEastAsia"/>
          <w:szCs w:val="21"/>
        </w:rPr>
        <w:t>月版</w:t>
      </w:r>
    </w:p>
    <w:p w:rsidR="00F92E2C" w:rsidRPr="00DF0D96" w:rsidRDefault="00F92E2C" w:rsidP="00B22D5C">
      <w:pPr>
        <w:spacing w:line="400" w:lineRule="exact"/>
        <w:rPr>
          <w:rFonts w:eastAsiaTheme="minorEastAsia"/>
          <w:szCs w:val="21"/>
        </w:rPr>
      </w:pPr>
      <w:r w:rsidRPr="00DF0D96">
        <w:rPr>
          <w:rFonts w:eastAsiaTheme="minorEastAsia"/>
          <w:szCs w:val="21"/>
        </w:rPr>
        <w:t>[6]</w:t>
      </w:r>
      <w:r w:rsidR="0078292F" w:rsidRPr="00DF0D96">
        <w:rPr>
          <w:rFonts w:eastAsiaTheme="minorEastAsia"/>
          <w:szCs w:val="21"/>
        </w:rPr>
        <w:t>《法律英语：中英双语法律文书中的语义歧义》，</w:t>
      </w:r>
      <w:r w:rsidR="004F432F" w:rsidRPr="00DF0D96">
        <w:rPr>
          <w:rFonts w:eastAsiaTheme="minorEastAsia"/>
          <w:szCs w:val="21"/>
        </w:rPr>
        <w:t>陶博</w:t>
      </w:r>
      <w:r w:rsidRPr="00DF0D96">
        <w:rPr>
          <w:rFonts w:eastAsiaTheme="minorEastAsia"/>
          <w:szCs w:val="21"/>
        </w:rPr>
        <w:t>，复旦大学出版社，</w:t>
      </w:r>
      <w:r w:rsidRPr="00DF0D96">
        <w:rPr>
          <w:rFonts w:eastAsiaTheme="minorEastAsia"/>
          <w:szCs w:val="21"/>
        </w:rPr>
        <w:t>2010</w:t>
      </w:r>
      <w:r w:rsidR="0078292F" w:rsidRPr="00DF0D96">
        <w:rPr>
          <w:rFonts w:eastAsiaTheme="minorEastAsia"/>
          <w:szCs w:val="21"/>
        </w:rPr>
        <w:t>年</w:t>
      </w:r>
      <w:r w:rsidRPr="00DF0D96">
        <w:rPr>
          <w:rFonts w:eastAsiaTheme="minorEastAsia"/>
          <w:szCs w:val="21"/>
        </w:rPr>
        <w:t>8</w:t>
      </w:r>
      <w:r w:rsidR="0078292F" w:rsidRPr="00DF0D96">
        <w:rPr>
          <w:rFonts w:eastAsiaTheme="minorEastAsia"/>
          <w:szCs w:val="21"/>
        </w:rPr>
        <w:t>月版</w:t>
      </w:r>
      <w:r w:rsidRPr="00DF0D96">
        <w:rPr>
          <w:rFonts w:eastAsiaTheme="minorEastAsia"/>
          <w:szCs w:val="21"/>
        </w:rPr>
        <w:t xml:space="preserve"> </w:t>
      </w:r>
    </w:p>
    <w:p w:rsidR="00F92E2C" w:rsidRPr="00DF0D96" w:rsidRDefault="00F92E2C" w:rsidP="00B22D5C">
      <w:pPr>
        <w:spacing w:line="400" w:lineRule="exact"/>
        <w:rPr>
          <w:rFonts w:eastAsiaTheme="minorEastAsia"/>
          <w:szCs w:val="21"/>
        </w:rPr>
      </w:pPr>
      <w:r w:rsidRPr="00DF0D96">
        <w:rPr>
          <w:rFonts w:eastAsiaTheme="minorEastAsia"/>
          <w:szCs w:val="21"/>
        </w:rPr>
        <w:t>[7]</w:t>
      </w:r>
      <w:r w:rsidR="0078292F" w:rsidRPr="00DF0D96">
        <w:rPr>
          <w:rFonts w:eastAsiaTheme="minorEastAsia"/>
          <w:szCs w:val="21"/>
        </w:rPr>
        <w:t>《法律英语：中英双语法律文书中的句法歧义》，</w:t>
      </w:r>
      <w:r w:rsidR="004F432F" w:rsidRPr="00DF0D96">
        <w:rPr>
          <w:rFonts w:eastAsiaTheme="minorEastAsia"/>
          <w:szCs w:val="21"/>
        </w:rPr>
        <w:t>陶博</w:t>
      </w:r>
      <w:r w:rsidRPr="00DF0D96">
        <w:rPr>
          <w:rFonts w:eastAsiaTheme="minorEastAsia"/>
          <w:szCs w:val="21"/>
        </w:rPr>
        <w:t>，复旦大学出版社，</w:t>
      </w:r>
      <w:r w:rsidRPr="00DF0D96">
        <w:rPr>
          <w:rFonts w:eastAsiaTheme="minorEastAsia"/>
          <w:szCs w:val="21"/>
        </w:rPr>
        <w:t>2010</w:t>
      </w:r>
      <w:r w:rsidR="0078292F" w:rsidRPr="00DF0D96">
        <w:rPr>
          <w:rFonts w:eastAsiaTheme="minorEastAsia"/>
          <w:szCs w:val="21"/>
        </w:rPr>
        <w:t>年</w:t>
      </w:r>
      <w:r w:rsidRPr="00DF0D96">
        <w:rPr>
          <w:rFonts w:eastAsiaTheme="minorEastAsia"/>
          <w:szCs w:val="21"/>
        </w:rPr>
        <w:t>8</w:t>
      </w:r>
      <w:r w:rsidR="0078292F" w:rsidRPr="00DF0D96">
        <w:rPr>
          <w:rFonts w:eastAsiaTheme="minorEastAsia"/>
          <w:szCs w:val="21"/>
        </w:rPr>
        <w:t>月版</w:t>
      </w:r>
    </w:p>
    <w:p w:rsidR="00F92E2C" w:rsidRPr="00DF0D96" w:rsidRDefault="00F92E2C" w:rsidP="00B22D5C">
      <w:pPr>
        <w:spacing w:line="400" w:lineRule="exact"/>
        <w:rPr>
          <w:rFonts w:eastAsiaTheme="minorEastAsia"/>
          <w:szCs w:val="21"/>
        </w:rPr>
      </w:pPr>
      <w:r w:rsidRPr="00DF0D96">
        <w:rPr>
          <w:rFonts w:eastAsiaTheme="minorEastAsia"/>
          <w:szCs w:val="21"/>
        </w:rPr>
        <w:t>[8</w:t>
      </w:r>
      <w:r w:rsidR="00B22D5C" w:rsidRPr="00DF0D96">
        <w:rPr>
          <w:rFonts w:eastAsiaTheme="minorEastAsia"/>
          <w:szCs w:val="21"/>
        </w:rPr>
        <w:t>]</w:t>
      </w:r>
      <w:r w:rsidR="0078292F" w:rsidRPr="00DF0D96">
        <w:rPr>
          <w:rFonts w:eastAsiaTheme="minorEastAsia"/>
          <w:szCs w:val="21"/>
        </w:rPr>
        <w:t>《剑桥法律英语》，</w:t>
      </w:r>
      <w:r w:rsidRPr="00DF0D96">
        <w:rPr>
          <w:rFonts w:eastAsiaTheme="minorEastAsia"/>
          <w:szCs w:val="21"/>
        </w:rPr>
        <w:t>Gillian D. Brown &amp; Sally Rice</w:t>
      </w:r>
      <w:r w:rsidRPr="00DF0D96">
        <w:rPr>
          <w:rFonts w:eastAsiaTheme="minorEastAsia"/>
          <w:szCs w:val="21"/>
        </w:rPr>
        <w:t>，人民邮电出版社，</w:t>
      </w:r>
      <w:r w:rsidRPr="00DF0D96">
        <w:rPr>
          <w:rFonts w:eastAsiaTheme="minorEastAsia"/>
          <w:szCs w:val="21"/>
        </w:rPr>
        <w:t>2010</w:t>
      </w:r>
      <w:r w:rsidR="0078292F" w:rsidRPr="00DF0D96">
        <w:rPr>
          <w:rFonts w:eastAsiaTheme="minorEastAsia"/>
          <w:szCs w:val="21"/>
        </w:rPr>
        <w:t>年</w:t>
      </w:r>
      <w:r w:rsidRPr="00DF0D96">
        <w:rPr>
          <w:rFonts w:eastAsiaTheme="minorEastAsia"/>
          <w:szCs w:val="21"/>
        </w:rPr>
        <w:t>1</w:t>
      </w:r>
      <w:r w:rsidR="0078292F" w:rsidRPr="00DF0D96">
        <w:rPr>
          <w:rFonts w:eastAsiaTheme="minorEastAsia"/>
          <w:szCs w:val="21"/>
        </w:rPr>
        <w:t>月版</w:t>
      </w:r>
    </w:p>
    <w:p w:rsidR="0078292F" w:rsidRPr="00DF0D96" w:rsidRDefault="00F92E2C" w:rsidP="00B22D5C">
      <w:pPr>
        <w:spacing w:line="400" w:lineRule="exact"/>
        <w:rPr>
          <w:rFonts w:eastAsiaTheme="minorEastAsia"/>
          <w:szCs w:val="21"/>
        </w:rPr>
      </w:pPr>
      <w:r w:rsidRPr="00DF0D96">
        <w:rPr>
          <w:rFonts w:eastAsiaTheme="minorEastAsia"/>
          <w:szCs w:val="21"/>
        </w:rPr>
        <w:t>[9]</w:t>
      </w:r>
      <w:r w:rsidR="0078292F" w:rsidRPr="00DF0D96">
        <w:rPr>
          <w:rFonts w:eastAsiaTheme="minorEastAsia"/>
          <w:szCs w:val="21"/>
        </w:rPr>
        <w:t>《英国法律体系基础》，</w:t>
      </w:r>
      <w:r w:rsidRPr="00DF0D96">
        <w:rPr>
          <w:rFonts w:eastAsiaTheme="minorEastAsia"/>
          <w:szCs w:val="21"/>
        </w:rPr>
        <w:t xml:space="preserve"> Jan McCormick-Watson</w:t>
      </w:r>
      <w:r w:rsidRPr="00DF0D96">
        <w:rPr>
          <w:rFonts w:eastAsiaTheme="minorEastAsia"/>
          <w:szCs w:val="21"/>
        </w:rPr>
        <w:t>，武汉大学出版社，</w:t>
      </w:r>
      <w:r w:rsidRPr="00DF0D96">
        <w:rPr>
          <w:rFonts w:eastAsiaTheme="minorEastAsia"/>
          <w:szCs w:val="21"/>
        </w:rPr>
        <w:t>2004</w:t>
      </w:r>
      <w:r w:rsidR="0078292F" w:rsidRPr="00DF0D96">
        <w:rPr>
          <w:rFonts w:eastAsiaTheme="minorEastAsia"/>
          <w:szCs w:val="21"/>
        </w:rPr>
        <w:t>年</w:t>
      </w:r>
      <w:r w:rsidRPr="00DF0D96">
        <w:rPr>
          <w:rFonts w:eastAsiaTheme="minorEastAsia"/>
          <w:szCs w:val="21"/>
        </w:rPr>
        <w:t>9</w:t>
      </w:r>
      <w:r w:rsidR="0078292F" w:rsidRPr="00DF0D96">
        <w:rPr>
          <w:rFonts w:eastAsiaTheme="minorEastAsia"/>
          <w:szCs w:val="21"/>
        </w:rPr>
        <w:t>月版</w:t>
      </w:r>
    </w:p>
    <w:p w:rsidR="00F92E2C" w:rsidRPr="00DF0D96" w:rsidRDefault="00F92E2C" w:rsidP="00B22D5C">
      <w:pPr>
        <w:spacing w:line="400" w:lineRule="exact"/>
        <w:rPr>
          <w:rFonts w:eastAsiaTheme="minorEastAsia"/>
          <w:szCs w:val="21"/>
        </w:rPr>
      </w:pPr>
      <w:r w:rsidRPr="00DF0D96">
        <w:rPr>
          <w:rFonts w:eastAsiaTheme="minorEastAsia"/>
          <w:szCs w:val="21"/>
        </w:rPr>
        <w:t>[10]</w:t>
      </w:r>
      <w:r w:rsidR="0078292F" w:rsidRPr="00DF0D96">
        <w:rPr>
          <w:rFonts w:eastAsiaTheme="minorEastAsia"/>
          <w:szCs w:val="21"/>
        </w:rPr>
        <w:t>《法律英语同义近义术语辨析和翻译指南》，</w:t>
      </w:r>
      <w:r w:rsidRPr="00DF0D96">
        <w:rPr>
          <w:rFonts w:eastAsiaTheme="minorEastAsia"/>
          <w:szCs w:val="21"/>
        </w:rPr>
        <w:t>宋雷，法律出版社，</w:t>
      </w:r>
      <w:r w:rsidRPr="00DF0D96">
        <w:rPr>
          <w:rFonts w:eastAsiaTheme="minorEastAsia"/>
          <w:szCs w:val="21"/>
        </w:rPr>
        <w:t>2004</w:t>
      </w:r>
      <w:r w:rsidR="0078292F" w:rsidRPr="00DF0D96">
        <w:rPr>
          <w:rFonts w:eastAsiaTheme="minorEastAsia"/>
          <w:szCs w:val="21"/>
        </w:rPr>
        <w:t>年</w:t>
      </w:r>
      <w:r w:rsidRPr="00DF0D96">
        <w:rPr>
          <w:rFonts w:eastAsiaTheme="minorEastAsia"/>
          <w:szCs w:val="21"/>
        </w:rPr>
        <w:t>2</w:t>
      </w:r>
      <w:r w:rsidR="0078292F" w:rsidRPr="00DF0D96">
        <w:rPr>
          <w:rFonts w:eastAsiaTheme="minorEastAsia"/>
          <w:szCs w:val="21"/>
        </w:rPr>
        <w:t>月版</w:t>
      </w:r>
    </w:p>
    <w:p w:rsidR="00F92E2C" w:rsidRPr="00DF0D96" w:rsidRDefault="00F92E2C" w:rsidP="00B22D5C">
      <w:pPr>
        <w:spacing w:line="400" w:lineRule="exact"/>
        <w:rPr>
          <w:rFonts w:eastAsiaTheme="minorEastAsia"/>
          <w:szCs w:val="21"/>
        </w:rPr>
      </w:pPr>
      <w:r w:rsidRPr="00DF0D96">
        <w:rPr>
          <w:rFonts w:eastAsiaTheme="minorEastAsia"/>
          <w:szCs w:val="21"/>
        </w:rPr>
        <w:t>[11]</w:t>
      </w:r>
      <w:r w:rsidR="0078292F" w:rsidRPr="00DF0D96">
        <w:rPr>
          <w:rFonts w:eastAsiaTheme="minorEastAsia"/>
          <w:szCs w:val="21"/>
        </w:rPr>
        <w:t>《英美法案例研读全程指南》，</w:t>
      </w:r>
      <w:r w:rsidRPr="00DF0D96">
        <w:rPr>
          <w:rFonts w:eastAsiaTheme="minorEastAsia"/>
          <w:szCs w:val="21"/>
        </w:rPr>
        <w:t>何主宇，法律出版社，</w:t>
      </w:r>
      <w:r w:rsidRPr="00DF0D96">
        <w:rPr>
          <w:rFonts w:eastAsiaTheme="minorEastAsia"/>
          <w:szCs w:val="21"/>
        </w:rPr>
        <w:t>2007</w:t>
      </w:r>
      <w:r w:rsidR="0078292F" w:rsidRPr="00DF0D96">
        <w:rPr>
          <w:rFonts w:eastAsiaTheme="minorEastAsia"/>
          <w:szCs w:val="21"/>
        </w:rPr>
        <w:t>年</w:t>
      </w:r>
      <w:r w:rsidRPr="00DF0D96">
        <w:rPr>
          <w:rFonts w:eastAsiaTheme="minorEastAsia"/>
          <w:szCs w:val="21"/>
        </w:rPr>
        <w:t>3</w:t>
      </w:r>
      <w:r w:rsidR="0078292F" w:rsidRPr="00DF0D96">
        <w:rPr>
          <w:rFonts w:eastAsiaTheme="minorEastAsia"/>
          <w:szCs w:val="21"/>
        </w:rPr>
        <w:t>月版</w:t>
      </w:r>
    </w:p>
    <w:p w:rsidR="00F92E2C" w:rsidRPr="00DF0D96" w:rsidRDefault="00F92E2C" w:rsidP="00B22D5C">
      <w:pPr>
        <w:spacing w:line="400" w:lineRule="exact"/>
        <w:rPr>
          <w:rFonts w:eastAsiaTheme="minorEastAsia"/>
          <w:szCs w:val="21"/>
        </w:rPr>
      </w:pPr>
      <w:r w:rsidRPr="00DF0D96">
        <w:rPr>
          <w:rFonts w:eastAsiaTheme="minorEastAsia"/>
          <w:szCs w:val="21"/>
        </w:rPr>
        <w:t>[12]</w:t>
      </w:r>
      <w:r w:rsidR="0078292F" w:rsidRPr="00DF0D96">
        <w:rPr>
          <w:rFonts w:eastAsiaTheme="minorEastAsia"/>
          <w:szCs w:val="21"/>
        </w:rPr>
        <w:t>《法学专业英语教程》，</w:t>
      </w:r>
      <w:r w:rsidR="00A218D6" w:rsidRPr="00DF0D96">
        <w:rPr>
          <w:rFonts w:eastAsiaTheme="minorEastAsia"/>
          <w:szCs w:val="21"/>
        </w:rPr>
        <w:t>赵建、夏国佐</w:t>
      </w:r>
      <w:r w:rsidRPr="00DF0D96">
        <w:rPr>
          <w:rFonts w:eastAsiaTheme="minorEastAsia"/>
          <w:szCs w:val="21"/>
        </w:rPr>
        <w:t>，中国人民大学出版社，</w:t>
      </w:r>
      <w:r w:rsidRPr="00DF0D96">
        <w:rPr>
          <w:rFonts w:eastAsiaTheme="minorEastAsia"/>
          <w:szCs w:val="21"/>
        </w:rPr>
        <w:t>2012</w:t>
      </w:r>
      <w:r w:rsidR="0078292F" w:rsidRPr="00DF0D96">
        <w:rPr>
          <w:rFonts w:eastAsiaTheme="minorEastAsia"/>
          <w:szCs w:val="21"/>
        </w:rPr>
        <w:t>年</w:t>
      </w:r>
      <w:r w:rsidRPr="00DF0D96">
        <w:rPr>
          <w:rFonts w:eastAsiaTheme="minorEastAsia"/>
          <w:szCs w:val="21"/>
        </w:rPr>
        <w:t>11</w:t>
      </w:r>
      <w:r w:rsidR="0078292F" w:rsidRPr="00DF0D96">
        <w:rPr>
          <w:rFonts w:eastAsiaTheme="minorEastAsia"/>
          <w:szCs w:val="21"/>
        </w:rPr>
        <w:t>月版</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E36A11" w:rsidRPr="00DF0D96" w:rsidRDefault="00E36A11"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3300261</w:t>
      </w:r>
      <w:r w:rsidR="007018E3" w:rsidRPr="00DF0D96">
        <w:rPr>
          <w:rFonts w:eastAsiaTheme="minorEastAsia"/>
          <w:szCs w:val="21"/>
        </w:rPr>
        <w:t>2</w:t>
      </w:r>
    </w:p>
    <w:p w:rsidR="00E36A11" w:rsidRPr="00DF0D96" w:rsidRDefault="00E36A11"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法律适用方法（</w:t>
      </w:r>
      <w:r w:rsidR="00C97A01" w:rsidRPr="00DF0D96">
        <w:rPr>
          <w:rFonts w:eastAsiaTheme="minorEastAsia"/>
          <w:szCs w:val="21"/>
        </w:rPr>
        <w:t>Methodology of legal application</w:t>
      </w:r>
      <w:r w:rsidRPr="00DF0D96">
        <w:rPr>
          <w:rFonts w:eastAsiaTheme="minorEastAsia"/>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bCs/>
          <w:szCs w:val="21"/>
        </w:rPr>
        <w:t>先修课程</w:t>
      </w:r>
      <w:r w:rsidRPr="00DF0D96">
        <w:rPr>
          <w:rFonts w:eastAsiaTheme="minorEastAsia"/>
          <w:szCs w:val="21"/>
        </w:rPr>
        <w:t>：</w:t>
      </w:r>
      <w:r w:rsidR="00B403DC" w:rsidRPr="00DF0D96">
        <w:rPr>
          <w:rFonts w:eastAsiaTheme="minorEastAsia"/>
          <w:szCs w:val="21"/>
        </w:rPr>
        <w:t>法理学</w:t>
      </w:r>
    </w:p>
    <w:p w:rsidR="003B6CFB" w:rsidRPr="00DF0D96" w:rsidRDefault="003B6CFB" w:rsidP="00B22D5C">
      <w:pPr>
        <w:spacing w:line="400" w:lineRule="exact"/>
        <w:rPr>
          <w:rFonts w:eastAsiaTheme="minorEastAsia"/>
          <w:szCs w:val="21"/>
        </w:rPr>
      </w:pPr>
      <w:r w:rsidRPr="00DF0D96">
        <w:rPr>
          <w:rFonts w:eastAsiaTheme="minorEastAsia"/>
          <w:szCs w:val="21"/>
        </w:rPr>
        <w:t>教材：《法律方法阶梯》，郑永流，北京大学出版社，</w:t>
      </w:r>
      <w:r w:rsidRPr="00DF0D96">
        <w:rPr>
          <w:rFonts w:eastAsiaTheme="minorEastAsia"/>
          <w:szCs w:val="21"/>
        </w:rPr>
        <w:t>2015</w:t>
      </w:r>
      <w:r w:rsidRPr="00DF0D96">
        <w:rPr>
          <w:rFonts w:eastAsiaTheme="minorEastAsia"/>
          <w:szCs w:val="21"/>
        </w:rPr>
        <w:t>年第</w:t>
      </w:r>
      <w:r w:rsidRPr="00DF0D96">
        <w:rPr>
          <w:rFonts w:eastAsiaTheme="minorEastAsia"/>
          <w:szCs w:val="21"/>
        </w:rPr>
        <w:t>3</w:t>
      </w:r>
      <w:r w:rsidRPr="00DF0D96">
        <w:rPr>
          <w:rFonts w:eastAsiaTheme="minorEastAsia"/>
          <w:szCs w:val="21"/>
        </w:rPr>
        <w:t>版</w:t>
      </w:r>
    </w:p>
    <w:p w:rsidR="003B6CFB" w:rsidRPr="00DF0D96" w:rsidRDefault="003B6CFB" w:rsidP="00B22D5C">
      <w:pPr>
        <w:spacing w:line="400" w:lineRule="exact"/>
        <w:rPr>
          <w:rFonts w:eastAsiaTheme="minorEastAsia"/>
          <w:bCs/>
          <w:szCs w:val="21"/>
        </w:rPr>
      </w:pPr>
      <w:r w:rsidRPr="00DF0D96">
        <w:rPr>
          <w:rFonts w:eastAsiaTheme="minorEastAsia"/>
          <w:bCs/>
          <w:szCs w:val="21"/>
        </w:rPr>
        <w:t>参考书目：</w:t>
      </w:r>
    </w:p>
    <w:p w:rsidR="003B6CFB" w:rsidRPr="00DF0D96" w:rsidRDefault="003B6CFB" w:rsidP="00B22D5C">
      <w:pPr>
        <w:spacing w:line="400" w:lineRule="exact"/>
        <w:rPr>
          <w:rFonts w:eastAsiaTheme="minorEastAsia"/>
          <w:bCs/>
          <w:szCs w:val="21"/>
        </w:rPr>
      </w:pPr>
      <w:r w:rsidRPr="00DF0D96">
        <w:rPr>
          <w:rFonts w:eastAsiaTheme="minorEastAsia"/>
          <w:bCs/>
          <w:szCs w:val="21"/>
        </w:rPr>
        <w:lastRenderedPageBreak/>
        <w:t>[1]</w:t>
      </w:r>
      <w:r w:rsidRPr="00DF0D96">
        <w:rPr>
          <w:rFonts w:eastAsiaTheme="minorEastAsia"/>
          <w:bCs/>
          <w:szCs w:val="21"/>
        </w:rPr>
        <w:t>《法律思维导论》，</w:t>
      </w:r>
      <w:r w:rsidRPr="00DF0D96">
        <w:rPr>
          <w:rFonts w:eastAsiaTheme="minorEastAsia"/>
          <w:bCs/>
          <w:szCs w:val="21"/>
        </w:rPr>
        <w:t>[</w:t>
      </w:r>
      <w:r w:rsidRPr="00DF0D96">
        <w:rPr>
          <w:rFonts w:eastAsiaTheme="minorEastAsia"/>
          <w:bCs/>
          <w:szCs w:val="21"/>
        </w:rPr>
        <w:t>德</w:t>
      </w:r>
      <w:r w:rsidRPr="00DF0D96">
        <w:rPr>
          <w:rFonts w:eastAsiaTheme="minorEastAsia"/>
          <w:bCs/>
          <w:szCs w:val="21"/>
        </w:rPr>
        <w:t>]</w:t>
      </w:r>
      <w:r w:rsidRPr="00DF0D96">
        <w:rPr>
          <w:rFonts w:eastAsiaTheme="minorEastAsia"/>
          <w:bCs/>
          <w:szCs w:val="21"/>
        </w:rPr>
        <w:t>卡尔</w:t>
      </w:r>
      <w:r w:rsidRPr="00DF0D96">
        <w:rPr>
          <w:rFonts w:eastAsiaTheme="minorEastAsia"/>
          <w:bCs/>
          <w:szCs w:val="21"/>
        </w:rPr>
        <w:t>·</w:t>
      </w:r>
      <w:r w:rsidRPr="00DF0D96">
        <w:rPr>
          <w:rFonts w:eastAsiaTheme="minorEastAsia"/>
          <w:bCs/>
          <w:szCs w:val="21"/>
        </w:rPr>
        <w:t>恩吉施，郑永流译，法律出版社，</w:t>
      </w:r>
      <w:r w:rsidRPr="00DF0D96">
        <w:rPr>
          <w:rFonts w:eastAsiaTheme="minorEastAsia"/>
          <w:bCs/>
          <w:szCs w:val="21"/>
        </w:rPr>
        <w:t>2014</w:t>
      </w:r>
      <w:r w:rsidRPr="00DF0D96">
        <w:rPr>
          <w:rFonts w:eastAsiaTheme="minorEastAsia"/>
          <w:bCs/>
          <w:szCs w:val="21"/>
        </w:rPr>
        <w:t>年版</w:t>
      </w:r>
    </w:p>
    <w:p w:rsidR="003B6CFB" w:rsidRPr="00DF0D96" w:rsidRDefault="003B6CFB" w:rsidP="00B22D5C">
      <w:pPr>
        <w:spacing w:line="400" w:lineRule="exact"/>
        <w:rPr>
          <w:rFonts w:eastAsiaTheme="minorEastAsia"/>
          <w:bCs/>
          <w:szCs w:val="21"/>
        </w:rPr>
      </w:pPr>
      <w:r w:rsidRPr="00DF0D96">
        <w:rPr>
          <w:rFonts w:eastAsiaTheme="minorEastAsia"/>
          <w:bCs/>
          <w:szCs w:val="21"/>
        </w:rPr>
        <w:t>[2]</w:t>
      </w:r>
      <w:r w:rsidRPr="00DF0D96">
        <w:rPr>
          <w:rFonts w:eastAsiaTheme="minorEastAsia"/>
          <w:bCs/>
          <w:szCs w:val="21"/>
        </w:rPr>
        <w:t>《法理学》，</w:t>
      </w:r>
      <w:r w:rsidRPr="00DF0D96">
        <w:rPr>
          <w:rFonts w:eastAsiaTheme="minorEastAsia"/>
          <w:bCs/>
          <w:szCs w:val="21"/>
        </w:rPr>
        <w:t>[</w:t>
      </w:r>
      <w:r w:rsidRPr="00DF0D96">
        <w:rPr>
          <w:rFonts w:eastAsiaTheme="minorEastAsia"/>
          <w:bCs/>
          <w:szCs w:val="21"/>
        </w:rPr>
        <w:t>德</w:t>
      </w:r>
      <w:r w:rsidRPr="00DF0D96">
        <w:rPr>
          <w:rFonts w:eastAsiaTheme="minorEastAsia"/>
          <w:bCs/>
          <w:szCs w:val="21"/>
        </w:rPr>
        <w:t>]</w:t>
      </w:r>
      <w:r w:rsidRPr="00DF0D96">
        <w:rPr>
          <w:rFonts w:eastAsiaTheme="minorEastAsia"/>
          <w:bCs/>
          <w:szCs w:val="21"/>
        </w:rPr>
        <w:t>魏德士，丁晓春、吴越译，法律出版社，</w:t>
      </w:r>
      <w:r w:rsidRPr="00DF0D96">
        <w:rPr>
          <w:rFonts w:eastAsiaTheme="minorEastAsia"/>
          <w:bCs/>
          <w:szCs w:val="21"/>
        </w:rPr>
        <w:t>2005</w:t>
      </w:r>
      <w:r w:rsidRPr="00DF0D96">
        <w:rPr>
          <w:rFonts w:eastAsiaTheme="minorEastAsia"/>
          <w:bCs/>
          <w:szCs w:val="21"/>
        </w:rPr>
        <w:t>年版</w:t>
      </w:r>
    </w:p>
    <w:p w:rsidR="003B6CFB" w:rsidRPr="00DF0D96" w:rsidRDefault="003B6CFB" w:rsidP="00B22D5C">
      <w:pPr>
        <w:spacing w:line="400" w:lineRule="exact"/>
        <w:rPr>
          <w:rFonts w:eastAsiaTheme="minorEastAsia"/>
          <w:bCs/>
          <w:szCs w:val="21"/>
        </w:rPr>
      </w:pPr>
      <w:r w:rsidRPr="00DF0D96">
        <w:rPr>
          <w:rFonts w:eastAsiaTheme="minorEastAsia"/>
          <w:bCs/>
          <w:szCs w:val="21"/>
        </w:rPr>
        <w:t>[3]</w:t>
      </w:r>
      <w:r w:rsidRPr="00DF0D96">
        <w:rPr>
          <w:rFonts w:eastAsiaTheme="minorEastAsia"/>
          <w:bCs/>
          <w:szCs w:val="21"/>
        </w:rPr>
        <w:t>《法理学：法律哲学与法律方法》，</w:t>
      </w:r>
      <w:r w:rsidRPr="00DF0D96">
        <w:rPr>
          <w:rFonts w:eastAsiaTheme="minorEastAsia"/>
          <w:bCs/>
          <w:szCs w:val="21"/>
        </w:rPr>
        <w:t>[</w:t>
      </w:r>
      <w:r w:rsidRPr="00DF0D96">
        <w:rPr>
          <w:rFonts w:eastAsiaTheme="minorEastAsia"/>
          <w:bCs/>
          <w:szCs w:val="21"/>
        </w:rPr>
        <w:t>美</w:t>
      </w:r>
      <w:r w:rsidRPr="00DF0D96">
        <w:rPr>
          <w:rFonts w:eastAsiaTheme="minorEastAsia"/>
          <w:bCs/>
          <w:szCs w:val="21"/>
        </w:rPr>
        <w:t>]</w:t>
      </w:r>
      <w:r w:rsidRPr="00DF0D96">
        <w:rPr>
          <w:rFonts w:eastAsiaTheme="minorEastAsia"/>
          <w:bCs/>
          <w:szCs w:val="21"/>
        </w:rPr>
        <w:t>博登海默，邓正来译，法律出版社，</w:t>
      </w:r>
      <w:r w:rsidRPr="00DF0D96">
        <w:rPr>
          <w:rFonts w:eastAsiaTheme="minorEastAsia"/>
          <w:bCs/>
          <w:szCs w:val="21"/>
        </w:rPr>
        <w:t>2004</w:t>
      </w:r>
      <w:r w:rsidRPr="00DF0D96">
        <w:rPr>
          <w:rFonts w:eastAsiaTheme="minorEastAsia"/>
          <w:bCs/>
          <w:szCs w:val="21"/>
        </w:rPr>
        <w:t>年版</w:t>
      </w:r>
    </w:p>
    <w:p w:rsidR="003B6CFB" w:rsidRPr="00DF0D96" w:rsidRDefault="003B6CFB" w:rsidP="00B22D5C">
      <w:pPr>
        <w:spacing w:line="400" w:lineRule="exact"/>
        <w:rPr>
          <w:rFonts w:eastAsiaTheme="minorEastAsia"/>
          <w:bCs/>
          <w:szCs w:val="21"/>
        </w:rPr>
      </w:pPr>
      <w:r w:rsidRPr="00DF0D96">
        <w:rPr>
          <w:rFonts w:eastAsiaTheme="minorEastAsia"/>
          <w:bCs/>
          <w:szCs w:val="21"/>
        </w:rPr>
        <w:t>[4]</w:t>
      </w:r>
      <w:r w:rsidRPr="00DF0D96">
        <w:rPr>
          <w:rFonts w:eastAsiaTheme="minorEastAsia"/>
          <w:bCs/>
          <w:szCs w:val="21"/>
        </w:rPr>
        <w:t>《法学方法论》，</w:t>
      </w:r>
      <w:r w:rsidRPr="00DF0D96">
        <w:rPr>
          <w:rFonts w:eastAsiaTheme="minorEastAsia"/>
          <w:bCs/>
          <w:szCs w:val="21"/>
        </w:rPr>
        <w:t>[</w:t>
      </w:r>
      <w:r w:rsidRPr="00DF0D96">
        <w:rPr>
          <w:rFonts w:eastAsiaTheme="minorEastAsia"/>
          <w:bCs/>
          <w:szCs w:val="21"/>
        </w:rPr>
        <w:t>德</w:t>
      </w:r>
      <w:r w:rsidRPr="00DF0D96">
        <w:rPr>
          <w:rFonts w:eastAsiaTheme="minorEastAsia"/>
          <w:bCs/>
          <w:szCs w:val="21"/>
        </w:rPr>
        <w:t>]</w:t>
      </w:r>
      <w:r w:rsidRPr="00DF0D96">
        <w:rPr>
          <w:rFonts w:eastAsiaTheme="minorEastAsia"/>
          <w:bCs/>
          <w:szCs w:val="21"/>
        </w:rPr>
        <w:t>卡尔</w:t>
      </w:r>
      <w:r w:rsidRPr="00DF0D96">
        <w:rPr>
          <w:rFonts w:eastAsiaTheme="minorEastAsia"/>
          <w:bCs/>
          <w:szCs w:val="21"/>
        </w:rPr>
        <w:t>·</w:t>
      </w:r>
      <w:r w:rsidRPr="00DF0D96">
        <w:rPr>
          <w:rFonts w:eastAsiaTheme="minorEastAsia"/>
          <w:bCs/>
          <w:szCs w:val="21"/>
        </w:rPr>
        <w:t>拉伦茨，陈爱娥译，商务印书馆，</w:t>
      </w:r>
      <w:r w:rsidRPr="00DF0D96">
        <w:rPr>
          <w:rFonts w:eastAsiaTheme="minorEastAsia"/>
          <w:bCs/>
          <w:szCs w:val="21"/>
        </w:rPr>
        <w:t>2015</w:t>
      </w:r>
      <w:r w:rsidRPr="00DF0D96">
        <w:rPr>
          <w:rFonts w:eastAsiaTheme="minorEastAsia"/>
          <w:bCs/>
          <w:szCs w:val="21"/>
        </w:rPr>
        <w:t>年版</w:t>
      </w:r>
    </w:p>
    <w:p w:rsidR="003B6CFB" w:rsidRPr="00DF0D96" w:rsidRDefault="00B22D5C" w:rsidP="00B22D5C">
      <w:pPr>
        <w:spacing w:line="400" w:lineRule="exact"/>
        <w:rPr>
          <w:rFonts w:eastAsiaTheme="minorEastAsia"/>
          <w:bCs/>
          <w:szCs w:val="21"/>
        </w:rPr>
      </w:pPr>
      <w:r w:rsidRPr="00DF0D96">
        <w:rPr>
          <w:rFonts w:eastAsiaTheme="minorEastAsia"/>
          <w:bCs/>
          <w:szCs w:val="21"/>
        </w:rPr>
        <w:t>[5]</w:t>
      </w:r>
      <w:r w:rsidR="003B6CFB" w:rsidRPr="00DF0D96">
        <w:rPr>
          <w:rFonts w:eastAsiaTheme="minorEastAsia"/>
          <w:bCs/>
          <w:szCs w:val="21"/>
        </w:rPr>
        <w:t>《法律解释学》，张志铭，中国人民大学出版社，</w:t>
      </w:r>
      <w:r w:rsidR="003B6CFB" w:rsidRPr="00DF0D96">
        <w:rPr>
          <w:rFonts w:eastAsiaTheme="minorEastAsia"/>
          <w:bCs/>
          <w:szCs w:val="21"/>
        </w:rPr>
        <w:t>2015</w:t>
      </w:r>
      <w:r w:rsidR="003B6CFB" w:rsidRPr="00DF0D96">
        <w:rPr>
          <w:rFonts w:eastAsiaTheme="minorEastAsia"/>
          <w:bCs/>
          <w:szCs w:val="21"/>
        </w:rPr>
        <w:t>年版</w:t>
      </w:r>
    </w:p>
    <w:p w:rsidR="003B6CFB" w:rsidRPr="00DF0D96" w:rsidRDefault="00B22D5C" w:rsidP="00B22D5C">
      <w:pPr>
        <w:spacing w:line="400" w:lineRule="exact"/>
        <w:rPr>
          <w:rFonts w:eastAsiaTheme="minorEastAsia"/>
          <w:bCs/>
          <w:szCs w:val="21"/>
        </w:rPr>
      </w:pPr>
      <w:r w:rsidRPr="00DF0D96">
        <w:rPr>
          <w:rFonts w:eastAsiaTheme="minorEastAsia"/>
          <w:bCs/>
          <w:szCs w:val="21"/>
        </w:rPr>
        <w:t>[6]</w:t>
      </w:r>
      <w:r w:rsidR="003B6CFB" w:rsidRPr="00DF0D96">
        <w:rPr>
          <w:rFonts w:eastAsiaTheme="minorEastAsia"/>
          <w:bCs/>
          <w:szCs w:val="21"/>
        </w:rPr>
        <w:t>《民法解释学》，梁慧星，法律出版社，</w:t>
      </w:r>
      <w:r w:rsidR="003B6CFB" w:rsidRPr="00DF0D96">
        <w:rPr>
          <w:rFonts w:eastAsiaTheme="minorEastAsia"/>
          <w:bCs/>
          <w:szCs w:val="21"/>
        </w:rPr>
        <w:t>2015</w:t>
      </w:r>
      <w:r w:rsidR="003B6CFB" w:rsidRPr="00DF0D96">
        <w:rPr>
          <w:rFonts w:eastAsiaTheme="minorEastAsia"/>
          <w:bCs/>
          <w:szCs w:val="21"/>
        </w:rPr>
        <w:t>年第</w:t>
      </w:r>
      <w:r w:rsidR="003B6CFB" w:rsidRPr="00DF0D96">
        <w:rPr>
          <w:rFonts w:eastAsiaTheme="minorEastAsia"/>
          <w:bCs/>
          <w:szCs w:val="21"/>
        </w:rPr>
        <w:t>4</w:t>
      </w:r>
      <w:r w:rsidR="003B6CFB" w:rsidRPr="00DF0D96">
        <w:rPr>
          <w:rFonts w:eastAsiaTheme="minorEastAsia"/>
          <w:bCs/>
          <w:szCs w:val="21"/>
        </w:rPr>
        <w:t>版</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p>
    <w:p w:rsidR="00E36A11" w:rsidRPr="00DF0D96" w:rsidRDefault="00E36A11"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3300261</w:t>
      </w:r>
      <w:r w:rsidR="007018E3" w:rsidRPr="00DF0D96">
        <w:rPr>
          <w:rFonts w:eastAsiaTheme="minorEastAsia"/>
          <w:szCs w:val="21"/>
        </w:rPr>
        <w:t>3</w:t>
      </w:r>
    </w:p>
    <w:p w:rsidR="00E36A11" w:rsidRPr="00DF0D96" w:rsidRDefault="00E36A11"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金融法（</w:t>
      </w:r>
      <w:r w:rsidRPr="00DF0D96">
        <w:rPr>
          <w:szCs w:val="21"/>
        </w:rPr>
        <w:t>Financial law</w:t>
      </w:r>
      <w:r w:rsidRPr="00DF0D96">
        <w:rPr>
          <w:rFonts w:eastAsiaTheme="minorEastAsia"/>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190E36">
        <w:rPr>
          <w:rFonts w:eastAsiaTheme="minorEastAsia"/>
          <w:bCs/>
          <w:szCs w:val="21"/>
        </w:rPr>
        <w:t>先修课程</w:t>
      </w:r>
      <w:r w:rsidRPr="00190E36">
        <w:rPr>
          <w:rFonts w:eastAsiaTheme="minorEastAsia"/>
          <w:szCs w:val="21"/>
        </w:rPr>
        <w:t>：</w:t>
      </w:r>
      <w:r w:rsidR="00190E36" w:rsidRPr="00190E36">
        <w:rPr>
          <w:rFonts w:eastAsiaTheme="minorEastAsia" w:hint="eastAsia"/>
          <w:szCs w:val="21"/>
        </w:rPr>
        <w:t>民法、商法学</w:t>
      </w:r>
    </w:p>
    <w:p w:rsidR="00926718" w:rsidRPr="00DF0D96" w:rsidRDefault="00926718" w:rsidP="00B22D5C">
      <w:pPr>
        <w:spacing w:line="400" w:lineRule="exact"/>
        <w:rPr>
          <w:rFonts w:eastAsiaTheme="minorEastAsia"/>
          <w:szCs w:val="21"/>
        </w:rPr>
      </w:pPr>
      <w:r w:rsidRPr="00DF0D96">
        <w:rPr>
          <w:rFonts w:eastAsiaTheme="minorEastAsia"/>
          <w:bCs/>
          <w:szCs w:val="21"/>
        </w:rPr>
        <w:t>教材：</w:t>
      </w:r>
      <w:r w:rsidRPr="00DF0D96">
        <w:rPr>
          <w:rFonts w:eastAsiaTheme="minorEastAsia"/>
          <w:szCs w:val="21"/>
        </w:rPr>
        <w:t>《金融法》，朱大旗，中国人民大学出版社，</w:t>
      </w:r>
      <w:r w:rsidRPr="00DF0D96">
        <w:rPr>
          <w:rFonts w:eastAsiaTheme="minorEastAsia"/>
          <w:szCs w:val="21"/>
        </w:rPr>
        <w:t>2015</w:t>
      </w:r>
      <w:r w:rsidRPr="00DF0D96">
        <w:rPr>
          <w:rFonts w:eastAsiaTheme="minorEastAsia"/>
          <w:szCs w:val="21"/>
        </w:rPr>
        <w:t>年第</w:t>
      </w:r>
      <w:r w:rsidRPr="00DF0D96">
        <w:rPr>
          <w:rFonts w:eastAsiaTheme="minorEastAsia"/>
          <w:szCs w:val="21"/>
        </w:rPr>
        <w:t>3</w:t>
      </w:r>
      <w:r w:rsidRPr="00DF0D96">
        <w:rPr>
          <w:rFonts w:eastAsiaTheme="minorEastAsia"/>
          <w:szCs w:val="21"/>
        </w:rPr>
        <w:t>版</w:t>
      </w:r>
    </w:p>
    <w:p w:rsidR="00926718" w:rsidRPr="00DF0D96" w:rsidRDefault="00926718"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926718" w:rsidRPr="00DF0D96" w:rsidRDefault="00926718" w:rsidP="00B22D5C">
      <w:pPr>
        <w:spacing w:line="400" w:lineRule="exact"/>
        <w:rPr>
          <w:rFonts w:eastAsiaTheme="minorEastAsia"/>
          <w:szCs w:val="21"/>
        </w:rPr>
      </w:pPr>
      <w:r w:rsidRPr="00DF0D96">
        <w:rPr>
          <w:rFonts w:eastAsiaTheme="minorEastAsia"/>
          <w:szCs w:val="21"/>
        </w:rPr>
        <w:t>[1]</w:t>
      </w:r>
      <w:r w:rsidRPr="00DF0D96">
        <w:rPr>
          <w:rFonts w:eastAsiaTheme="minorEastAsia"/>
          <w:szCs w:val="21"/>
        </w:rPr>
        <w:t>《金融法概论》，吴志攀，北京大学出版社，</w:t>
      </w:r>
      <w:r w:rsidRPr="00DF0D96">
        <w:rPr>
          <w:rFonts w:eastAsiaTheme="minorEastAsia"/>
          <w:szCs w:val="21"/>
        </w:rPr>
        <w:t>2011</w:t>
      </w:r>
      <w:r w:rsidRPr="00DF0D96">
        <w:rPr>
          <w:rFonts w:eastAsiaTheme="minorEastAsia"/>
          <w:szCs w:val="21"/>
        </w:rPr>
        <w:t>年第</w:t>
      </w:r>
      <w:r w:rsidRPr="00DF0D96">
        <w:rPr>
          <w:rFonts w:eastAsiaTheme="minorEastAsia"/>
          <w:szCs w:val="21"/>
        </w:rPr>
        <w:t>5</w:t>
      </w:r>
      <w:r w:rsidRPr="00DF0D96">
        <w:rPr>
          <w:rFonts w:eastAsiaTheme="minorEastAsia"/>
          <w:szCs w:val="21"/>
        </w:rPr>
        <w:t>版</w:t>
      </w:r>
    </w:p>
    <w:p w:rsidR="00926718" w:rsidRPr="00DF0D96" w:rsidRDefault="00926718"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[2]</w:t>
      </w:r>
      <w:r w:rsidRPr="00DF0D96">
        <w:rPr>
          <w:rFonts w:ascii="Times New Roman" w:eastAsiaTheme="minorEastAsia" w:hAnsi="Times New Roman"/>
          <w:szCs w:val="21"/>
        </w:rPr>
        <w:t>《中央银行学》，王广谦，法高等教育出版社</w:t>
      </w:r>
      <w:r w:rsidR="00B07329" w:rsidRPr="00DF0D96">
        <w:rPr>
          <w:rFonts w:ascii="Times New Roman" w:eastAsiaTheme="minorEastAsia" w:hAnsi="Times New Roman"/>
          <w:szCs w:val="21"/>
        </w:rPr>
        <w:t>，</w:t>
      </w:r>
      <w:r w:rsidRPr="00DF0D96">
        <w:rPr>
          <w:rFonts w:ascii="Times New Roman" w:eastAsiaTheme="minorEastAsia" w:hAnsi="Times New Roman"/>
          <w:szCs w:val="21"/>
        </w:rPr>
        <w:t>2011</w:t>
      </w:r>
      <w:r w:rsidRPr="00DF0D96">
        <w:rPr>
          <w:rFonts w:ascii="Times New Roman" w:eastAsiaTheme="minorEastAsia" w:hAnsi="Times New Roman"/>
          <w:szCs w:val="21"/>
        </w:rPr>
        <w:t>年版</w:t>
      </w:r>
    </w:p>
    <w:p w:rsidR="00926718" w:rsidRPr="00DF0D96" w:rsidRDefault="00B22D5C"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[3]</w:t>
      </w:r>
      <w:r w:rsidR="00926718" w:rsidRPr="00DF0D96">
        <w:rPr>
          <w:rFonts w:ascii="Times New Roman" w:eastAsiaTheme="minorEastAsia" w:hAnsi="Times New Roman"/>
          <w:szCs w:val="21"/>
        </w:rPr>
        <w:t>《商业银行经营学》，戴国强，高等教育出版社</w:t>
      </w:r>
      <w:r w:rsidR="00B07329" w:rsidRPr="00DF0D96">
        <w:rPr>
          <w:rFonts w:ascii="Times New Roman" w:eastAsiaTheme="minorEastAsia" w:hAnsi="Times New Roman"/>
          <w:szCs w:val="21"/>
        </w:rPr>
        <w:t>，</w:t>
      </w:r>
      <w:r w:rsidR="00926718" w:rsidRPr="00DF0D96">
        <w:rPr>
          <w:rFonts w:ascii="Times New Roman" w:eastAsiaTheme="minorEastAsia" w:hAnsi="Times New Roman"/>
          <w:szCs w:val="21"/>
        </w:rPr>
        <w:t>2007</w:t>
      </w:r>
      <w:r w:rsidR="00926718" w:rsidRPr="00DF0D96">
        <w:rPr>
          <w:rFonts w:ascii="Times New Roman" w:eastAsiaTheme="minorEastAsia" w:hAnsi="Times New Roman"/>
          <w:szCs w:val="21"/>
        </w:rPr>
        <w:t>年版</w:t>
      </w:r>
    </w:p>
    <w:p w:rsidR="00926718" w:rsidRPr="00DF0D96" w:rsidRDefault="00B22D5C" w:rsidP="00DF0D96">
      <w:pPr>
        <w:spacing w:line="400" w:lineRule="exact"/>
        <w:ind w:left="283" w:hangingChars="135" w:hanging="283"/>
        <w:rPr>
          <w:rFonts w:eastAsiaTheme="minorEastAsia"/>
          <w:bCs/>
          <w:szCs w:val="21"/>
        </w:rPr>
      </w:pPr>
      <w:r w:rsidRPr="00DF0D96">
        <w:rPr>
          <w:rFonts w:eastAsiaTheme="minorEastAsia"/>
          <w:bCs/>
          <w:szCs w:val="21"/>
        </w:rPr>
        <w:t>[4]</w:t>
      </w:r>
      <w:r w:rsidR="00926718" w:rsidRPr="00DF0D96">
        <w:rPr>
          <w:rFonts w:eastAsiaTheme="minorEastAsia"/>
          <w:bCs/>
          <w:szCs w:val="21"/>
        </w:rPr>
        <w:t>《中国法院</w:t>
      </w:r>
      <w:r w:rsidR="00926718" w:rsidRPr="00DF0D96">
        <w:rPr>
          <w:rFonts w:eastAsiaTheme="minorEastAsia"/>
          <w:bCs/>
          <w:szCs w:val="21"/>
        </w:rPr>
        <w:t>2015</w:t>
      </w:r>
      <w:r w:rsidR="00926718" w:rsidRPr="00DF0D96">
        <w:rPr>
          <w:rFonts w:eastAsiaTheme="minorEastAsia"/>
          <w:bCs/>
          <w:szCs w:val="21"/>
        </w:rPr>
        <w:t>年度案例</w:t>
      </w:r>
      <w:r w:rsidR="00926718" w:rsidRPr="00DF0D96">
        <w:rPr>
          <w:rFonts w:eastAsiaTheme="minorEastAsia"/>
          <w:bCs/>
          <w:szCs w:val="21"/>
        </w:rPr>
        <w:t>——</w:t>
      </w:r>
      <w:r w:rsidR="00926718" w:rsidRPr="00DF0D96">
        <w:rPr>
          <w:rFonts w:eastAsiaTheme="minorEastAsia"/>
          <w:bCs/>
          <w:szCs w:val="21"/>
        </w:rPr>
        <w:t>金融纠纷》，国家法官学院案例开发研究中心编，中国法制出版社，</w:t>
      </w:r>
      <w:r w:rsidR="00926718" w:rsidRPr="00DF0D96">
        <w:rPr>
          <w:rFonts w:eastAsiaTheme="minorEastAsia"/>
          <w:bCs/>
          <w:szCs w:val="21"/>
        </w:rPr>
        <w:t>2015</w:t>
      </w:r>
      <w:r w:rsidR="00926718" w:rsidRPr="00DF0D96">
        <w:rPr>
          <w:rFonts w:eastAsiaTheme="minorEastAsia"/>
          <w:bCs/>
          <w:szCs w:val="21"/>
        </w:rPr>
        <w:t>年版</w:t>
      </w:r>
    </w:p>
    <w:p w:rsidR="00926718" w:rsidRPr="00DF0D96" w:rsidRDefault="00B22D5C" w:rsidP="00B22D5C">
      <w:pPr>
        <w:spacing w:line="400" w:lineRule="exact"/>
        <w:rPr>
          <w:rFonts w:eastAsiaTheme="minorEastAsia"/>
          <w:bCs/>
          <w:szCs w:val="21"/>
        </w:rPr>
      </w:pPr>
      <w:r w:rsidRPr="00DF0D96">
        <w:rPr>
          <w:rFonts w:eastAsiaTheme="minorEastAsia"/>
          <w:bCs/>
          <w:szCs w:val="21"/>
        </w:rPr>
        <w:t>[5]</w:t>
      </w:r>
      <w:r w:rsidR="00926718" w:rsidRPr="00DF0D96">
        <w:rPr>
          <w:rFonts w:eastAsiaTheme="minorEastAsia"/>
          <w:bCs/>
          <w:szCs w:val="21"/>
        </w:rPr>
        <w:t>《金融与好的社会》，</w:t>
      </w:r>
      <w:r w:rsidR="00926718" w:rsidRPr="00DF0D96">
        <w:rPr>
          <w:rFonts w:eastAsiaTheme="minorEastAsia"/>
          <w:bCs/>
          <w:szCs w:val="21"/>
        </w:rPr>
        <w:t>[</w:t>
      </w:r>
      <w:r w:rsidR="00926718" w:rsidRPr="00DF0D96">
        <w:rPr>
          <w:rFonts w:eastAsiaTheme="minorEastAsia"/>
          <w:bCs/>
          <w:szCs w:val="21"/>
        </w:rPr>
        <w:t>美</w:t>
      </w:r>
      <w:r w:rsidR="00926718" w:rsidRPr="00DF0D96">
        <w:rPr>
          <w:rFonts w:eastAsiaTheme="minorEastAsia"/>
          <w:bCs/>
          <w:szCs w:val="21"/>
        </w:rPr>
        <w:t>]</w:t>
      </w:r>
      <w:r w:rsidR="00926718" w:rsidRPr="00DF0D96">
        <w:rPr>
          <w:rFonts w:eastAsiaTheme="minorEastAsia"/>
          <w:bCs/>
          <w:szCs w:val="21"/>
        </w:rPr>
        <w:t>罗伯特希勒，束宇译，中信出版社，</w:t>
      </w:r>
      <w:r w:rsidR="00926718" w:rsidRPr="00DF0D96">
        <w:rPr>
          <w:rFonts w:eastAsiaTheme="minorEastAsia"/>
          <w:bCs/>
          <w:szCs w:val="21"/>
        </w:rPr>
        <w:t>2012</w:t>
      </w:r>
      <w:r w:rsidR="00926718" w:rsidRPr="00DF0D96">
        <w:rPr>
          <w:rFonts w:eastAsiaTheme="minorEastAsia"/>
          <w:bCs/>
          <w:szCs w:val="21"/>
        </w:rPr>
        <w:t>年版</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t xml:space="preserve">                                                                           </w:t>
      </w:r>
      <w:r w:rsidRPr="00DF0D96">
        <w:rPr>
          <w:rFonts w:ascii="Times New Roman" w:eastAsiaTheme="minorEastAsia" w:hAnsi="Times New Roman"/>
          <w:b/>
          <w:szCs w:val="21"/>
          <w:u w:val="single"/>
        </w:rPr>
        <w:t xml:space="preserve">                         </w:t>
      </w:r>
    </w:p>
    <w:p w:rsidR="00E36A11" w:rsidRPr="00DF0D96" w:rsidRDefault="00E36A11"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3300261</w:t>
      </w:r>
      <w:r w:rsidR="007018E3" w:rsidRPr="00DF0D96">
        <w:rPr>
          <w:rFonts w:eastAsiaTheme="minorEastAsia"/>
          <w:szCs w:val="21"/>
        </w:rPr>
        <w:t>4</w:t>
      </w:r>
    </w:p>
    <w:p w:rsidR="00E36A11" w:rsidRPr="00DF0D96" w:rsidRDefault="00E36A11"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国际商事仲裁法（</w:t>
      </w:r>
      <w:r w:rsidR="00C97A01" w:rsidRPr="00DF0D96">
        <w:rPr>
          <w:rFonts w:eastAsiaTheme="minorEastAsia"/>
          <w:szCs w:val="21"/>
        </w:rPr>
        <w:t>International commercial arbitration</w:t>
      </w:r>
      <w:r w:rsidRPr="00DF0D96">
        <w:rPr>
          <w:rFonts w:eastAsiaTheme="minorEastAsia"/>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595895" w:rsidRPr="00DF0D96" w:rsidRDefault="00595895"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先修课程：合同法、民事诉讼法</w:t>
      </w:r>
    </w:p>
    <w:p w:rsidR="00595895" w:rsidRPr="00DF0D96" w:rsidRDefault="00A218D6"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教材：《国际商事仲裁法》，赵秀文</w:t>
      </w:r>
      <w:r w:rsidR="00595895" w:rsidRPr="00DF0D96">
        <w:rPr>
          <w:rFonts w:ascii="Times New Roman" w:eastAsiaTheme="minorEastAsia" w:hAnsi="Times New Roman"/>
          <w:szCs w:val="21"/>
        </w:rPr>
        <w:t>，中国人民大学出版社，</w:t>
      </w:r>
      <w:r w:rsidR="00595895" w:rsidRPr="00DF0D96">
        <w:rPr>
          <w:rFonts w:ascii="Times New Roman" w:eastAsiaTheme="minorEastAsia" w:hAnsi="Times New Roman"/>
          <w:szCs w:val="21"/>
        </w:rPr>
        <w:t>2014</w:t>
      </w:r>
      <w:r w:rsidR="00595895" w:rsidRPr="00DF0D96">
        <w:rPr>
          <w:rFonts w:ascii="Times New Roman" w:eastAsiaTheme="minorEastAsia" w:hAnsi="Times New Roman"/>
          <w:szCs w:val="21"/>
        </w:rPr>
        <w:t>年第</w:t>
      </w:r>
      <w:r w:rsidR="00595895" w:rsidRPr="00DF0D96">
        <w:rPr>
          <w:rFonts w:ascii="Times New Roman" w:eastAsiaTheme="minorEastAsia" w:hAnsi="Times New Roman"/>
          <w:szCs w:val="21"/>
        </w:rPr>
        <w:t>2</w:t>
      </w:r>
      <w:r w:rsidR="00595895" w:rsidRPr="00DF0D96">
        <w:rPr>
          <w:rFonts w:ascii="Times New Roman" w:eastAsiaTheme="minorEastAsia" w:hAnsi="Times New Roman"/>
          <w:szCs w:val="21"/>
        </w:rPr>
        <w:t>版</w:t>
      </w:r>
    </w:p>
    <w:p w:rsidR="00595895" w:rsidRPr="00DF0D96" w:rsidRDefault="00595895"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595895" w:rsidRPr="00DF0D96" w:rsidRDefault="00595895"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w:t>
      </w:r>
      <w:r w:rsidR="00A218D6" w:rsidRPr="00DF0D96">
        <w:rPr>
          <w:rFonts w:ascii="Times New Roman" w:eastAsiaTheme="minorEastAsia" w:hAnsi="Times New Roman"/>
          <w:szCs w:val="21"/>
        </w:rPr>
        <w:t>《国际商事仲裁法》，赵秀文</w:t>
      </w:r>
      <w:r w:rsidRPr="00DF0D96">
        <w:rPr>
          <w:rFonts w:ascii="Times New Roman" w:eastAsiaTheme="minorEastAsia" w:hAnsi="Times New Roman"/>
          <w:szCs w:val="21"/>
        </w:rPr>
        <w:t>，中国人民大学出版社，</w:t>
      </w:r>
      <w:r w:rsidRPr="00DF0D96">
        <w:rPr>
          <w:rFonts w:ascii="Times New Roman" w:eastAsiaTheme="minorEastAsia" w:hAnsi="Times New Roman"/>
          <w:szCs w:val="21"/>
        </w:rPr>
        <w:t>2012</w:t>
      </w:r>
      <w:r w:rsidRPr="00DF0D96">
        <w:rPr>
          <w:rFonts w:ascii="Times New Roman" w:eastAsiaTheme="minorEastAsia" w:hAnsi="Times New Roman"/>
          <w:szCs w:val="21"/>
        </w:rPr>
        <w:t>年第</w:t>
      </w:r>
      <w:r w:rsidRPr="00DF0D96">
        <w:rPr>
          <w:rFonts w:ascii="Times New Roman" w:eastAsiaTheme="minorEastAsia" w:hAnsi="Times New Roman"/>
          <w:szCs w:val="21"/>
        </w:rPr>
        <w:t>3</w:t>
      </w:r>
      <w:r w:rsidRPr="00DF0D96">
        <w:rPr>
          <w:rFonts w:ascii="Times New Roman" w:eastAsiaTheme="minorEastAsia" w:hAnsi="Times New Roman"/>
          <w:szCs w:val="21"/>
        </w:rPr>
        <w:t>版</w:t>
      </w:r>
    </w:p>
    <w:p w:rsidR="00595895" w:rsidRPr="00DF0D96" w:rsidRDefault="00595895"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[2]</w:t>
      </w:r>
      <w:r w:rsidR="00A218D6" w:rsidRPr="00DF0D96">
        <w:rPr>
          <w:rFonts w:ascii="Times New Roman" w:eastAsiaTheme="minorEastAsia" w:hAnsi="Times New Roman"/>
          <w:szCs w:val="21"/>
        </w:rPr>
        <w:t>《国际商事仲裁法参考资料》，赵秀文、谢菁菁</w:t>
      </w:r>
      <w:r w:rsidRPr="00DF0D96">
        <w:rPr>
          <w:rFonts w:ascii="Times New Roman" w:eastAsiaTheme="minorEastAsia" w:hAnsi="Times New Roman"/>
          <w:szCs w:val="21"/>
        </w:rPr>
        <w:t>，中国人民大学出版社，</w:t>
      </w:r>
      <w:r w:rsidRPr="00DF0D96">
        <w:rPr>
          <w:rFonts w:ascii="Times New Roman" w:eastAsiaTheme="minorEastAsia" w:hAnsi="Times New Roman"/>
          <w:szCs w:val="21"/>
        </w:rPr>
        <w:t>2006</w:t>
      </w:r>
      <w:r w:rsidRPr="00DF0D96">
        <w:rPr>
          <w:rFonts w:ascii="Times New Roman" w:eastAsiaTheme="minorEastAsia" w:hAnsi="Times New Roman"/>
          <w:szCs w:val="21"/>
        </w:rPr>
        <w:t>年版</w:t>
      </w:r>
    </w:p>
    <w:p w:rsidR="00595895" w:rsidRPr="00DF0D96" w:rsidRDefault="00595895"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[3]</w:t>
      </w:r>
      <w:r w:rsidR="00A218D6" w:rsidRPr="00DF0D96">
        <w:rPr>
          <w:rFonts w:ascii="Times New Roman" w:eastAsiaTheme="minorEastAsia" w:hAnsi="Times New Roman"/>
          <w:szCs w:val="21"/>
        </w:rPr>
        <w:t>《国际民事程序与商事仲裁法》，屈广清</w:t>
      </w:r>
      <w:r w:rsidRPr="00DF0D96">
        <w:rPr>
          <w:rFonts w:ascii="Times New Roman" w:eastAsiaTheme="minorEastAsia" w:hAnsi="Times New Roman"/>
          <w:szCs w:val="21"/>
        </w:rPr>
        <w:t>，法律出版社，</w:t>
      </w:r>
      <w:r w:rsidRPr="00DF0D96">
        <w:rPr>
          <w:rFonts w:ascii="Times New Roman" w:eastAsiaTheme="minorEastAsia" w:hAnsi="Times New Roman"/>
          <w:szCs w:val="21"/>
        </w:rPr>
        <w:t>2006</w:t>
      </w:r>
      <w:r w:rsidRPr="00DF0D96">
        <w:rPr>
          <w:rFonts w:ascii="Times New Roman" w:eastAsiaTheme="minorEastAsia" w:hAnsi="Times New Roman"/>
          <w:szCs w:val="21"/>
        </w:rPr>
        <w:t>年版</w:t>
      </w:r>
    </w:p>
    <w:p w:rsidR="00595895" w:rsidRPr="00DF0D96" w:rsidRDefault="00595895"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[4]</w:t>
      </w:r>
      <w:r w:rsidR="00A218D6" w:rsidRPr="00DF0D96">
        <w:rPr>
          <w:rFonts w:ascii="Times New Roman" w:eastAsiaTheme="minorEastAsia" w:hAnsi="Times New Roman"/>
          <w:szCs w:val="21"/>
        </w:rPr>
        <w:t>《现代国际商事仲裁法的理论与实践（修订本）》，韩健</w:t>
      </w:r>
      <w:r w:rsidRPr="00DF0D96">
        <w:rPr>
          <w:rFonts w:ascii="Times New Roman" w:eastAsiaTheme="minorEastAsia" w:hAnsi="Times New Roman"/>
          <w:szCs w:val="21"/>
        </w:rPr>
        <w:t>，法律出版社，</w:t>
      </w:r>
      <w:r w:rsidRPr="00DF0D96">
        <w:rPr>
          <w:rFonts w:ascii="Times New Roman" w:eastAsiaTheme="minorEastAsia" w:hAnsi="Times New Roman"/>
          <w:szCs w:val="21"/>
        </w:rPr>
        <w:t>2000</w:t>
      </w:r>
      <w:r w:rsidRPr="00DF0D96">
        <w:rPr>
          <w:rFonts w:ascii="Times New Roman" w:eastAsiaTheme="minorEastAsia" w:hAnsi="Times New Roman"/>
          <w:szCs w:val="21"/>
        </w:rPr>
        <w:t>年版</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
          <w:bCs/>
          <w:szCs w:val="21"/>
          <w:u w:val="single"/>
        </w:rPr>
        <w:lastRenderedPageBreak/>
        <w:t xml:space="preserve">                                                                               </w:t>
      </w:r>
    </w:p>
    <w:p w:rsidR="00E36A11" w:rsidRPr="00DF0D96" w:rsidRDefault="00E36A11" w:rsidP="00B22D5C">
      <w:pPr>
        <w:spacing w:line="400" w:lineRule="exact"/>
        <w:rPr>
          <w:rFonts w:eastAsiaTheme="minorEastAsia"/>
          <w:szCs w:val="21"/>
        </w:rPr>
      </w:pPr>
      <w:r w:rsidRPr="00DF0D96">
        <w:rPr>
          <w:rFonts w:eastAsiaTheme="minorEastAsia"/>
          <w:bCs/>
          <w:szCs w:val="21"/>
        </w:rPr>
        <w:t>课程编号</w:t>
      </w:r>
      <w:r w:rsidRPr="00DF0D96">
        <w:rPr>
          <w:rFonts w:eastAsiaTheme="minorEastAsia"/>
          <w:szCs w:val="21"/>
        </w:rPr>
        <w:t>：</w:t>
      </w:r>
      <w:r w:rsidRPr="00DF0D96">
        <w:rPr>
          <w:rFonts w:eastAsiaTheme="minorEastAsia"/>
          <w:szCs w:val="21"/>
        </w:rPr>
        <w:t>3300261</w:t>
      </w:r>
      <w:r w:rsidR="007018E3" w:rsidRPr="00DF0D96">
        <w:rPr>
          <w:rFonts w:eastAsiaTheme="minorEastAsia"/>
          <w:szCs w:val="21"/>
        </w:rPr>
        <w:t>5</w:t>
      </w:r>
    </w:p>
    <w:p w:rsidR="00E36A11" w:rsidRPr="00DF0D96" w:rsidRDefault="00E36A11" w:rsidP="00B22D5C">
      <w:pPr>
        <w:spacing w:line="400" w:lineRule="exact"/>
        <w:rPr>
          <w:rFonts w:eastAsiaTheme="minorEastAsia"/>
          <w:szCs w:val="21"/>
        </w:rPr>
      </w:pPr>
      <w:r w:rsidRPr="00DF0D96">
        <w:rPr>
          <w:rFonts w:eastAsiaTheme="minorEastAsia"/>
          <w:bCs/>
          <w:szCs w:val="21"/>
        </w:rPr>
        <w:t>课程名称：</w:t>
      </w:r>
      <w:r w:rsidRPr="00DF0D96">
        <w:rPr>
          <w:rFonts w:eastAsiaTheme="minorEastAsia"/>
          <w:szCs w:val="21"/>
        </w:rPr>
        <w:t>英美普通法概论（</w:t>
      </w:r>
      <w:r w:rsidR="00C97A01" w:rsidRPr="00DF0D96">
        <w:rPr>
          <w:rFonts w:eastAsiaTheme="minorEastAsia"/>
          <w:szCs w:val="21"/>
        </w:rPr>
        <w:t>General introduction to common law</w:t>
      </w:r>
      <w:r w:rsidRPr="00DF0D96">
        <w:rPr>
          <w:rFonts w:eastAsiaTheme="minorEastAsia"/>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2+0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36</w:t>
      </w:r>
      <w:r w:rsidRPr="00DF0D96">
        <w:rPr>
          <w:rFonts w:eastAsiaTheme="minorEastAsia"/>
          <w:szCs w:val="21"/>
        </w:rPr>
        <w:t>学时</w:t>
      </w:r>
    </w:p>
    <w:p w:rsidR="00F92E2C" w:rsidRPr="00DF0D96" w:rsidRDefault="00F92E2C" w:rsidP="00B22D5C">
      <w:pPr>
        <w:spacing w:line="400" w:lineRule="exact"/>
        <w:rPr>
          <w:szCs w:val="21"/>
        </w:rPr>
      </w:pPr>
      <w:r w:rsidRPr="00DF0D96">
        <w:rPr>
          <w:bCs/>
          <w:szCs w:val="21"/>
        </w:rPr>
        <w:t>先修课程：</w:t>
      </w:r>
      <w:r w:rsidRPr="00DF0D96">
        <w:rPr>
          <w:szCs w:val="21"/>
        </w:rPr>
        <w:t>法律英语</w:t>
      </w:r>
    </w:p>
    <w:p w:rsidR="00F92E2C" w:rsidRPr="00DF0D96" w:rsidRDefault="00F92E2C" w:rsidP="00B22D5C">
      <w:pPr>
        <w:spacing w:line="400" w:lineRule="exact"/>
        <w:rPr>
          <w:bCs/>
          <w:szCs w:val="21"/>
        </w:rPr>
      </w:pPr>
      <w:r w:rsidRPr="00DF0D96">
        <w:rPr>
          <w:bCs/>
          <w:szCs w:val="21"/>
        </w:rPr>
        <w:t>教材：无指定教材</w:t>
      </w:r>
    </w:p>
    <w:p w:rsidR="00F92E2C" w:rsidRPr="00DF0D96" w:rsidRDefault="00F92E2C" w:rsidP="00B22D5C">
      <w:pPr>
        <w:spacing w:line="400" w:lineRule="exact"/>
        <w:rPr>
          <w:bCs/>
          <w:szCs w:val="21"/>
        </w:rPr>
      </w:pPr>
      <w:r w:rsidRPr="00DF0D96">
        <w:rPr>
          <w:bCs/>
          <w:szCs w:val="21"/>
        </w:rPr>
        <w:t>参考书目：</w:t>
      </w:r>
    </w:p>
    <w:p w:rsidR="00F92E2C" w:rsidRPr="00DF0D96" w:rsidRDefault="00B22D5C" w:rsidP="00B22D5C">
      <w:pPr>
        <w:spacing w:line="400" w:lineRule="exact"/>
        <w:rPr>
          <w:bCs/>
          <w:szCs w:val="21"/>
        </w:rPr>
      </w:pPr>
      <w:r w:rsidRPr="00DF0D96">
        <w:rPr>
          <w:bCs/>
          <w:szCs w:val="21"/>
        </w:rPr>
        <w:t>[1]</w:t>
      </w:r>
      <w:r w:rsidR="0078292F" w:rsidRPr="00DF0D96">
        <w:rPr>
          <w:bCs/>
          <w:szCs w:val="21"/>
        </w:rPr>
        <w:t>《普通法的精神》，</w:t>
      </w:r>
      <w:r w:rsidR="00F92E2C" w:rsidRPr="00DF0D96">
        <w:rPr>
          <w:bCs/>
          <w:szCs w:val="21"/>
        </w:rPr>
        <w:t>罗斯科</w:t>
      </w:r>
      <w:r w:rsidR="00F92E2C" w:rsidRPr="00DF0D96">
        <w:rPr>
          <w:bCs/>
          <w:szCs w:val="21"/>
        </w:rPr>
        <w:t>•</w:t>
      </w:r>
      <w:r w:rsidR="00F92E2C" w:rsidRPr="00DF0D96">
        <w:rPr>
          <w:bCs/>
          <w:szCs w:val="21"/>
        </w:rPr>
        <w:t>庞德，法律出版社，</w:t>
      </w:r>
      <w:r w:rsidR="00F92E2C" w:rsidRPr="00DF0D96">
        <w:rPr>
          <w:bCs/>
          <w:szCs w:val="21"/>
        </w:rPr>
        <w:t>2001</w:t>
      </w:r>
      <w:r w:rsidR="0078292F" w:rsidRPr="00DF0D96">
        <w:rPr>
          <w:bCs/>
          <w:szCs w:val="21"/>
        </w:rPr>
        <w:t>年版</w:t>
      </w:r>
    </w:p>
    <w:p w:rsidR="00F92E2C" w:rsidRPr="00DF0D96" w:rsidRDefault="00B22D5C" w:rsidP="00B22D5C">
      <w:pPr>
        <w:spacing w:line="400" w:lineRule="exact"/>
        <w:rPr>
          <w:bCs/>
          <w:szCs w:val="21"/>
        </w:rPr>
      </w:pPr>
      <w:r w:rsidRPr="00DF0D96">
        <w:rPr>
          <w:bCs/>
          <w:szCs w:val="21"/>
        </w:rPr>
        <w:t>[2]</w:t>
      </w:r>
      <w:r w:rsidR="0078292F" w:rsidRPr="00DF0D96">
        <w:rPr>
          <w:bCs/>
          <w:szCs w:val="21"/>
        </w:rPr>
        <w:t>《普通法的精神》，</w:t>
      </w:r>
      <w:r w:rsidR="00F92E2C" w:rsidRPr="00DF0D96">
        <w:rPr>
          <w:bCs/>
          <w:szCs w:val="21"/>
        </w:rPr>
        <w:t>弗雷德里克</w:t>
      </w:r>
      <w:r w:rsidR="00F92E2C" w:rsidRPr="00DF0D96">
        <w:rPr>
          <w:bCs/>
          <w:szCs w:val="21"/>
        </w:rPr>
        <w:t>•</w:t>
      </w:r>
      <w:r w:rsidR="00F92E2C" w:rsidRPr="00DF0D96">
        <w:rPr>
          <w:bCs/>
          <w:szCs w:val="21"/>
        </w:rPr>
        <w:t>波洛克，商务印书馆，</w:t>
      </w:r>
      <w:r w:rsidR="00F92E2C" w:rsidRPr="00DF0D96">
        <w:rPr>
          <w:bCs/>
          <w:szCs w:val="21"/>
        </w:rPr>
        <w:t>2015</w:t>
      </w:r>
      <w:r w:rsidR="0078292F" w:rsidRPr="00DF0D96">
        <w:rPr>
          <w:bCs/>
          <w:szCs w:val="21"/>
        </w:rPr>
        <w:t>年版</w:t>
      </w:r>
    </w:p>
    <w:p w:rsidR="00F92E2C" w:rsidRPr="00DF0D96" w:rsidRDefault="00F92E2C" w:rsidP="00B22D5C">
      <w:pPr>
        <w:spacing w:line="400" w:lineRule="exact"/>
        <w:rPr>
          <w:bCs/>
          <w:szCs w:val="21"/>
        </w:rPr>
      </w:pPr>
      <w:r w:rsidRPr="00DF0D96">
        <w:rPr>
          <w:bCs/>
          <w:szCs w:val="21"/>
        </w:rPr>
        <w:t>[3]</w:t>
      </w:r>
      <w:r w:rsidR="0078292F" w:rsidRPr="00DF0D96">
        <w:rPr>
          <w:bCs/>
          <w:szCs w:val="21"/>
        </w:rPr>
        <w:t>《普通法》，</w:t>
      </w:r>
      <w:r w:rsidRPr="00DF0D96">
        <w:rPr>
          <w:bCs/>
          <w:szCs w:val="21"/>
        </w:rPr>
        <w:t>奥利弗</w:t>
      </w:r>
      <w:r w:rsidRPr="00DF0D96">
        <w:rPr>
          <w:bCs/>
          <w:szCs w:val="21"/>
        </w:rPr>
        <w:t>•</w:t>
      </w:r>
      <w:r w:rsidRPr="00DF0D96">
        <w:rPr>
          <w:bCs/>
          <w:szCs w:val="21"/>
        </w:rPr>
        <w:t>温德尔</w:t>
      </w:r>
      <w:r w:rsidRPr="00DF0D96">
        <w:rPr>
          <w:bCs/>
          <w:szCs w:val="21"/>
        </w:rPr>
        <w:t>•</w:t>
      </w:r>
      <w:r w:rsidRPr="00DF0D96">
        <w:rPr>
          <w:bCs/>
          <w:szCs w:val="21"/>
        </w:rPr>
        <w:t>霍姆斯，中国政法大学出版社，</w:t>
      </w:r>
      <w:r w:rsidRPr="00DF0D96">
        <w:rPr>
          <w:bCs/>
          <w:szCs w:val="21"/>
        </w:rPr>
        <w:t>2006</w:t>
      </w:r>
      <w:r w:rsidR="0078292F" w:rsidRPr="00DF0D96">
        <w:rPr>
          <w:bCs/>
          <w:szCs w:val="21"/>
        </w:rPr>
        <w:t>年版</w:t>
      </w:r>
    </w:p>
    <w:p w:rsidR="00F92E2C" w:rsidRPr="00DF0D96" w:rsidRDefault="00F92E2C" w:rsidP="00B22D5C">
      <w:pPr>
        <w:spacing w:line="400" w:lineRule="exact"/>
        <w:rPr>
          <w:bCs/>
          <w:szCs w:val="21"/>
        </w:rPr>
      </w:pPr>
      <w:r w:rsidRPr="00DF0D96">
        <w:rPr>
          <w:bCs/>
          <w:szCs w:val="21"/>
        </w:rPr>
        <w:t>[4]</w:t>
      </w:r>
      <w:r w:rsidR="0078292F" w:rsidRPr="00DF0D96">
        <w:rPr>
          <w:bCs/>
          <w:szCs w:val="21"/>
        </w:rPr>
        <w:t>《英国普通法的诞生》，</w:t>
      </w:r>
      <w:r w:rsidRPr="00DF0D96">
        <w:rPr>
          <w:bCs/>
          <w:szCs w:val="21"/>
        </w:rPr>
        <w:t>R•C•</w:t>
      </w:r>
      <w:r w:rsidRPr="00DF0D96">
        <w:rPr>
          <w:bCs/>
          <w:szCs w:val="21"/>
        </w:rPr>
        <w:t>范</w:t>
      </w:r>
      <w:r w:rsidRPr="00DF0D96">
        <w:rPr>
          <w:bCs/>
          <w:szCs w:val="21"/>
        </w:rPr>
        <w:t>•</w:t>
      </w:r>
      <w:r w:rsidRPr="00DF0D96">
        <w:rPr>
          <w:bCs/>
          <w:szCs w:val="21"/>
        </w:rPr>
        <w:t>卡内冈，中国政法大学出版社，</w:t>
      </w:r>
      <w:r w:rsidRPr="00DF0D96">
        <w:rPr>
          <w:bCs/>
          <w:szCs w:val="21"/>
        </w:rPr>
        <w:t>2003</w:t>
      </w:r>
      <w:r w:rsidR="0078292F" w:rsidRPr="00DF0D96">
        <w:rPr>
          <w:bCs/>
          <w:szCs w:val="21"/>
        </w:rPr>
        <w:t>年版</w:t>
      </w:r>
    </w:p>
    <w:p w:rsidR="00F92E2C" w:rsidRPr="00DF0D96" w:rsidRDefault="00F92E2C" w:rsidP="00B22D5C">
      <w:pPr>
        <w:spacing w:line="400" w:lineRule="exact"/>
        <w:rPr>
          <w:bCs/>
          <w:szCs w:val="21"/>
        </w:rPr>
      </w:pPr>
      <w:r w:rsidRPr="00DF0D96">
        <w:rPr>
          <w:bCs/>
          <w:szCs w:val="21"/>
        </w:rPr>
        <w:t>[5]</w:t>
      </w:r>
      <w:r w:rsidR="0078292F" w:rsidRPr="00DF0D96">
        <w:rPr>
          <w:bCs/>
          <w:szCs w:val="21"/>
        </w:rPr>
        <w:t>《法官、立法者与法学教授》，</w:t>
      </w:r>
      <w:r w:rsidRPr="00DF0D96">
        <w:rPr>
          <w:bCs/>
          <w:szCs w:val="21"/>
        </w:rPr>
        <w:t>R•C•</w:t>
      </w:r>
      <w:r w:rsidRPr="00DF0D96">
        <w:rPr>
          <w:bCs/>
          <w:szCs w:val="21"/>
        </w:rPr>
        <w:t>范</w:t>
      </w:r>
      <w:r w:rsidRPr="00DF0D96">
        <w:rPr>
          <w:bCs/>
          <w:szCs w:val="21"/>
        </w:rPr>
        <w:t>•</w:t>
      </w:r>
      <w:r w:rsidRPr="00DF0D96">
        <w:rPr>
          <w:bCs/>
          <w:szCs w:val="21"/>
        </w:rPr>
        <w:t>卡内冈北京大学出版社，</w:t>
      </w:r>
      <w:r w:rsidRPr="00DF0D96">
        <w:rPr>
          <w:bCs/>
          <w:szCs w:val="21"/>
        </w:rPr>
        <w:t>2006</w:t>
      </w:r>
      <w:r w:rsidR="0078292F" w:rsidRPr="00DF0D96">
        <w:rPr>
          <w:bCs/>
          <w:szCs w:val="21"/>
        </w:rPr>
        <w:t>年版</w:t>
      </w:r>
    </w:p>
    <w:p w:rsidR="00F92E2C" w:rsidRPr="00DF0D96" w:rsidRDefault="00F92E2C" w:rsidP="00B22D5C">
      <w:pPr>
        <w:spacing w:line="400" w:lineRule="exact"/>
        <w:rPr>
          <w:bCs/>
          <w:szCs w:val="21"/>
        </w:rPr>
      </w:pPr>
      <w:r w:rsidRPr="00DF0D96">
        <w:rPr>
          <w:bCs/>
          <w:szCs w:val="21"/>
        </w:rPr>
        <w:t>[6]</w:t>
      </w:r>
      <w:r w:rsidR="0078292F" w:rsidRPr="00DF0D96">
        <w:rPr>
          <w:bCs/>
          <w:szCs w:val="21"/>
        </w:rPr>
        <w:t>《普通法的历史基础》，</w:t>
      </w:r>
      <w:r w:rsidRPr="00DF0D96">
        <w:rPr>
          <w:bCs/>
          <w:szCs w:val="21"/>
        </w:rPr>
        <w:t>S•F•C•</w:t>
      </w:r>
      <w:r w:rsidRPr="00DF0D96">
        <w:rPr>
          <w:bCs/>
          <w:szCs w:val="21"/>
        </w:rPr>
        <w:t>密尔松，中国大百科全书出版社，</w:t>
      </w:r>
      <w:r w:rsidRPr="00DF0D96">
        <w:rPr>
          <w:bCs/>
          <w:szCs w:val="21"/>
        </w:rPr>
        <w:t>1999</w:t>
      </w:r>
      <w:r w:rsidR="0078292F" w:rsidRPr="00DF0D96">
        <w:rPr>
          <w:bCs/>
          <w:szCs w:val="21"/>
        </w:rPr>
        <w:t>年版</w:t>
      </w:r>
    </w:p>
    <w:p w:rsidR="00F92E2C" w:rsidRPr="00DF0D96" w:rsidRDefault="00F92E2C" w:rsidP="00B22D5C">
      <w:pPr>
        <w:spacing w:line="400" w:lineRule="exact"/>
        <w:rPr>
          <w:bCs/>
          <w:szCs w:val="21"/>
        </w:rPr>
      </w:pPr>
      <w:r w:rsidRPr="00DF0D96">
        <w:rPr>
          <w:bCs/>
          <w:szCs w:val="21"/>
        </w:rPr>
        <w:t>[7]</w:t>
      </w:r>
      <w:r w:rsidR="0078292F" w:rsidRPr="00DF0D96">
        <w:rPr>
          <w:bCs/>
          <w:szCs w:val="21"/>
        </w:rPr>
        <w:t>《普通法传统》，</w:t>
      </w:r>
      <w:r w:rsidRPr="00DF0D96">
        <w:rPr>
          <w:bCs/>
          <w:szCs w:val="21"/>
        </w:rPr>
        <w:t>卡尔</w:t>
      </w:r>
      <w:r w:rsidRPr="00DF0D96">
        <w:rPr>
          <w:bCs/>
          <w:szCs w:val="21"/>
        </w:rPr>
        <w:t>•N•</w:t>
      </w:r>
      <w:r w:rsidRPr="00DF0D96">
        <w:rPr>
          <w:bCs/>
          <w:szCs w:val="21"/>
        </w:rPr>
        <w:t>卢埃林中国政法大学出版社，</w:t>
      </w:r>
      <w:r w:rsidRPr="00DF0D96">
        <w:rPr>
          <w:bCs/>
          <w:szCs w:val="21"/>
        </w:rPr>
        <w:t>2002</w:t>
      </w:r>
      <w:r w:rsidR="0078292F" w:rsidRPr="00DF0D96">
        <w:rPr>
          <w:bCs/>
          <w:szCs w:val="21"/>
        </w:rPr>
        <w:t>年版</w:t>
      </w:r>
    </w:p>
    <w:p w:rsidR="00F92E2C" w:rsidRPr="00DF0D96" w:rsidRDefault="00F92E2C" w:rsidP="00DF0D96">
      <w:pPr>
        <w:spacing w:line="400" w:lineRule="exact"/>
        <w:ind w:left="283" w:hangingChars="135" w:hanging="283"/>
        <w:rPr>
          <w:bCs/>
          <w:szCs w:val="21"/>
        </w:rPr>
      </w:pPr>
      <w:r w:rsidRPr="00DF0D96">
        <w:rPr>
          <w:bCs/>
          <w:szCs w:val="21"/>
        </w:rPr>
        <w:t>[8]</w:t>
      </w:r>
      <w:r w:rsidR="0078292F" w:rsidRPr="00DF0D96">
        <w:rPr>
          <w:bCs/>
          <w:szCs w:val="21"/>
        </w:rPr>
        <w:t>《英国普通法的形成</w:t>
      </w:r>
      <w:r w:rsidR="0078292F" w:rsidRPr="00DF0D96">
        <w:rPr>
          <w:bCs/>
          <w:szCs w:val="21"/>
        </w:rPr>
        <w:t>——</w:t>
      </w:r>
      <w:r w:rsidR="0078292F" w:rsidRPr="00DF0D96">
        <w:rPr>
          <w:bCs/>
          <w:szCs w:val="21"/>
        </w:rPr>
        <w:t>从诺曼征服岛大宪章时期英格兰的法律与社会》，</w:t>
      </w:r>
      <w:r w:rsidRPr="00DF0D96">
        <w:rPr>
          <w:bCs/>
          <w:szCs w:val="21"/>
        </w:rPr>
        <w:t>约翰</w:t>
      </w:r>
      <w:r w:rsidRPr="00DF0D96">
        <w:rPr>
          <w:bCs/>
          <w:szCs w:val="21"/>
        </w:rPr>
        <w:t>•</w:t>
      </w:r>
      <w:r w:rsidRPr="00DF0D96">
        <w:rPr>
          <w:bCs/>
          <w:szCs w:val="21"/>
        </w:rPr>
        <w:t>哈德森，商务印书馆，</w:t>
      </w:r>
      <w:r w:rsidRPr="00DF0D96">
        <w:rPr>
          <w:bCs/>
          <w:szCs w:val="21"/>
        </w:rPr>
        <w:t>2006</w:t>
      </w:r>
      <w:r w:rsidR="0078292F" w:rsidRPr="00DF0D96">
        <w:rPr>
          <w:bCs/>
          <w:szCs w:val="21"/>
        </w:rPr>
        <w:t>年版</w:t>
      </w:r>
    </w:p>
    <w:p w:rsidR="00F92E2C" w:rsidRPr="00DF0D96" w:rsidRDefault="00F92E2C" w:rsidP="00B22D5C">
      <w:pPr>
        <w:spacing w:line="400" w:lineRule="exact"/>
        <w:rPr>
          <w:bCs/>
          <w:szCs w:val="21"/>
        </w:rPr>
      </w:pPr>
      <w:r w:rsidRPr="00DF0D96">
        <w:rPr>
          <w:bCs/>
          <w:szCs w:val="21"/>
        </w:rPr>
        <w:t>[9]</w:t>
      </w:r>
      <w:r w:rsidR="0078292F" w:rsidRPr="00DF0D96">
        <w:rPr>
          <w:bCs/>
          <w:szCs w:val="21"/>
        </w:rPr>
        <w:t>《比较法总论》，</w:t>
      </w:r>
      <w:r w:rsidRPr="00DF0D96">
        <w:rPr>
          <w:bCs/>
          <w:szCs w:val="21"/>
        </w:rPr>
        <w:t>K•</w:t>
      </w:r>
      <w:r w:rsidRPr="00DF0D96">
        <w:rPr>
          <w:bCs/>
          <w:szCs w:val="21"/>
        </w:rPr>
        <w:t>茨威格特，</w:t>
      </w:r>
      <w:r w:rsidRPr="00DF0D96">
        <w:rPr>
          <w:bCs/>
          <w:szCs w:val="21"/>
        </w:rPr>
        <w:t>H•</w:t>
      </w:r>
      <w:r w:rsidRPr="00DF0D96">
        <w:rPr>
          <w:bCs/>
          <w:szCs w:val="21"/>
        </w:rPr>
        <w:t>克茨，法律出版社，</w:t>
      </w:r>
      <w:r w:rsidRPr="00DF0D96">
        <w:rPr>
          <w:bCs/>
          <w:szCs w:val="21"/>
        </w:rPr>
        <w:t>2003</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[10]</w:t>
      </w:r>
      <w:r w:rsidR="0078292F" w:rsidRPr="00DF0D96">
        <w:rPr>
          <w:bCs/>
          <w:szCs w:val="21"/>
        </w:rPr>
        <w:t>《世界法律传统》，</w:t>
      </w:r>
      <w:r w:rsidRPr="00DF0D96">
        <w:rPr>
          <w:bCs/>
          <w:szCs w:val="21"/>
        </w:rPr>
        <w:t>帕特里克</w:t>
      </w:r>
      <w:r w:rsidRPr="00DF0D96">
        <w:rPr>
          <w:bCs/>
          <w:szCs w:val="21"/>
        </w:rPr>
        <w:t>•</w:t>
      </w:r>
      <w:r w:rsidRPr="00DF0D96">
        <w:rPr>
          <w:bCs/>
          <w:szCs w:val="21"/>
        </w:rPr>
        <w:t>格伦，北京大学出版社，</w:t>
      </w:r>
      <w:r w:rsidRPr="00DF0D96">
        <w:rPr>
          <w:bCs/>
          <w:szCs w:val="21"/>
        </w:rPr>
        <w:t>2009</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[11]</w:t>
      </w:r>
      <w:r w:rsidR="0078292F" w:rsidRPr="00DF0D96">
        <w:rPr>
          <w:bCs/>
          <w:szCs w:val="21"/>
        </w:rPr>
        <w:t>《司法的过程》，</w:t>
      </w:r>
      <w:r w:rsidRPr="00DF0D96">
        <w:rPr>
          <w:bCs/>
          <w:szCs w:val="21"/>
        </w:rPr>
        <w:t>亨利</w:t>
      </w:r>
      <w:r w:rsidRPr="00DF0D96">
        <w:rPr>
          <w:bCs/>
          <w:szCs w:val="21"/>
        </w:rPr>
        <w:t>•J•</w:t>
      </w:r>
      <w:r w:rsidRPr="00DF0D96">
        <w:rPr>
          <w:bCs/>
          <w:szCs w:val="21"/>
        </w:rPr>
        <w:t>亚伯拉罕，北京大学出版社，</w:t>
      </w:r>
      <w:r w:rsidRPr="00DF0D96">
        <w:rPr>
          <w:bCs/>
          <w:szCs w:val="21"/>
        </w:rPr>
        <w:t>2009</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[12]</w:t>
      </w:r>
      <w:r w:rsidR="0078292F" w:rsidRPr="00DF0D96">
        <w:rPr>
          <w:bCs/>
          <w:szCs w:val="21"/>
        </w:rPr>
        <w:t>《美国法律史》，</w:t>
      </w:r>
      <w:r w:rsidRPr="00DF0D96">
        <w:rPr>
          <w:bCs/>
          <w:szCs w:val="21"/>
        </w:rPr>
        <w:t>伯纳德</w:t>
      </w:r>
      <w:r w:rsidRPr="00DF0D96">
        <w:rPr>
          <w:bCs/>
          <w:szCs w:val="21"/>
        </w:rPr>
        <w:t>•</w:t>
      </w:r>
      <w:r w:rsidRPr="00DF0D96">
        <w:rPr>
          <w:bCs/>
          <w:szCs w:val="21"/>
        </w:rPr>
        <w:t>施瓦茨，法律出版社，</w:t>
      </w:r>
      <w:r w:rsidRPr="00DF0D96">
        <w:rPr>
          <w:bCs/>
          <w:szCs w:val="21"/>
        </w:rPr>
        <w:t>2011</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[13]</w:t>
      </w:r>
      <w:r w:rsidR="0078292F" w:rsidRPr="00DF0D96">
        <w:rPr>
          <w:bCs/>
          <w:szCs w:val="21"/>
        </w:rPr>
        <w:t>《盎格鲁</w:t>
      </w:r>
      <w:r w:rsidR="0078292F" w:rsidRPr="00DF0D96">
        <w:rPr>
          <w:bCs/>
          <w:szCs w:val="21"/>
        </w:rPr>
        <w:t>-</w:t>
      </w:r>
      <w:r w:rsidR="0078292F" w:rsidRPr="00DF0D96">
        <w:rPr>
          <w:bCs/>
          <w:szCs w:val="21"/>
        </w:rPr>
        <w:t>美利坚法律史》，</w:t>
      </w:r>
      <w:r w:rsidRPr="00DF0D96">
        <w:rPr>
          <w:bCs/>
          <w:szCs w:val="21"/>
        </w:rPr>
        <w:t>腓特烈</w:t>
      </w:r>
      <w:r w:rsidRPr="00DF0D96">
        <w:rPr>
          <w:bCs/>
          <w:szCs w:val="21"/>
        </w:rPr>
        <w:t>•</w:t>
      </w:r>
      <w:r w:rsidRPr="00DF0D96">
        <w:rPr>
          <w:bCs/>
          <w:szCs w:val="21"/>
        </w:rPr>
        <w:t>坎平，法律出版社，</w:t>
      </w:r>
      <w:r w:rsidRPr="00DF0D96">
        <w:rPr>
          <w:bCs/>
          <w:szCs w:val="21"/>
        </w:rPr>
        <w:t>2010</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[14]</w:t>
      </w:r>
      <w:r w:rsidR="0078292F" w:rsidRPr="00DF0D96">
        <w:rPr>
          <w:bCs/>
          <w:szCs w:val="21"/>
        </w:rPr>
        <w:t>《美国法律史》，</w:t>
      </w:r>
      <w:r w:rsidRPr="00DF0D96">
        <w:rPr>
          <w:bCs/>
          <w:szCs w:val="21"/>
        </w:rPr>
        <w:t>劳伦斯</w:t>
      </w:r>
      <w:r w:rsidRPr="00DF0D96">
        <w:rPr>
          <w:bCs/>
          <w:szCs w:val="21"/>
        </w:rPr>
        <w:t>•M•</w:t>
      </w:r>
      <w:r w:rsidRPr="00DF0D96">
        <w:rPr>
          <w:bCs/>
          <w:szCs w:val="21"/>
        </w:rPr>
        <w:t>弗里德曼中国社会科学出版社，</w:t>
      </w:r>
      <w:r w:rsidRPr="00DF0D96">
        <w:rPr>
          <w:bCs/>
          <w:szCs w:val="21"/>
        </w:rPr>
        <w:t>2007</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[15]</w:t>
      </w:r>
      <w:r w:rsidR="0078292F" w:rsidRPr="00DF0D96">
        <w:rPr>
          <w:bCs/>
          <w:szCs w:val="21"/>
        </w:rPr>
        <w:t>《美国法的时代》，</w:t>
      </w:r>
      <w:r w:rsidRPr="00DF0D96">
        <w:rPr>
          <w:bCs/>
          <w:szCs w:val="21"/>
        </w:rPr>
        <w:t>格兰特</w:t>
      </w:r>
      <w:r w:rsidRPr="00DF0D96">
        <w:rPr>
          <w:bCs/>
          <w:szCs w:val="21"/>
        </w:rPr>
        <w:t>•</w:t>
      </w:r>
      <w:r w:rsidRPr="00DF0D96">
        <w:rPr>
          <w:bCs/>
          <w:szCs w:val="21"/>
        </w:rPr>
        <w:t>吉尔莫，</w:t>
      </w:r>
      <w:r w:rsidRPr="00DF0D96">
        <w:rPr>
          <w:bCs/>
          <w:szCs w:val="21"/>
        </w:rPr>
        <w:t>2009</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[16]</w:t>
      </w:r>
      <w:r w:rsidR="0078292F" w:rsidRPr="00DF0D96">
        <w:rPr>
          <w:bCs/>
          <w:szCs w:val="21"/>
        </w:rPr>
        <w:t>《英语民族史》，</w:t>
      </w:r>
      <w:r w:rsidRPr="00DF0D96">
        <w:rPr>
          <w:bCs/>
          <w:szCs w:val="21"/>
        </w:rPr>
        <w:t>温斯顿</w:t>
      </w:r>
      <w:r w:rsidRPr="00DF0D96">
        <w:rPr>
          <w:bCs/>
          <w:szCs w:val="21"/>
        </w:rPr>
        <w:t>•</w:t>
      </w:r>
      <w:r w:rsidRPr="00DF0D96">
        <w:rPr>
          <w:bCs/>
          <w:szCs w:val="21"/>
        </w:rPr>
        <w:t>丘吉尔，南方出版社，</w:t>
      </w:r>
      <w:r w:rsidRPr="00DF0D96">
        <w:rPr>
          <w:bCs/>
          <w:szCs w:val="21"/>
        </w:rPr>
        <w:t>2004</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[17]</w:t>
      </w:r>
      <w:r w:rsidR="0078292F" w:rsidRPr="00DF0D96">
        <w:rPr>
          <w:bCs/>
          <w:szCs w:val="21"/>
        </w:rPr>
        <w:t>《狄更斯讲英国史》，</w:t>
      </w:r>
      <w:r w:rsidRPr="00DF0D96">
        <w:rPr>
          <w:bCs/>
          <w:szCs w:val="21"/>
        </w:rPr>
        <w:t>查尔斯</w:t>
      </w:r>
      <w:r w:rsidRPr="00DF0D96">
        <w:rPr>
          <w:bCs/>
          <w:szCs w:val="21"/>
        </w:rPr>
        <w:t>•</w:t>
      </w:r>
      <w:r w:rsidRPr="00DF0D96">
        <w:rPr>
          <w:bCs/>
          <w:szCs w:val="21"/>
        </w:rPr>
        <w:t>狄更斯，北京时代华文书局，</w:t>
      </w:r>
      <w:r w:rsidRPr="00DF0D96">
        <w:rPr>
          <w:bCs/>
          <w:szCs w:val="21"/>
        </w:rPr>
        <w:t>2014</w:t>
      </w:r>
      <w:r w:rsidR="0078292F" w:rsidRPr="00DF0D96">
        <w:rPr>
          <w:bCs/>
          <w:szCs w:val="21"/>
        </w:rPr>
        <w:t>年版</w:t>
      </w:r>
    </w:p>
    <w:p w:rsidR="00F92E2C" w:rsidRPr="00DF0D96" w:rsidRDefault="00F92E2C" w:rsidP="00B22D5C">
      <w:pPr>
        <w:spacing w:line="400" w:lineRule="exact"/>
        <w:rPr>
          <w:bCs/>
          <w:szCs w:val="21"/>
        </w:rPr>
      </w:pPr>
      <w:r w:rsidRPr="00DF0D96">
        <w:rPr>
          <w:bCs/>
          <w:szCs w:val="21"/>
        </w:rPr>
        <w:t>[18]</w:t>
      </w:r>
      <w:r w:rsidR="0078292F" w:rsidRPr="00DF0D96">
        <w:rPr>
          <w:bCs/>
          <w:szCs w:val="21"/>
        </w:rPr>
        <w:t>《作为法律史家的狄更斯》，</w:t>
      </w:r>
      <w:r w:rsidRPr="00DF0D96">
        <w:rPr>
          <w:bCs/>
          <w:szCs w:val="21"/>
        </w:rPr>
        <w:t>威廉</w:t>
      </w:r>
      <w:r w:rsidRPr="00DF0D96">
        <w:rPr>
          <w:bCs/>
          <w:szCs w:val="21"/>
        </w:rPr>
        <w:t>•S•</w:t>
      </w:r>
      <w:r w:rsidRPr="00DF0D96">
        <w:rPr>
          <w:bCs/>
          <w:szCs w:val="21"/>
        </w:rPr>
        <w:t>霍尔兹沃斯，上海三联书店，</w:t>
      </w:r>
      <w:r w:rsidRPr="00DF0D96">
        <w:rPr>
          <w:bCs/>
          <w:szCs w:val="21"/>
        </w:rPr>
        <w:t>2009</w:t>
      </w:r>
      <w:r w:rsidR="0078292F" w:rsidRPr="00DF0D96">
        <w:rPr>
          <w:bCs/>
          <w:szCs w:val="21"/>
        </w:rPr>
        <w:t>年版</w:t>
      </w:r>
    </w:p>
    <w:p w:rsidR="00F92E2C" w:rsidRPr="00DF0D96" w:rsidRDefault="00F92E2C" w:rsidP="00B22D5C">
      <w:pPr>
        <w:spacing w:line="400" w:lineRule="exact"/>
        <w:ind w:left="420" w:hangingChars="200" w:hanging="420"/>
        <w:rPr>
          <w:bCs/>
          <w:szCs w:val="21"/>
        </w:rPr>
      </w:pPr>
      <w:r w:rsidRPr="00DF0D96">
        <w:rPr>
          <w:bCs/>
          <w:szCs w:val="21"/>
        </w:rPr>
        <w:t>[19]</w:t>
      </w:r>
      <w:r w:rsidR="0078292F" w:rsidRPr="00DF0D96">
        <w:rPr>
          <w:bCs/>
          <w:szCs w:val="21"/>
        </w:rPr>
        <w:t xml:space="preserve"> </w:t>
      </w:r>
      <w:r w:rsidRPr="00DF0D96">
        <w:rPr>
          <w:bCs/>
          <w:szCs w:val="21"/>
        </w:rPr>
        <w:t>Frederic William Maitland &amp;Francis C. Montague, A sketch of English Legal History, New York and London</w:t>
      </w:r>
      <w:r w:rsidR="0078292F" w:rsidRPr="00DF0D96">
        <w:rPr>
          <w:bCs/>
          <w:szCs w:val="21"/>
        </w:rPr>
        <w:t xml:space="preserve">: The </w:t>
      </w:r>
      <w:proofErr w:type="spellStart"/>
      <w:r w:rsidR="0078292F" w:rsidRPr="00DF0D96">
        <w:rPr>
          <w:bCs/>
          <w:szCs w:val="21"/>
        </w:rPr>
        <w:t>Knickerbocker</w:t>
      </w:r>
      <w:proofErr w:type="spellEnd"/>
      <w:r w:rsidR="0078292F" w:rsidRPr="00DF0D96">
        <w:rPr>
          <w:bCs/>
          <w:szCs w:val="21"/>
        </w:rPr>
        <w:t xml:space="preserve"> Press,1915</w:t>
      </w:r>
    </w:p>
    <w:p w:rsidR="003735FC" w:rsidRPr="00DF0D96" w:rsidRDefault="00F92E2C" w:rsidP="00DF0D96">
      <w:pPr>
        <w:spacing w:line="400" w:lineRule="exact"/>
        <w:ind w:left="420" w:hangingChars="200" w:hanging="420"/>
        <w:rPr>
          <w:bCs/>
          <w:szCs w:val="21"/>
        </w:rPr>
      </w:pPr>
      <w:r w:rsidRPr="00DF0D96">
        <w:rPr>
          <w:bCs/>
          <w:szCs w:val="21"/>
        </w:rPr>
        <w:t>[20]</w:t>
      </w:r>
      <w:r w:rsidR="0078292F" w:rsidRPr="00DF0D96">
        <w:rPr>
          <w:bCs/>
          <w:szCs w:val="21"/>
        </w:rPr>
        <w:t xml:space="preserve"> </w:t>
      </w:r>
      <w:r w:rsidRPr="00DF0D96">
        <w:rPr>
          <w:bCs/>
          <w:szCs w:val="21"/>
        </w:rPr>
        <w:t xml:space="preserve">S. F. C. </w:t>
      </w:r>
      <w:proofErr w:type="spellStart"/>
      <w:r w:rsidRPr="00DF0D96">
        <w:rPr>
          <w:bCs/>
          <w:szCs w:val="21"/>
        </w:rPr>
        <w:t>Milson,The</w:t>
      </w:r>
      <w:proofErr w:type="spellEnd"/>
      <w:r w:rsidRPr="00DF0D96">
        <w:rPr>
          <w:bCs/>
          <w:szCs w:val="21"/>
        </w:rPr>
        <w:t xml:space="preserve"> Natural History of the common law, New York: Columbia University Press,2003</w:t>
      </w:r>
      <w:r w:rsidR="003735FC" w:rsidRPr="00DF0D96">
        <w:rPr>
          <w:rFonts w:eastAsiaTheme="minorEastAsia"/>
          <w:b/>
          <w:bCs/>
          <w:szCs w:val="21"/>
          <w:u w:val="single"/>
          <w:lang w:val="en-GB"/>
        </w:rPr>
        <w:t xml:space="preserve">                                                                       </w:t>
      </w:r>
    </w:p>
    <w:p w:rsidR="00190E36" w:rsidRDefault="00190E36" w:rsidP="00B22D5C">
      <w:pPr>
        <w:spacing w:line="400" w:lineRule="exact"/>
        <w:rPr>
          <w:rFonts w:eastAsiaTheme="minorEastAsia" w:hint="eastAsia"/>
          <w:szCs w:val="21"/>
        </w:rPr>
      </w:pPr>
    </w:p>
    <w:p w:rsidR="00190E36" w:rsidRDefault="00190E36" w:rsidP="00B22D5C">
      <w:pPr>
        <w:spacing w:line="400" w:lineRule="exact"/>
        <w:rPr>
          <w:rFonts w:eastAsiaTheme="minorEastAsia" w:hint="eastAsia"/>
          <w:szCs w:val="21"/>
        </w:rPr>
      </w:pPr>
    </w:p>
    <w:p w:rsidR="003735FC" w:rsidRPr="00DF0D96" w:rsidRDefault="003735FC" w:rsidP="00B22D5C">
      <w:pPr>
        <w:spacing w:line="400" w:lineRule="exact"/>
        <w:rPr>
          <w:rFonts w:eastAsiaTheme="minorEastAsia"/>
          <w:bCs/>
          <w:szCs w:val="21"/>
        </w:rPr>
      </w:pPr>
      <w:r w:rsidRPr="00DF0D96">
        <w:rPr>
          <w:rFonts w:eastAsiaTheme="minorEastAsia"/>
          <w:szCs w:val="21"/>
        </w:rPr>
        <w:lastRenderedPageBreak/>
        <w:t>课程编号：</w:t>
      </w:r>
      <w:r w:rsidRPr="00DF0D96">
        <w:rPr>
          <w:rFonts w:eastAsiaTheme="minorEastAsia"/>
          <w:bCs/>
          <w:szCs w:val="21"/>
        </w:rPr>
        <w:t>330</w:t>
      </w:r>
      <w:r w:rsidR="00E36A11" w:rsidRPr="00DF0D96">
        <w:rPr>
          <w:rFonts w:eastAsiaTheme="minorEastAsia"/>
          <w:bCs/>
          <w:szCs w:val="21"/>
        </w:rPr>
        <w:t>0</w:t>
      </w:r>
      <w:r w:rsidRPr="00DF0D96">
        <w:rPr>
          <w:rFonts w:eastAsiaTheme="minorEastAsia"/>
          <w:bCs/>
          <w:szCs w:val="21"/>
        </w:rPr>
        <w:t>2</w:t>
      </w:r>
      <w:r w:rsidR="00E36A11" w:rsidRPr="00DF0D96">
        <w:rPr>
          <w:rFonts w:eastAsiaTheme="minorEastAsia"/>
          <w:bCs/>
          <w:szCs w:val="21"/>
        </w:rPr>
        <w:t>61</w:t>
      </w:r>
      <w:r w:rsidR="007018E3" w:rsidRPr="00DF0D96">
        <w:rPr>
          <w:rFonts w:eastAsiaTheme="minorEastAsia"/>
          <w:bCs/>
          <w:szCs w:val="21"/>
        </w:rPr>
        <w:t>6</w:t>
      </w:r>
    </w:p>
    <w:p w:rsidR="00E36A11" w:rsidRPr="00DF0D96" w:rsidRDefault="00E36A11" w:rsidP="00B22D5C">
      <w:pPr>
        <w:spacing w:line="400" w:lineRule="exact"/>
        <w:rPr>
          <w:rFonts w:eastAsiaTheme="minorEastAsia"/>
          <w:bCs/>
          <w:szCs w:val="21"/>
        </w:rPr>
      </w:pPr>
      <w:r w:rsidRPr="00DF0D96">
        <w:rPr>
          <w:rFonts w:eastAsiaTheme="minorEastAsia"/>
          <w:bCs/>
          <w:szCs w:val="21"/>
        </w:rPr>
        <w:t>课程名称：法学前沿（</w:t>
      </w:r>
      <w:r w:rsidRPr="00DF0D96">
        <w:rPr>
          <w:szCs w:val="21"/>
        </w:rPr>
        <w:t>Frontal of legal science</w:t>
      </w:r>
      <w:r w:rsidRPr="00DF0D96">
        <w:rPr>
          <w:rFonts w:eastAsiaTheme="minorEastAsia"/>
          <w:bCs/>
          <w:szCs w:val="21"/>
        </w:rPr>
        <w:t>）</w:t>
      </w:r>
    </w:p>
    <w:p w:rsidR="00E36A11" w:rsidRPr="00DF0D96" w:rsidRDefault="00E36A11"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：学院平台</w:t>
      </w:r>
      <w:r w:rsidRPr="00DF0D96">
        <w:rPr>
          <w:rFonts w:eastAsiaTheme="minorEastAsia"/>
          <w:szCs w:val="21"/>
        </w:rPr>
        <w:t xml:space="preserve"> </w:t>
      </w:r>
      <w:r w:rsidRPr="00DF0D96">
        <w:rPr>
          <w:rFonts w:eastAsiaTheme="minorEastAsia"/>
          <w:szCs w:val="21"/>
        </w:rPr>
        <w:t>任选课</w:t>
      </w:r>
    </w:p>
    <w:p w:rsidR="00E36A11" w:rsidRPr="00DF0D96" w:rsidRDefault="00E36A11"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1+0</w:t>
      </w:r>
      <w:r w:rsidRPr="00DF0D96">
        <w:rPr>
          <w:rFonts w:eastAsiaTheme="minorEastAsia"/>
          <w:szCs w:val="21"/>
        </w:rPr>
        <w:t>学时</w:t>
      </w:r>
    </w:p>
    <w:p w:rsidR="00E36A11" w:rsidRPr="00DF0D96" w:rsidRDefault="00E36A11"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3735FC" w:rsidRPr="00DF0D96" w:rsidRDefault="003735FC" w:rsidP="00B22D5C">
      <w:pPr>
        <w:spacing w:line="400" w:lineRule="exact"/>
        <w:rPr>
          <w:rFonts w:eastAsiaTheme="minorEastAsia"/>
          <w:szCs w:val="21"/>
        </w:rPr>
      </w:pPr>
      <w:r w:rsidRPr="00DF0D96">
        <w:rPr>
          <w:rFonts w:eastAsiaTheme="minorEastAsia"/>
          <w:szCs w:val="21"/>
        </w:rPr>
        <w:t>先修课程：无</w:t>
      </w:r>
      <w:r w:rsidRPr="00DF0D96">
        <w:rPr>
          <w:rFonts w:eastAsiaTheme="minorEastAsia"/>
          <w:b/>
          <w:bCs/>
          <w:szCs w:val="21"/>
          <w:u w:val="single"/>
        </w:rPr>
        <w:t xml:space="preserve">                               </w:t>
      </w:r>
    </w:p>
    <w:p w:rsidR="00A03D44" w:rsidRPr="00DF0D96" w:rsidRDefault="00A03D44" w:rsidP="00B22D5C">
      <w:pPr>
        <w:pStyle w:val="a3"/>
        <w:spacing w:line="400" w:lineRule="exact"/>
        <w:ind w:rightChars="100" w:right="210"/>
        <w:rPr>
          <w:rFonts w:ascii="Times New Roman" w:eastAsiaTheme="minorEastAsia" w:hAnsi="Times New Roman"/>
          <w:bCs/>
          <w:szCs w:val="21"/>
        </w:rPr>
      </w:pPr>
      <w:r w:rsidRPr="00DF0D96">
        <w:rPr>
          <w:rFonts w:ascii="Times New Roman" w:eastAsiaTheme="minorEastAsia" w:hAnsi="Times New Roman"/>
          <w:bCs/>
          <w:szCs w:val="21"/>
        </w:rPr>
        <w:t>教材：</w:t>
      </w:r>
      <w:r w:rsidR="00B403DC" w:rsidRPr="00DF0D96">
        <w:rPr>
          <w:rFonts w:ascii="Times New Roman" w:eastAsiaTheme="minorEastAsia" w:hAnsi="Times New Roman"/>
          <w:bCs/>
          <w:szCs w:val="21"/>
        </w:rPr>
        <w:t>教授课程讲义</w:t>
      </w:r>
    </w:p>
    <w:p w:rsidR="003735FC" w:rsidRPr="00DF0D96" w:rsidRDefault="003735FC" w:rsidP="00B22D5C">
      <w:pPr>
        <w:pStyle w:val="a3"/>
        <w:spacing w:line="400" w:lineRule="exact"/>
        <w:ind w:rightChars="100" w:right="210"/>
        <w:rPr>
          <w:rFonts w:ascii="Times New Roman" w:eastAsiaTheme="minorEastAsia" w:hAnsi="Times New Roman"/>
          <w:b/>
          <w:bCs/>
          <w:szCs w:val="21"/>
          <w:u w:val="single"/>
        </w:rPr>
      </w:pPr>
      <w:r w:rsidRPr="00DF0D96">
        <w:rPr>
          <w:rFonts w:ascii="Times New Roman" w:eastAsiaTheme="minorEastAsia" w:hAnsi="Times New Roman"/>
          <w:bCs/>
          <w:szCs w:val="21"/>
        </w:rPr>
        <w:t xml:space="preserve">       </w:t>
      </w:r>
      <w:r w:rsidRPr="00DF0D96">
        <w:rPr>
          <w:rFonts w:ascii="Times New Roman" w:eastAsiaTheme="minorEastAsia" w:hAnsi="Times New Roman"/>
          <w:b/>
          <w:bCs/>
          <w:szCs w:val="21"/>
          <w:u w:val="single"/>
        </w:rPr>
        <w:t xml:space="preserve">                                                                         </w:t>
      </w:r>
    </w:p>
    <w:p w:rsidR="0037595C" w:rsidRPr="00DF0D96" w:rsidRDefault="0037595C"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33012501</w:t>
      </w:r>
    </w:p>
    <w:p w:rsidR="0037595C" w:rsidRPr="00DF0D96" w:rsidRDefault="0037595C" w:rsidP="00B22D5C">
      <w:pPr>
        <w:spacing w:line="400" w:lineRule="exact"/>
        <w:rPr>
          <w:rFonts w:eastAsiaTheme="minorEastAsia"/>
          <w:bCs/>
          <w:szCs w:val="21"/>
        </w:rPr>
      </w:pPr>
      <w:r w:rsidRPr="00DF0D96">
        <w:rPr>
          <w:rFonts w:eastAsiaTheme="minorEastAsia"/>
          <w:bCs/>
          <w:szCs w:val="21"/>
        </w:rPr>
        <w:t>课程名称：民法研讨与案例评析（</w:t>
      </w:r>
      <w:r w:rsidR="009C530C" w:rsidRPr="00DF0D96">
        <w:rPr>
          <w:szCs w:val="21"/>
        </w:rPr>
        <w:t>Case of civil law</w:t>
      </w:r>
      <w:r w:rsidRPr="00DF0D96">
        <w:rPr>
          <w:rFonts w:eastAsiaTheme="minorEastAsia"/>
          <w:bCs/>
          <w:szCs w:val="21"/>
        </w:rPr>
        <w:t>）</w:t>
      </w:r>
    </w:p>
    <w:p w:rsidR="0037595C" w:rsidRPr="00DF0D96" w:rsidRDefault="0037595C"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：专业平台</w:t>
      </w:r>
      <w:r w:rsidRPr="00DF0D96">
        <w:rPr>
          <w:rFonts w:eastAsiaTheme="minorEastAsia"/>
          <w:szCs w:val="21"/>
        </w:rPr>
        <w:t xml:space="preserve"> </w:t>
      </w:r>
      <w:r w:rsidRPr="00DF0D96">
        <w:rPr>
          <w:rFonts w:eastAsiaTheme="minorEastAsia"/>
          <w:szCs w:val="21"/>
        </w:rPr>
        <w:t>限选课</w:t>
      </w:r>
    </w:p>
    <w:p w:rsidR="0037595C" w:rsidRPr="00DF0D96" w:rsidRDefault="0037595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1+2</w:t>
      </w:r>
      <w:r w:rsidRPr="00DF0D96">
        <w:rPr>
          <w:rFonts w:eastAsiaTheme="minorEastAsia"/>
          <w:szCs w:val="21"/>
        </w:rPr>
        <w:t>学时</w:t>
      </w:r>
    </w:p>
    <w:p w:rsidR="0037595C" w:rsidRPr="00DF0D96" w:rsidRDefault="0037595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37595C" w:rsidRPr="00DF0D96" w:rsidRDefault="0037595C" w:rsidP="00B22D5C">
      <w:pPr>
        <w:spacing w:line="400" w:lineRule="exact"/>
        <w:rPr>
          <w:rFonts w:eastAsiaTheme="minorEastAsia"/>
          <w:szCs w:val="21"/>
        </w:rPr>
      </w:pPr>
      <w:r w:rsidRPr="00DF0D96">
        <w:rPr>
          <w:rFonts w:eastAsiaTheme="minorEastAsia"/>
          <w:szCs w:val="21"/>
        </w:rPr>
        <w:t>先修课程：</w:t>
      </w:r>
      <w:r w:rsidR="00DF0D96" w:rsidRPr="00DF0D96">
        <w:rPr>
          <w:rFonts w:eastAsiaTheme="minorEastAsia"/>
          <w:szCs w:val="21"/>
        </w:rPr>
        <w:t>民法、法理学</w:t>
      </w:r>
    </w:p>
    <w:p w:rsidR="00A03D44" w:rsidRPr="00DF0D96" w:rsidRDefault="00A03D44" w:rsidP="00B22D5C">
      <w:pPr>
        <w:spacing w:line="400" w:lineRule="exact"/>
        <w:rPr>
          <w:rFonts w:eastAsiaTheme="minorEastAsia"/>
          <w:bCs/>
          <w:szCs w:val="21"/>
        </w:rPr>
      </w:pPr>
      <w:r w:rsidRPr="00DF0D96">
        <w:rPr>
          <w:rFonts w:eastAsiaTheme="minorEastAsia"/>
          <w:bCs/>
          <w:szCs w:val="21"/>
        </w:rPr>
        <w:t>教材：《民法案例分析教程》，杨立新，中国人民大学出版社，</w:t>
      </w:r>
      <w:r w:rsidRPr="00DF0D96">
        <w:rPr>
          <w:rFonts w:eastAsiaTheme="minorEastAsia"/>
          <w:bCs/>
          <w:szCs w:val="21"/>
        </w:rPr>
        <w:t>2014</w:t>
      </w:r>
      <w:r w:rsidRPr="00DF0D96">
        <w:rPr>
          <w:rFonts w:eastAsiaTheme="minorEastAsia"/>
          <w:bCs/>
          <w:szCs w:val="21"/>
        </w:rPr>
        <w:t>年第</w:t>
      </w:r>
      <w:r w:rsidRPr="00DF0D96">
        <w:rPr>
          <w:rFonts w:eastAsiaTheme="minorEastAsia"/>
          <w:bCs/>
          <w:szCs w:val="21"/>
        </w:rPr>
        <w:t>3</w:t>
      </w:r>
      <w:r w:rsidRPr="00DF0D96">
        <w:rPr>
          <w:rFonts w:eastAsiaTheme="minorEastAsia"/>
          <w:bCs/>
          <w:szCs w:val="21"/>
        </w:rPr>
        <w:t>版</w:t>
      </w:r>
    </w:p>
    <w:p w:rsidR="00A03D44" w:rsidRPr="00DF0D96" w:rsidRDefault="00A03D44" w:rsidP="00B22D5C">
      <w:pPr>
        <w:spacing w:line="400" w:lineRule="exact"/>
        <w:rPr>
          <w:rFonts w:eastAsiaTheme="minorEastAsia"/>
          <w:bCs/>
          <w:szCs w:val="21"/>
        </w:rPr>
      </w:pPr>
      <w:r w:rsidRPr="00DF0D96">
        <w:rPr>
          <w:rFonts w:eastAsiaTheme="minorEastAsia"/>
          <w:bCs/>
          <w:szCs w:val="21"/>
        </w:rPr>
        <w:t>参考书目：</w:t>
      </w:r>
    </w:p>
    <w:p w:rsidR="00A03D44" w:rsidRPr="00DF0D96" w:rsidRDefault="00A03D44" w:rsidP="00B22D5C">
      <w:pPr>
        <w:spacing w:line="400" w:lineRule="exact"/>
        <w:rPr>
          <w:rFonts w:eastAsiaTheme="minorEastAsia"/>
          <w:bCs/>
          <w:szCs w:val="21"/>
        </w:rPr>
      </w:pPr>
      <w:r w:rsidRPr="00DF0D96">
        <w:rPr>
          <w:rFonts w:eastAsiaTheme="minorEastAsia"/>
          <w:bCs/>
          <w:szCs w:val="21"/>
        </w:rPr>
        <w:t>[1]</w:t>
      </w:r>
      <w:r w:rsidRPr="00DF0D96">
        <w:rPr>
          <w:rFonts w:eastAsiaTheme="minorEastAsia"/>
          <w:bCs/>
          <w:szCs w:val="21"/>
        </w:rPr>
        <w:t>《民法实训教程》，房绍坤，中国人民大学出版社，</w:t>
      </w:r>
      <w:r w:rsidRPr="00DF0D96">
        <w:rPr>
          <w:rFonts w:eastAsiaTheme="minorEastAsia"/>
          <w:bCs/>
          <w:szCs w:val="21"/>
        </w:rPr>
        <w:t>2013</w:t>
      </w:r>
      <w:r w:rsidRPr="00DF0D96">
        <w:rPr>
          <w:rFonts w:eastAsiaTheme="minorEastAsia"/>
          <w:bCs/>
          <w:szCs w:val="21"/>
        </w:rPr>
        <w:t>年第</w:t>
      </w:r>
      <w:r w:rsidRPr="00DF0D96">
        <w:rPr>
          <w:rFonts w:eastAsiaTheme="minorEastAsia"/>
          <w:bCs/>
          <w:szCs w:val="21"/>
        </w:rPr>
        <w:t>1</w:t>
      </w:r>
      <w:r w:rsidRPr="00DF0D96">
        <w:rPr>
          <w:rFonts w:eastAsiaTheme="minorEastAsia"/>
          <w:bCs/>
          <w:szCs w:val="21"/>
        </w:rPr>
        <w:t>版</w:t>
      </w:r>
    </w:p>
    <w:p w:rsidR="0037595C" w:rsidRPr="00DF0D96" w:rsidRDefault="00A03D44" w:rsidP="00B22D5C">
      <w:pPr>
        <w:spacing w:line="400" w:lineRule="exact"/>
        <w:rPr>
          <w:rFonts w:eastAsiaTheme="minorEastAsia"/>
          <w:bCs/>
          <w:kern w:val="0"/>
          <w:szCs w:val="21"/>
        </w:rPr>
      </w:pPr>
      <w:r w:rsidRPr="00DF0D96">
        <w:rPr>
          <w:rFonts w:eastAsiaTheme="minorEastAsia"/>
          <w:bCs/>
          <w:szCs w:val="21"/>
        </w:rPr>
        <w:t>[2]</w:t>
      </w:r>
      <w:r w:rsidRPr="00DF0D96">
        <w:rPr>
          <w:rFonts w:eastAsiaTheme="minorEastAsia"/>
          <w:bCs/>
          <w:szCs w:val="21"/>
        </w:rPr>
        <w:t>《民法案例教程》，龙翼飞，法律出版社，</w:t>
      </w:r>
      <w:r w:rsidRPr="00DF0D96">
        <w:rPr>
          <w:rFonts w:eastAsiaTheme="minorEastAsia"/>
          <w:bCs/>
          <w:szCs w:val="21"/>
        </w:rPr>
        <w:t>2013</w:t>
      </w:r>
      <w:r w:rsidRPr="00DF0D96">
        <w:rPr>
          <w:rFonts w:eastAsiaTheme="minorEastAsia"/>
          <w:bCs/>
          <w:szCs w:val="21"/>
        </w:rPr>
        <w:t>年版</w:t>
      </w:r>
      <w:r w:rsidR="0037595C" w:rsidRPr="00DF0D96">
        <w:rPr>
          <w:rFonts w:eastAsiaTheme="minorEastAsia"/>
          <w:b/>
          <w:bCs/>
          <w:szCs w:val="21"/>
          <w:u w:val="single"/>
        </w:rPr>
        <w:t xml:space="preserve">                            </w:t>
      </w:r>
    </w:p>
    <w:p w:rsidR="00A03D44" w:rsidRPr="00DF0D96" w:rsidRDefault="00A03D44" w:rsidP="00B22D5C">
      <w:pPr>
        <w:spacing w:line="400" w:lineRule="exact"/>
        <w:rPr>
          <w:rFonts w:eastAsiaTheme="minorEastAsia"/>
          <w:szCs w:val="21"/>
        </w:rPr>
      </w:pPr>
    </w:p>
    <w:p w:rsidR="0037595C" w:rsidRPr="00DF0D96" w:rsidRDefault="0037595C"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33012502</w:t>
      </w:r>
    </w:p>
    <w:p w:rsidR="0037595C" w:rsidRPr="00DF0D96" w:rsidRDefault="0037595C" w:rsidP="00B22D5C">
      <w:pPr>
        <w:spacing w:line="400" w:lineRule="exact"/>
        <w:rPr>
          <w:rFonts w:eastAsiaTheme="minorEastAsia"/>
          <w:bCs/>
          <w:szCs w:val="21"/>
        </w:rPr>
      </w:pPr>
      <w:r w:rsidRPr="00DF0D96">
        <w:rPr>
          <w:rFonts w:eastAsiaTheme="minorEastAsia"/>
          <w:bCs/>
          <w:szCs w:val="21"/>
        </w:rPr>
        <w:t>课程名称：刑法研讨与案例评析（</w:t>
      </w:r>
      <w:r w:rsidR="009C530C" w:rsidRPr="00DF0D96">
        <w:rPr>
          <w:rFonts w:eastAsiaTheme="minorEastAsia"/>
          <w:bCs/>
          <w:szCs w:val="21"/>
        </w:rPr>
        <w:t xml:space="preserve">Case of </w:t>
      </w:r>
      <w:r w:rsidR="009C530C" w:rsidRPr="00DF0D96">
        <w:rPr>
          <w:color w:val="333333"/>
          <w:szCs w:val="21"/>
        </w:rPr>
        <w:t>criminal law</w:t>
      </w:r>
      <w:r w:rsidRPr="00DF0D96">
        <w:rPr>
          <w:rFonts w:eastAsiaTheme="minorEastAsia"/>
          <w:bCs/>
          <w:szCs w:val="21"/>
        </w:rPr>
        <w:t>）</w:t>
      </w:r>
    </w:p>
    <w:p w:rsidR="0037595C" w:rsidRPr="00DF0D96" w:rsidRDefault="0037595C"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：专业平台</w:t>
      </w:r>
      <w:r w:rsidRPr="00DF0D96">
        <w:rPr>
          <w:rFonts w:eastAsiaTheme="minorEastAsia"/>
          <w:szCs w:val="21"/>
        </w:rPr>
        <w:t xml:space="preserve"> </w:t>
      </w:r>
      <w:r w:rsidRPr="00DF0D96">
        <w:rPr>
          <w:rFonts w:eastAsiaTheme="minorEastAsia"/>
          <w:szCs w:val="21"/>
        </w:rPr>
        <w:t>限选课</w:t>
      </w:r>
    </w:p>
    <w:p w:rsidR="0037595C" w:rsidRPr="00DF0D96" w:rsidRDefault="0037595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1+2</w:t>
      </w:r>
      <w:r w:rsidRPr="00DF0D96">
        <w:rPr>
          <w:rFonts w:eastAsiaTheme="minorEastAsia"/>
          <w:szCs w:val="21"/>
        </w:rPr>
        <w:t>学时</w:t>
      </w:r>
    </w:p>
    <w:p w:rsidR="0037595C" w:rsidRPr="00DF0D96" w:rsidRDefault="0037595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37595C" w:rsidRPr="00DF0D96" w:rsidRDefault="0037595C" w:rsidP="00B22D5C">
      <w:pPr>
        <w:spacing w:line="400" w:lineRule="exact"/>
        <w:rPr>
          <w:rFonts w:eastAsiaTheme="minorEastAsia"/>
          <w:szCs w:val="21"/>
        </w:rPr>
      </w:pPr>
      <w:r w:rsidRPr="00DF0D96">
        <w:rPr>
          <w:rFonts w:eastAsiaTheme="minorEastAsia"/>
          <w:szCs w:val="21"/>
        </w:rPr>
        <w:t>先修课程：</w:t>
      </w:r>
      <w:r w:rsidR="005A461D" w:rsidRPr="00DF0D96">
        <w:rPr>
          <w:rFonts w:eastAsiaTheme="minorEastAsia"/>
          <w:szCs w:val="21"/>
        </w:rPr>
        <w:t>刑法</w:t>
      </w:r>
      <w:r w:rsidR="00DF0D96" w:rsidRPr="00DF0D96">
        <w:rPr>
          <w:rFonts w:eastAsiaTheme="minorEastAsia"/>
          <w:szCs w:val="21"/>
        </w:rPr>
        <w:t>、法理学</w:t>
      </w:r>
    </w:p>
    <w:p w:rsidR="005A461D" w:rsidRPr="00DF0D96" w:rsidRDefault="005A461D" w:rsidP="005A461D">
      <w:pPr>
        <w:spacing w:line="400" w:lineRule="exact"/>
        <w:rPr>
          <w:rFonts w:eastAsiaTheme="minorEastAsia"/>
          <w:szCs w:val="21"/>
        </w:rPr>
      </w:pPr>
      <w:r w:rsidRPr="00DF0D96">
        <w:rPr>
          <w:rFonts w:eastAsiaTheme="minorEastAsia"/>
          <w:bCs/>
          <w:szCs w:val="21"/>
        </w:rPr>
        <w:t>教材：《判例刑法学》</w:t>
      </w:r>
      <w:r w:rsidRPr="00DF0D96">
        <w:rPr>
          <w:rFonts w:eastAsiaTheme="minorEastAsia"/>
          <w:szCs w:val="21"/>
        </w:rPr>
        <w:t>，</w:t>
      </w:r>
      <w:r w:rsidRPr="00DF0D96">
        <w:rPr>
          <w:rFonts w:eastAsiaTheme="minorEastAsia"/>
          <w:bCs/>
          <w:szCs w:val="21"/>
        </w:rPr>
        <w:t>陈兴良</w:t>
      </w:r>
      <w:r w:rsidRPr="00DF0D96">
        <w:rPr>
          <w:rFonts w:eastAsiaTheme="minorEastAsia"/>
          <w:szCs w:val="21"/>
        </w:rPr>
        <w:t>，人民大学出版社，</w:t>
      </w:r>
      <w:r w:rsidRPr="00DF0D96">
        <w:rPr>
          <w:rFonts w:eastAsiaTheme="minorEastAsia"/>
          <w:szCs w:val="21"/>
        </w:rPr>
        <w:t>2009</w:t>
      </w:r>
      <w:r w:rsidRPr="00DF0D96">
        <w:rPr>
          <w:rFonts w:eastAsiaTheme="minorEastAsia"/>
          <w:szCs w:val="21"/>
        </w:rPr>
        <w:t>年第</w:t>
      </w:r>
      <w:r w:rsidRPr="00DF0D96">
        <w:rPr>
          <w:rFonts w:eastAsiaTheme="minorEastAsia"/>
          <w:szCs w:val="21"/>
        </w:rPr>
        <w:t>1</w:t>
      </w:r>
      <w:r w:rsidRPr="00DF0D96">
        <w:rPr>
          <w:rFonts w:eastAsiaTheme="minorEastAsia"/>
          <w:szCs w:val="21"/>
        </w:rPr>
        <w:t>版</w:t>
      </w:r>
    </w:p>
    <w:p w:rsidR="005A461D" w:rsidRPr="00DF0D96" w:rsidRDefault="005A461D" w:rsidP="00B22D5C">
      <w:pPr>
        <w:spacing w:line="400" w:lineRule="exact"/>
        <w:rPr>
          <w:rFonts w:eastAsiaTheme="minorEastAsia"/>
          <w:szCs w:val="21"/>
        </w:rPr>
      </w:pPr>
    </w:p>
    <w:p w:rsidR="0037595C" w:rsidRPr="00DF0D96" w:rsidRDefault="0037595C"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33012503</w:t>
      </w:r>
    </w:p>
    <w:p w:rsidR="0037595C" w:rsidRPr="00DF0D96" w:rsidRDefault="0037595C" w:rsidP="00B22D5C">
      <w:pPr>
        <w:spacing w:line="400" w:lineRule="exact"/>
        <w:rPr>
          <w:rFonts w:eastAsiaTheme="minorEastAsia"/>
          <w:bCs/>
          <w:szCs w:val="21"/>
        </w:rPr>
      </w:pPr>
      <w:r w:rsidRPr="00DF0D96">
        <w:rPr>
          <w:rFonts w:eastAsiaTheme="minorEastAsia"/>
          <w:bCs/>
          <w:szCs w:val="21"/>
        </w:rPr>
        <w:t>课程名称：保险法研讨与案例评析（</w:t>
      </w:r>
      <w:r w:rsidR="009C530C" w:rsidRPr="00DF0D96">
        <w:rPr>
          <w:rFonts w:eastAsiaTheme="minorEastAsia"/>
          <w:bCs/>
          <w:szCs w:val="21"/>
        </w:rPr>
        <w:t>Case of insurance law</w:t>
      </w:r>
      <w:r w:rsidRPr="00DF0D96">
        <w:rPr>
          <w:rFonts w:eastAsiaTheme="minorEastAsia"/>
          <w:bCs/>
          <w:szCs w:val="21"/>
        </w:rPr>
        <w:t>）</w:t>
      </w:r>
    </w:p>
    <w:p w:rsidR="0037595C" w:rsidRPr="00DF0D96" w:rsidRDefault="0037595C"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：专业平台</w:t>
      </w:r>
      <w:r w:rsidRPr="00DF0D96">
        <w:rPr>
          <w:rFonts w:eastAsiaTheme="minorEastAsia"/>
          <w:szCs w:val="21"/>
        </w:rPr>
        <w:t xml:space="preserve"> </w:t>
      </w:r>
      <w:r w:rsidRPr="00DF0D96">
        <w:rPr>
          <w:rFonts w:eastAsiaTheme="minorEastAsia"/>
          <w:szCs w:val="21"/>
        </w:rPr>
        <w:t>限选课</w:t>
      </w:r>
    </w:p>
    <w:p w:rsidR="0037595C" w:rsidRPr="00DF0D96" w:rsidRDefault="0037595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1+2</w:t>
      </w:r>
      <w:r w:rsidRPr="00DF0D96">
        <w:rPr>
          <w:rFonts w:eastAsiaTheme="minorEastAsia"/>
          <w:szCs w:val="21"/>
        </w:rPr>
        <w:t>学时</w:t>
      </w:r>
    </w:p>
    <w:p w:rsidR="0037595C" w:rsidRPr="00190E36" w:rsidRDefault="0037595C" w:rsidP="00B22D5C">
      <w:pPr>
        <w:spacing w:line="400" w:lineRule="exact"/>
        <w:rPr>
          <w:rFonts w:eastAsiaTheme="minorEastAsia"/>
          <w:b/>
          <w:bCs/>
          <w:szCs w:val="21"/>
        </w:rPr>
      </w:pPr>
      <w:r w:rsidRPr="00190E36">
        <w:rPr>
          <w:rFonts w:eastAsiaTheme="minorEastAsia"/>
          <w:szCs w:val="21"/>
        </w:rPr>
        <w:t>总学时：</w:t>
      </w:r>
      <w:r w:rsidRPr="00190E36">
        <w:rPr>
          <w:rFonts w:eastAsiaTheme="minorEastAsia"/>
          <w:szCs w:val="21"/>
        </w:rPr>
        <w:t>18</w:t>
      </w:r>
      <w:r w:rsidRPr="00190E36">
        <w:rPr>
          <w:rFonts w:eastAsiaTheme="minorEastAsia"/>
          <w:szCs w:val="21"/>
        </w:rPr>
        <w:t>学时</w:t>
      </w:r>
    </w:p>
    <w:p w:rsidR="0037595C" w:rsidRPr="00DF0D96" w:rsidRDefault="0037595C" w:rsidP="00B22D5C">
      <w:pPr>
        <w:spacing w:line="400" w:lineRule="exact"/>
        <w:rPr>
          <w:rFonts w:eastAsiaTheme="minorEastAsia"/>
          <w:szCs w:val="21"/>
        </w:rPr>
      </w:pPr>
      <w:r w:rsidRPr="00190E36">
        <w:rPr>
          <w:rFonts w:eastAsiaTheme="minorEastAsia"/>
          <w:szCs w:val="21"/>
        </w:rPr>
        <w:t>先修课程：</w:t>
      </w:r>
      <w:r w:rsidR="00B403DC" w:rsidRPr="00190E36">
        <w:rPr>
          <w:rFonts w:eastAsiaTheme="minorEastAsia"/>
          <w:szCs w:val="21"/>
        </w:rPr>
        <w:t>商法学</w:t>
      </w:r>
    </w:p>
    <w:p w:rsidR="0037595C" w:rsidRPr="00DF0D96" w:rsidRDefault="0037595C" w:rsidP="00B22D5C">
      <w:pPr>
        <w:spacing w:line="400" w:lineRule="exact"/>
        <w:rPr>
          <w:rFonts w:eastAsiaTheme="minorEastAsia"/>
          <w:szCs w:val="21"/>
        </w:rPr>
      </w:pPr>
      <w:r w:rsidRPr="00DF0D96">
        <w:rPr>
          <w:rFonts w:eastAsiaTheme="minorEastAsia"/>
          <w:bCs/>
          <w:szCs w:val="21"/>
        </w:rPr>
        <w:t>教材：</w:t>
      </w:r>
      <w:r w:rsidR="003D0053" w:rsidRPr="00DF0D96">
        <w:rPr>
          <w:rFonts w:eastAsiaTheme="minorEastAsia"/>
          <w:szCs w:val="21"/>
        </w:rPr>
        <w:t>无指定教材</w:t>
      </w:r>
    </w:p>
    <w:p w:rsidR="0037595C" w:rsidRPr="00DF0D96" w:rsidRDefault="0037595C"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lastRenderedPageBreak/>
        <w:t>参考书目：</w:t>
      </w:r>
    </w:p>
    <w:p w:rsidR="003D0053" w:rsidRPr="00DF0D96" w:rsidRDefault="003D0053"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[1]</w:t>
      </w:r>
      <w:r w:rsidRPr="00DF0D96">
        <w:rPr>
          <w:rFonts w:ascii="Times New Roman" w:eastAsiaTheme="minorEastAsia" w:hAnsi="Times New Roman"/>
          <w:szCs w:val="21"/>
        </w:rPr>
        <w:t>《保险新型疑难判例解析》，詹昊，法律出版社，</w:t>
      </w:r>
      <w:r w:rsidRPr="00DF0D96">
        <w:rPr>
          <w:rFonts w:ascii="Times New Roman" w:eastAsiaTheme="minorEastAsia" w:hAnsi="Times New Roman"/>
          <w:szCs w:val="21"/>
        </w:rPr>
        <w:t>2016</w:t>
      </w:r>
      <w:r w:rsidRPr="00DF0D96">
        <w:rPr>
          <w:rFonts w:ascii="Times New Roman" w:eastAsiaTheme="minorEastAsia" w:hAnsi="Times New Roman"/>
          <w:szCs w:val="21"/>
        </w:rPr>
        <w:t>年</w:t>
      </w:r>
      <w:r w:rsidRPr="00DF0D96">
        <w:rPr>
          <w:rFonts w:ascii="Times New Roman" w:eastAsiaTheme="minorEastAsia" w:hAnsi="Times New Roman"/>
          <w:szCs w:val="21"/>
        </w:rPr>
        <w:t>8</w:t>
      </w:r>
      <w:r w:rsidRPr="00DF0D96">
        <w:rPr>
          <w:rFonts w:ascii="Times New Roman" w:eastAsiaTheme="minorEastAsia" w:hAnsi="Times New Roman"/>
          <w:szCs w:val="21"/>
        </w:rPr>
        <w:t>月</w:t>
      </w:r>
      <w:r w:rsidRPr="00DF0D96">
        <w:rPr>
          <w:rFonts w:ascii="Times New Roman" w:eastAsiaTheme="minorEastAsia" w:hAnsi="Times New Roman"/>
          <w:szCs w:val="21"/>
        </w:rPr>
        <w:t>1</w:t>
      </w:r>
      <w:r w:rsidR="00B403DC" w:rsidRPr="00DF0D96">
        <w:rPr>
          <w:rFonts w:ascii="Times New Roman" w:eastAsiaTheme="minorEastAsia" w:hAnsi="Times New Roman"/>
          <w:szCs w:val="21"/>
        </w:rPr>
        <w:t>日</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Pr="00DF0D96">
        <w:rPr>
          <w:rFonts w:ascii="Times New Roman" w:eastAsiaTheme="minorEastAsia" w:hAnsi="Times New Roman"/>
          <w:szCs w:val="21"/>
        </w:rPr>
        <w:t>版</w:t>
      </w:r>
      <w:r w:rsidRPr="00DF0D96">
        <w:rPr>
          <w:rFonts w:ascii="Times New Roman" w:eastAsiaTheme="minorEastAsia" w:hAnsi="Times New Roman"/>
          <w:szCs w:val="21"/>
        </w:rPr>
        <w:t xml:space="preserve"> </w:t>
      </w:r>
    </w:p>
    <w:p w:rsidR="0037595C" w:rsidRPr="00DF0D96" w:rsidRDefault="003D0053" w:rsidP="00B22D5C">
      <w:pPr>
        <w:pStyle w:val="a3"/>
        <w:spacing w:line="400" w:lineRule="exact"/>
        <w:ind w:left="630" w:rightChars="100" w:right="210" w:hangingChars="300" w:hanging="630"/>
        <w:rPr>
          <w:rFonts w:ascii="Times New Roman" w:eastAsiaTheme="minorEastAsia" w:hAnsi="Times New Roman"/>
          <w:szCs w:val="21"/>
          <w:highlight w:val="yellow"/>
        </w:rPr>
      </w:pPr>
      <w:r w:rsidRPr="00DF0D96">
        <w:rPr>
          <w:rFonts w:ascii="Times New Roman" w:eastAsiaTheme="minorEastAsia" w:hAnsi="Times New Roman"/>
          <w:szCs w:val="21"/>
        </w:rPr>
        <w:t>[2]</w:t>
      </w:r>
      <w:r w:rsidRPr="00DF0D96">
        <w:rPr>
          <w:rFonts w:ascii="Times New Roman" w:eastAsiaTheme="minorEastAsia" w:hAnsi="Times New Roman"/>
          <w:szCs w:val="21"/>
        </w:rPr>
        <w:t>《保险案件司法观点集成》，王静，法律出版社，</w:t>
      </w:r>
      <w:r w:rsidRPr="00DF0D96">
        <w:rPr>
          <w:rFonts w:ascii="Times New Roman" w:eastAsiaTheme="minorEastAsia" w:hAnsi="Times New Roman"/>
          <w:szCs w:val="21"/>
        </w:rPr>
        <w:t>2016</w:t>
      </w:r>
      <w:r w:rsidRPr="00DF0D96">
        <w:rPr>
          <w:rFonts w:ascii="Times New Roman" w:eastAsiaTheme="minorEastAsia" w:hAnsi="Times New Roman"/>
          <w:szCs w:val="21"/>
        </w:rPr>
        <w:t>年</w:t>
      </w:r>
      <w:r w:rsidRPr="00DF0D96">
        <w:rPr>
          <w:rFonts w:ascii="Times New Roman" w:eastAsiaTheme="minorEastAsia" w:hAnsi="Times New Roman"/>
          <w:szCs w:val="21"/>
        </w:rPr>
        <w:t>1</w:t>
      </w:r>
      <w:r w:rsidRPr="00DF0D96">
        <w:rPr>
          <w:rFonts w:ascii="Times New Roman" w:eastAsiaTheme="minorEastAsia" w:hAnsi="Times New Roman"/>
          <w:szCs w:val="21"/>
        </w:rPr>
        <w:t>月</w:t>
      </w:r>
      <w:r w:rsidRPr="00DF0D96">
        <w:rPr>
          <w:rFonts w:ascii="Times New Roman" w:eastAsiaTheme="minorEastAsia" w:hAnsi="Times New Roman"/>
          <w:szCs w:val="21"/>
        </w:rPr>
        <w:t>1</w:t>
      </w:r>
      <w:r w:rsidR="00B403DC" w:rsidRPr="00DF0D96">
        <w:rPr>
          <w:rFonts w:ascii="Times New Roman" w:eastAsiaTheme="minorEastAsia" w:hAnsi="Times New Roman"/>
          <w:szCs w:val="21"/>
        </w:rPr>
        <w:t>日</w:t>
      </w:r>
      <w:r w:rsidRPr="00DF0D96">
        <w:rPr>
          <w:rFonts w:ascii="Times New Roman" w:eastAsiaTheme="minorEastAsia" w:hAnsi="Times New Roman"/>
          <w:szCs w:val="21"/>
        </w:rPr>
        <w:t>第</w:t>
      </w:r>
      <w:r w:rsidRPr="00DF0D96">
        <w:rPr>
          <w:rFonts w:ascii="Times New Roman" w:eastAsiaTheme="minorEastAsia" w:hAnsi="Times New Roman"/>
          <w:szCs w:val="21"/>
        </w:rPr>
        <w:t>1</w:t>
      </w:r>
      <w:r w:rsidRPr="00DF0D96">
        <w:rPr>
          <w:rFonts w:ascii="Times New Roman" w:eastAsiaTheme="minorEastAsia" w:hAnsi="Times New Roman"/>
          <w:szCs w:val="21"/>
        </w:rPr>
        <w:t>版</w:t>
      </w:r>
    </w:p>
    <w:p w:rsidR="0037595C" w:rsidRPr="00DF0D96" w:rsidRDefault="0037595C" w:rsidP="00B22D5C">
      <w:pPr>
        <w:pStyle w:val="a3"/>
        <w:spacing w:line="400" w:lineRule="exact"/>
        <w:ind w:left="632" w:rightChars="100" w:right="210" w:hangingChars="300" w:hanging="632"/>
        <w:rPr>
          <w:rFonts w:ascii="Times New Roman" w:eastAsiaTheme="minorEastAsia" w:hAnsi="Times New Roman"/>
          <w:szCs w:val="21"/>
        </w:rPr>
      </w:pPr>
      <w:r w:rsidRPr="00DF0D96">
        <w:rPr>
          <w:rFonts w:ascii="Times New Roman" w:eastAsiaTheme="minorEastAsia" w:hAnsi="Times New Roman"/>
          <w:b/>
          <w:bCs/>
          <w:szCs w:val="21"/>
          <w:u w:val="single"/>
        </w:rPr>
        <w:t xml:space="preserve">                            </w:t>
      </w:r>
    </w:p>
    <w:p w:rsidR="003735FC" w:rsidRPr="00DF0D96" w:rsidRDefault="003735FC" w:rsidP="00B22D5C">
      <w:pPr>
        <w:spacing w:line="400" w:lineRule="exact"/>
        <w:rPr>
          <w:rFonts w:eastAsiaTheme="minorEastAsia"/>
          <w:szCs w:val="21"/>
        </w:rPr>
      </w:pPr>
      <w:r w:rsidRPr="00DF0D96">
        <w:rPr>
          <w:rFonts w:eastAsiaTheme="minorEastAsia"/>
          <w:szCs w:val="21"/>
        </w:rPr>
        <w:t>课程编号：</w:t>
      </w:r>
      <w:r w:rsidRPr="00DF0D96">
        <w:rPr>
          <w:rFonts w:eastAsiaTheme="minorEastAsia"/>
          <w:szCs w:val="21"/>
        </w:rPr>
        <w:t>33012504</w:t>
      </w:r>
    </w:p>
    <w:p w:rsidR="003735FC" w:rsidRPr="00DF0D96" w:rsidRDefault="003735FC" w:rsidP="00B22D5C">
      <w:pPr>
        <w:spacing w:line="400" w:lineRule="exact"/>
        <w:rPr>
          <w:rFonts w:eastAsiaTheme="minorEastAsia"/>
          <w:szCs w:val="21"/>
        </w:rPr>
      </w:pPr>
      <w:r w:rsidRPr="00DF0D96">
        <w:rPr>
          <w:rFonts w:eastAsiaTheme="minorEastAsia"/>
          <w:szCs w:val="21"/>
        </w:rPr>
        <w:t>课程名称：</w:t>
      </w:r>
      <w:r w:rsidR="0037595C" w:rsidRPr="00DF0D96">
        <w:rPr>
          <w:rFonts w:eastAsiaTheme="minorEastAsia"/>
          <w:szCs w:val="21"/>
        </w:rPr>
        <w:t>法律文书写作（</w:t>
      </w:r>
      <w:r w:rsidR="0037595C" w:rsidRPr="00DF0D96">
        <w:rPr>
          <w:rFonts w:eastAsiaTheme="minorEastAsia"/>
          <w:szCs w:val="21"/>
        </w:rPr>
        <w:t>Legal research and writing across curriculum</w:t>
      </w:r>
      <w:r w:rsidR="0037595C" w:rsidRPr="00DF0D96">
        <w:rPr>
          <w:rFonts w:eastAsiaTheme="minorEastAsia"/>
          <w:szCs w:val="21"/>
        </w:rPr>
        <w:t>）</w:t>
      </w:r>
    </w:p>
    <w:p w:rsidR="0037595C" w:rsidRPr="00DF0D96" w:rsidRDefault="0037595C" w:rsidP="00B22D5C">
      <w:pPr>
        <w:spacing w:line="400" w:lineRule="exact"/>
        <w:rPr>
          <w:rFonts w:eastAsiaTheme="minorEastAsia"/>
          <w:bCs/>
          <w:szCs w:val="21"/>
        </w:rPr>
      </w:pPr>
      <w:r w:rsidRPr="00DF0D96">
        <w:rPr>
          <w:rFonts w:eastAsiaTheme="minorEastAsia"/>
          <w:bCs/>
          <w:szCs w:val="21"/>
        </w:rPr>
        <w:t>课程类型：专业平台</w:t>
      </w:r>
      <w:r w:rsidRPr="00DF0D96">
        <w:rPr>
          <w:rFonts w:eastAsiaTheme="minorEastAsia"/>
          <w:bCs/>
          <w:szCs w:val="21"/>
        </w:rPr>
        <w:t xml:space="preserve"> </w:t>
      </w:r>
      <w:r w:rsidRPr="00DF0D96">
        <w:rPr>
          <w:rFonts w:eastAsiaTheme="minorEastAsia"/>
          <w:bCs/>
          <w:szCs w:val="21"/>
        </w:rPr>
        <w:t>限选课</w:t>
      </w:r>
    </w:p>
    <w:p w:rsidR="0037595C" w:rsidRPr="00DF0D96" w:rsidRDefault="0037595C" w:rsidP="00B22D5C">
      <w:pPr>
        <w:spacing w:line="400" w:lineRule="exact"/>
        <w:rPr>
          <w:rFonts w:eastAsiaTheme="minorEastAsia"/>
          <w:bCs/>
          <w:szCs w:val="21"/>
        </w:rPr>
      </w:pPr>
      <w:r w:rsidRPr="00DF0D96">
        <w:rPr>
          <w:rFonts w:eastAsiaTheme="minorEastAsia"/>
          <w:bCs/>
          <w:szCs w:val="21"/>
        </w:rPr>
        <w:t>周学时：</w:t>
      </w:r>
      <w:r w:rsidRPr="00DF0D96">
        <w:rPr>
          <w:rFonts w:eastAsiaTheme="minorEastAsia"/>
          <w:bCs/>
          <w:szCs w:val="21"/>
        </w:rPr>
        <w:t>1+2</w:t>
      </w:r>
      <w:r w:rsidRPr="00DF0D96">
        <w:rPr>
          <w:rFonts w:eastAsiaTheme="minorEastAsia"/>
          <w:bCs/>
          <w:szCs w:val="21"/>
        </w:rPr>
        <w:t>学时</w:t>
      </w:r>
    </w:p>
    <w:p w:rsidR="0037595C" w:rsidRPr="00DF0D96" w:rsidRDefault="0037595C" w:rsidP="00B22D5C">
      <w:pPr>
        <w:spacing w:line="400" w:lineRule="exact"/>
        <w:rPr>
          <w:rFonts w:eastAsiaTheme="minorEastAsia"/>
          <w:bCs/>
          <w:szCs w:val="21"/>
        </w:rPr>
      </w:pPr>
      <w:r w:rsidRPr="00DF0D96">
        <w:rPr>
          <w:rFonts w:eastAsiaTheme="minorEastAsia"/>
          <w:bCs/>
          <w:szCs w:val="21"/>
        </w:rPr>
        <w:t>总学时：</w:t>
      </w:r>
      <w:r w:rsidRPr="00DF0D96">
        <w:rPr>
          <w:rFonts w:eastAsiaTheme="minorEastAsia"/>
          <w:bCs/>
          <w:szCs w:val="21"/>
        </w:rPr>
        <w:t>36</w:t>
      </w:r>
      <w:r w:rsidRPr="00DF0D96">
        <w:rPr>
          <w:rFonts w:eastAsiaTheme="minorEastAsia"/>
          <w:bCs/>
          <w:szCs w:val="21"/>
        </w:rPr>
        <w:t>学时</w:t>
      </w:r>
    </w:p>
    <w:p w:rsidR="003735FC" w:rsidRPr="00DF0D96" w:rsidRDefault="003735FC" w:rsidP="00B22D5C">
      <w:pPr>
        <w:spacing w:line="400" w:lineRule="exact"/>
        <w:rPr>
          <w:rFonts w:eastAsiaTheme="minorEastAsia"/>
          <w:kern w:val="0"/>
          <w:szCs w:val="21"/>
        </w:rPr>
      </w:pPr>
      <w:r w:rsidRPr="00DF0D96">
        <w:rPr>
          <w:rFonts w:eastAsiaTheme="minorEastAsia"/>
          <w:bCs/>
          <w:kern w:val="0"/>
          <w:szCs w:val="21"/>
        </w:rPr>
        <w:t>先修课程</w:t>
      </w:r>
      <w:r w:rsidRPr="00DF0D96">
        <w:rPr>
          <w:rFonts w:eastAsiaTheme="minorEastAsia"/>
          <w:kern w:val="0"/>
          <w:szCs w:val="21"/>
        </w:rPr>
        <w:t>：</w:t>
      </w:r>
      <w:r w:rsidRPr="00DF0D96">
        <w:rPr>
          <w:rFonts w:eastAsiaTheme="minorEastAsia"/>
          <w:szCs w:val="21"/>
        </w:rPr>
        <w:t>法理学、刑法、民商法、行政法与行政诉讼法、刑事诉讼法、民事诉讼法</w:t>
      </w:r>
    </w:p>
    <w:p w:rsidR="00C72129" w:rsidRPr="00DF0D96" w:rsidRDefault="00C72129" w:rsidP="00B22D5C">
      <w:pPr>
        <w:spacing w:line="400" w:lineRule="exact"/>
        <w:rPr>
          <w:rFonts w:eastAsiaTheme="minorEastAsia"/>
          <w:bCs/>
          <w:szCs w:val="21"/>
        </w:rPr>
      </w:pPr>
      <w:r w:rsidRPr="00DF0D96">
        <w:rPr>
          <w:rFonts w:eastAsiaTheme="minorEastAsia"/>
          <w:bCs/>
          <w:szCs w:val="21"/>
        </w:rPr>
        <w:t>教材：</w:t>
      </w:r>
      <w:r w:rsidR="00B07329" w:rsidRPr="00DF0D96">
        <w:rPr>
          <w:rFonts w:eastAsiaTheme="minorEastAsia"/>
          <w:bCs/>
          <w:szCs w:val="21"/>
        </w:rPr>
        <w:t>《</w:t>
      </w:r>
      <w:r w:rsidRPr="00DF0D96">
        <w:rPr>
          <w:rFonts w:eastAsiaTheme="minorEastAsia"/>
          <w:bCs/>
          <w:szCs w:val="21"/>
        </w:rPr>
        <w:t>法律文书学</w:t>
      </w:r>
      <w:r w:rsidR="00B07329" w:rsidRPr="00DF0D96">
        <w:rPr>
          <w:rFonts w:eastAsiaTheme="minorEastAsia"/>
          <w:bCs/>
          <w:szCs w:val="21"/>
        </w:rPr>
        <w:t>》</w:t>
      </w:r>
      <w:r w:rsidR="00A218D6" w:rsidRPr="00DF0D96">
        <w:rPr>
          <w:rFonts w:eastAsiaTheme="minorEastAsia"/>
          <w:bCs/>
          <w:szCs w:val="21"/>
        </w:rPr>
        <w:t>，宁致远</w:t>
      </w:r>
      <w:r w:rsidRPr="00DF0D96">
        <w:rPr>
          <w:rFonts w:eastAsiaTheme="minorEastAsia"/>
          <w:bCs/>
          <w:szCs w:val="21"/>
        </w:rPr>
        <w:t>，中国政法大学出版社，</w:t>
      </w:r>
      <w:r w:rsidRPr="00DF0D96">
        <w:rPr>
          <w:rFonts w:eastAsiaTheme="minorEastAsia"/>
          <w:bCs/>
          <w:szCs w:val="21"/>
        </w:rPr>
        <w:t>2010</w:t>
      </w:r>
      <w:r w:rsidRPr="00DF0D96">
        <w:rPr>
          <w:rFonts w:eastAsiaTheme="minorEastAsia"/>
          <w:bCs/>
          <w:szCs w:val="21"/>
        </w:rPr>
        <w:t>年第</w:t>
      </w:r>
      <w:r w:rsidRPr="00DF0D96">
        <w:rPr>
          <w:rFonts w:eastAsiaTheme="minorEastAsia"/>
          <w:bCs/>
          <w:szCs w:val="21"/>
        </w:rPr>
        <w:t>5</w:t>
      </w:r>
      <w:r w:rsidRPr="00DF0D96">
        <w:rPr>
          <w:rFonts w:eastAsiaTheme="minorEastAsia"/>
          <w:bCs/>
          <w:szCs w:val="21"/>
        </w:rPr>
        <w:t>版</w:t>
      </w:r>
    </w:p>
    <w:p w:rsidR="00C72129" w:rsidRPr="00DF0D96" w:rsidRDefault="00C72129" w:rsidP="00B22D5C">
      <w:pPr>
        <w:spacing w:line="400" w:lineRule="exact"/>
        <w:rPr>
          <w:rFonts w:eastAsiaTheme="minorEastAsia"/>
          <w:bCs/>
          <w:szCs w:val="21"/>
        </w:rPr>
      </w:pPr>
      <w:r w:rsidRPr="00DF0D96">
        <w:rPr>
          <w:rFonts w:eastAsiaTheme="minorEastAsia"/>
          <w:bCs/>
          <w:szCs w:val="21"/>
        </w:rPr>
        <w:t>参考书目：</w:t>
      </w:r>
    </w:p>
    <w:p w:rsidR="00C72129" w:rsidRPr="00DF0D96" w:rsidRDefault="00C72129" w:rsidP="00B22D5C">
      <w:pPr>
        <w:spacing w:line="400" w:lineRule="exact"/>
        <w:rPr>
          <w:rFonts w:eastAsiaTheme="minorEastAsia"/>
          <w:bCs/>
          <w:szCs w:val="21"/>
        </w:rPr>
      </w:pPr>
      <w:r w:rsidRPr="00DF0D96">
        <w:rPr>
          <w:rFonts w:eastAsiaTheme="minorEastAsia"/>
          <w:bCs/>
          <w:szCs w:val="21"/>
        </w:rPr>
        <w:t>[1]</w:t>
      </w:r>
      <w:r w:rsidR="00B07329" w:rsidRPr="00DF0D96">
        <w:rPr>
          <w:rFonts w:eastAsiaTheme="minorEastAsia"/>
          <w:bCs/>
          <w:szCs w:val="21"/>
        </w:rPr>
        <w:t>《</w:t>
      </w:r>
      <w:r w:rsidRPr="00DF0D96">
        <w:rPr>
          <w:rFonts w:eastAsiaTheme="minorEastAsia"/>
          <w:bCs/>
          <w:szCs w:val="21"/>
        </w:rPr>
        <w:t>法律文书写作</w:t>
      </w:r>
      <w:r w:rsidR="00B07329" w:rsidRPr="00DF0D96">
        <w:rPr>
          <w:rFonts w:eastAsiaTheme="minorEastAsia"/>
          <w:bCs/>
          <w:szCs w:val="21"/>
        </w:rPr>
        <w:t>》</w:t>
      </w:r>
      <w:r w:rsidR="00A218D6" w:rsidRPr="00DF0D96">
        <w:rPr>
          <w:rFonts w:eastAsiaTheme="minorEastAsia"/>
          <w:bCs/>
          <w:szCs w:val="21"/>
        </w:rPr>
        <w:t>，陈卫东</w:t>
      </w:r>
      <w:r w:rsidRPr="00DF0D96">
        <w:rPr>
          <w:rFonts w:eastAsiaTheme="minorEastAsia"/>
          <w:bCs/>
          <w:szCs w:val="21"/>
        </w:rPr>
        <w:t>，中国人民大学出版社，</w:t>
      </w:r>
      <w:r w:rsidRPr="00DF0D96">
        <w:rPr>
          <w:rFonts w:eastAsiaTheme="minorEastAsia"/>
          <w:bCs/>
          <w:szCs w:val="21"/>
        </w:rPr>
        <w:t>2009</w:t>
      </w:r>
      <w:r w:rsidRPr="00DF0D96">
        <w:rPr>
          <w:rFonts w:eastAsiaTheme="minorEastAsia"/>
          <w:bCs/>
          <w:szCs w:val="21"/>
        </w:rPr>
        <w:t>年</w:t>
      </w:r>
      <w:r w:rsidRPr="00DF0D96">
        <w:rPr>
          <w:rFonts w:eastAsiaTheme="minorEastAsia"/>
          <w:bCs/>
          <w:szCs w:val="21"/>
        </w:rPr>
        <w:t>3</w:t>
      </w:r>
      <w:r w:rsidR="00B403DC" w:rsidRPr="00DF0D96">
        <w:rPr>
          <w:rFonts w:eastAsiaTheme="minorEastAsia"/>
          <w:bCs/>
          <w:szCs w:val="21"/>
        </w:rPr>
        <w:t>月</w:t>
      </w:r>
      <w:r w:rsidRPr="00DF0D96">
        <w:rPr>
          <w:rFonts w:eastAsiaTheme="minorEastAsia"/>
          <w:bCs/>
          <w:szCs w:val="21"/>
        </w:rPr>
        <w:t>第</w:t>
      </w:r>
      <w:r w:rsidRPr="00DF0D96">
        <w:rPr>
          <w:rFonts w:eastAsiaTheme="minorEastAsia"/>
          <w:bCs/>
          <w:szCs w:val="21"/>
        </w:rPr>
        <w:t>2</w:t>
      </w:r>
      <w:r w:rsidR="00B07329" w:rsidRPr="00DF0D96">
        <w:rPr>
          <w:rFonts w:eastAsiaTheme="minorEastAsia"/>
          <w:bCs/>
          <w:szCs w:val="21"/>
        </w:rPr>
        <w:t>版</w:t>
      </w:r>
    </w:p>
    <w:p w:rsidR="00C72129" w:rsidRPr="00DF0D96" w:rsidRDefault="00C72129" w:rsidP="00B22D5C">
      <w:pPr>
        <w:spacing w:line="400" w:lineRule="exact"/>
        <w:rPr>
          <w:rFonts w:eastAsiaTheme="minorEastAsia"/>
          <w:bCs/>
          <w:szCs w:val="21"/>
        </w:rPr>
      </w:pPr>
      <w:r w:rsidRPr="00DF0D96">
        <w:rPr>
          <w:rFonts w:eastAsiaTheme="minorEastAsia"/>
          <w:bCs/>
          <w:szCs w:val="21"/>
        </w:rPr>
        <w:t>[2]</w:t>
      </w:r>
      <w:r w:rsidR="00B07329" w:rsidRPr="00DF0D96">
        <w:rPr>
          <w:rFonts w:eastAsiaTheme="minorEastAsia"/>
          <w:bCs/>
          <w:szCs w:val="21"/>
        </w:rPr>
        <w:t>《</w:t>
      </w:r>
      <w:r w:rsidRPr="00DF0D96">
        <w:rPr>
          <w:rFonts w:eastAsiaTheme="minorEastAsia"/>
          <w:bCs/>
          <w:szCs w:val="21"/>
        </w:rPr>
        <w:t>新编中国法律文书范本</w:t>
      </w:r>
      <w:r w:rsidR="00B07329" w:rsidRPr="00DF0D96">
        <w:rPr>
          <w:rFonts w:eastAsiaTheme="minorEastAsia"/>
          <w:bCs/>
          <w:szCs w:val="21"/>
        </w:rPr>
        <w:t>》</w:t>
      </w:r>
      <w:r w:rsidR="00A218D6" w:rsidRPr="00DF0D96">
        <w:rPr>
          <w:rFonts w:eastAsiaTheme="minorEastAsia"/>
          <w:bCs/>
          <w:szCs w:val="21"/>
        </w:rPr>
        <w:t>，宁致远</w:t>
      </w:r>
      <w:r w:rsidRPr="00DF0D96">
        <w:rPr>
          <w:rFonts w:eastAsiaTheme="minorEastAsia"/>
          <w:bCs/>
          <w:szCs w:val="21"/>
        </w:rPr>
        <w:t>，知识产权出版社，</w:t>
      </w:r>
      <w:r w:rsidRPr="00DF0D96">
        <w:rPr>
          <w:rFonts w:eastAsiaTheme="minorEastAsia"/>
          <w:bCs/>
          <w:szCs w:val="21"/>
        </w:rPr>
        <w:t>2003</w:t>
      </w:r>
      <w:r w:rsidRPr="00DF0D96">
        <w:rPr>
          <w:rFonts w:eastAsiaTheme="minorEastAsia"/>
          <w:bCs/>
          <w:szCs w:val="21"/>
        </w:rPr>
        <w:t>年</w:t>
      </w:r>
      <w:r w:rsidRPr="00DF0D96">
        <w:rPr>
          <w:rFonts w:eastAsiaTheme="minorEastAsia"/>
          <w:bCs/>
          <w:szCs w:val="21"/>
        </w:rPr>
        <w:t>3</w:t>
      </w:r>
      <w:r w:rsidR="00B403DC" w:rsidRPr="00DF0D96">
        <w:rPr>
          <w:rFonts w:eastAsiaTheme="minorEastAsia"/>
          <w:bCs/>
          <w:szCs w:val="21"/>
        </w:rPr>
        <w:t>月</w:t>
      </w:r>
      <w:r w:rsidRPr="00DF0D96">
        <w:rPr>
          <w:rFonts w:eastAsiaTheme="minorEastAsia"/>
          <w:bCs/>
          <w:szCs w:val="21"/>
        </w:rPr>
        <w:t>第</w:t>
      </w:r>
      <w:r w:rsidRPr="00DF0D96">
        <w:rPr>
          <w:rFonts w:eastAsiaTheme="minorEastAsia"/>
          <w:bCs/>
          <w:szCs w:val="21"/>
        </w:rPr>
        <w:t>1</w:t>
      </w:r>
      <w:r w:rsidR="00B07329" w:rsidRPr="00DF0D96">
        <w:rPr>
          <w:rFonts w:eastAsiaTheme="minorEastAsia"/>
          <w:bCs/>
          <w:szCs w:val="21"/>
        </w:rPr>
        <w:t>版</w:t>
      </w:r>
    </w:p>
    <w:p w:rsidR="003735FC" w:rsidRPr="00DF0D96" w:rsidRDefault="0037595C" w:rsidP="00B22D5C">
      <w:pPr>
        <w:pStyle w:val="a3"/>
        <w:spacing w:line="400" w:lineRule="exact"/>
        <w:ind w:left="632" w:rightChars="100" w:right="210" w:hangingChars="300" w:hanging="632"/>
        <w:rPr>
          <w:rFonts w:ascii="Times New Roman" w:eastAsiaTheme="minorEastAsia" w:hAnsi="Times New Roman"/>
          <w:szCs w:val="21"/>
        </w:rPr>
      </w:pPr>
      <w:r w:rsidRPr="00DF0D96">
        <w:rPr>
          <w:rFonts w:ascii="Times New Roman" w:eastAsiaTheme="minorEastAsia" w:hAnsi="Times New Roman"/>
          <w:b/>
          <w:bCs/>
          <w:szCs w:val="21"/>
          <w:u w:val="single"/>
        </w:rPr>
        <w:t xml:space="preserve">                 </w:t>
      </w:r>
      <w:r w:rsidR="003735FC" w:rsidRPr="00DF0D96">
        <w:rPr>
          <w:rFonts w:ascii="Times New Roman" w:eastAsiaTheme="minorEastAsia" w:hAnsi="Times New Roman"/>
          <w:b/>
          <w:bCs/>
          <w:szCs w:val="21"/>
          <w:u w:val="single"/>
        </w:rPr>
        <w:t xml:space="preserve">                                                                                   </w:t>
      </w:r>
    </w:p>
    <w:p w:rsidR="0037595C" w:rsidRPr="00DF0D96" w:rsidRDefault="0037595C"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33012505</w:t>
      </w:r>
    </w:p>
    <w:p w:rsidR="0037595C" w:rsidRPr="00DF0D96" w:rsidRDefault="0037595C" w:rsidP="00B22D5C">
      <w:pPr>
        <w:spacing w:line="400" w:lineRule="exact"/>
        <w:rPr>
          <w:rFonts w:eastAsiaTheme="minorEastAsia"/>
          <w:bCs/>
          <w:szCs w:val="21"/>
        </w:rPr>
      </w:pPr>
      <w:r w:rsidRPr="00DF0D96">
        <w:rPr>
          <w:rFonts w:eastAsiaTheme="minorEastAsia"/>
          <w:bCs/>
          <w:szCs w:val="21"/>
        </w:rPr>
        <w:t>课程名称：行政法研讨与案例评析（</w:t>
      </w:r>
      <w:r w:rsidR="009C530C" w:rsidRPr="00DF0D96">
        <w:rPr>
          <w:rFonts w:eastAsiaTheme="minorEastAsia"/>
          <w:bCs/>
          <w:szCs w:val="21"/>
        </w:rPr>
        <w:t>Case of administrative law</w:t>
      </w:r>
      <w:r w:rsidRPr="00DF0D96">
        <w:rPr>
          <w:rFonts w:eastAsiaTheme="minorEastAsia"/>
          <w:bCs/>
          <w:szCs w:val="21"/>
        </w:rPr>
        <w:t>）</w:t>
      </w:r>
    </w:p>
    <w:p w:rsidR="0037595C" w:rsidRPr="00DF0D96" w:rsidRDefault="0037595C"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：专业平台</w:t>
      </w:r>
      <w:r w:rsidRPr="00DF0D96">
        <w:rPr>
          <w:rFonts w:eastAsiaTheme="minorEastAsia"/>
          <w:szCs w:val="21"/>
        </w:rPr>
        <w:t xml:space="preserve"> </w:t>
      </w:r>
      <w:r w:rsidRPr="00DF0D96">
        <w:rPr>
          <w:rFonts w:eastAsiaTheme="minorEastAsia"/>
          <w:szCs w:val="21"/>
        </w:rPr>
        <w:t>限选课</w:t>
      </w:r>
    </w:p>
    <w:p w:rsidR="0037595C" w:rsidRPr="00DF0D96" w:rsidRDefault="0037595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1+2</w:t>
      </w:r>
      <w:r w:rsidRPr="00DF0D96">
        <w:rPr>
          <w:rFonts w:eastAsiaTheme="minorEastAsia"/>
          <w:szCs w:val="21"/>
        </w:rPr>
        <w:t>学时</w:t>
      </w:r>
    </w:p>
    <w:p w:rsidR="0037595C" w:rsidRPr="00DF0D96" w:rsidRDefault="0037595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37595C" w:rsidRPr="00DF0D96" w:rsidRDefault="0037595C" w:rsidP="00B22D5C">
      <w:pPr>
        <w:spacing w:line="400" w:lineRule="exact"/>
        <w:rPr>
          <w:rFonts w:eastAsiaTheme="minorEastAsia"/>
          <w:szCs w:val="21"/>
        </w:rPr>
      </w:pPr>
      <w:r w:rsidRPr="00DF0D96">
        <w:rPr>
          <w:rFonts w:eastAsiaTheme="minorEastAsia"/>
          <w:szCs w:val="21"/>
        </w:rPr>
        <w:t>先修课程：</w:t>
      </w:r>
      <w:r w:rsidR="00847A37" w:rsidRPr="00DF0D96">
        <w:rPr>
          <w:rFonts w:eastAsiaTheme="minorEastAsia"/>
          <w:szCs w:val="21"/>
        </w:rPr>
        <w:t>行政法与行政诉讼法</w:t>
      </w:r>
    </w:p>
    <w:p w:rsidR="0037595C" w:rsidRPr="00DF0D96" w:rsidRDefault="0037595C" w:rsidP="00B22D5C">
      <w:pPr>
        <w:spacing w:line="400" w:lineRule="exact"/>
        <w:rPr>
          <w:rFonts w:eastAsiaTheme="minorEastAsia"/>
          <w:szCs w:val="21"/>
        </w:rPr>
      </w:pPr>
      <w:r w:rsidRPr="00DF0D96">
        <w:rPr>
          <w:rFonts w:eastAsiaTheme="minorEastAsia"/>
          <w:szCs w:val="21"/>
        </w:rPr>
        <w:t>教材：</w:t>
      </w:r>
      <w:r w:rsidR="00A218D6" w:rsidRPr="00DF0D96">
        <w:rPr>
          <w:rFonts w:eastAsiaTheme="minorEastAsia"/>
          <w:szCs w:val="21"/>
        </w:rPr>
        <w:t>《行政法与行政诉讼法》，姜明安</w:t>
      </w:r>
      <w:r w:rsidR="00847A37" w:rsidRPr="00DF0D96">
        <w:rPr>
          <w:rFonts w:eastAsiaTheme="minorEastAsia"/>
          <w:szCs w:val="21"/>
        </w:rPr>
        <w:t>，北京大学出版社，</w:t>
      </w:r>
      <w:r w:rsidR="00847A37" w:rsidRPr="00DF0D96">
        <w:rPr>
          <w:rFonts w:eastAsiaTheme="minorEastAsia"/>
          <w:szCs w:val="21"/>
        </w:rPr>
        <w:t>2015</w:t>
      </w:r>
      <w:r w:rsidR="00847A37" w:rsidRPr="00DF0D96">
        <w:rPr>
          <w:rFonts w:eastAsiaTheme="minorEastAsia"/>
          <w:szCs w:val="21"/>
        </w:rPr>
        <w:t>年</w:t>
      </w:r>
      <w:r w:rsidR="00847A37" w:rsidRPr="00DF0D96">
        <w:rPr>
          <w:rFonts w:eastAsiaTheme="minorEastAsia"/>
          <w:szCs w:val="21"/>
        </w:rPr>
        <w:t>5</w:t>
      </w:r>
      <w:r w:rsidR="00B22D5C" w:rsidRPr="00DF0D96">
        <w:rPr>
          <w:rFonts w:eastAsiaTheme="minorEastAsia"/>
          <w:szCs w:val="21"/>
        </w:rPr>
        <w:t>月</w:t>
      </w:r>
      <w:r w:rsidR="00847A37" w:rsidRPr="00DF0D96">
        <w:rPr>
          <w:rFonts w:eastAsiaTheme="minorEastAsia"/>
          <w:szCs w:val="21"/>
        </w:rPr>
        <w:t>第</w:t>
      </w:r>
      <w:r w:rsidR="00847A37" w:rsidRPr="00DF0D96">
        <w:rPr>
          <w:rFonts w:eastAsiaTheme="minorEastAsia"/>
          <w:szCs w:val="21"/>
        </w:rPr>
        <w:t>6</w:t>
      </w:r>
      <w:r w:rsidR="00847A37" w:rsidRPr="00DF0D96">
        <w:rPr>
          <w:rFonts w:eastAsiaTheme="minorEastAsia"/>
          <w:szCs w:val="21"/>
        </w:rPr>
        <w:t>版</w:t>
      </w:r>
    </w:p>
    <w:p w:rsidR="0037595C" w:rsidRPr="00DF0D96" w:rsidRDefault="0037595C" w:rsidP="00B22D5C">
      <w:pPr>
        <w:spacing w:line="400" w:lineRule="exact"/>
        <w:rPr>
          <w:rFonts w:eastAsiaTheme="minorEastAsia"/>
          <w:szCs w:val="21"/>
        </w:rPr>
      </w:pPr>
      <w:r w:rsidRPr="00DF0D96">
        <w:rPr>
          <w:rFonts w:eastAsiaTheme="minorEastAsia"/>
          <w:szCs w:val="21"/>
        </w:rPr>
        <w:t>参考书目：</w:t>
      </w:r>
    </w:p>
    <w:p w:rsidR="00847A37" w:rsidRPr="00DF0D96" w:rsidRDefault="00847A37" w:rsidP="00B22D5C">
      <w:pPr>
        <w:spacing w:line="400" w:lineRule="exact"/>
        <w:rPr>
          <w:rFonts w:eastAsiaTheme="minorEastAsia"/>
          <w:szCs w:val="21"/>
        </w:rPr>
      </w:pPr>
      <w:r w:rsidRPr="00DF0D96">
        <w:rPr>
          <w:rFonts w:eastAsiaTheme="minorEastAsia"/>
          <w:szCs w:val="21"/>
        </w:rPr>
        <w:t>[1]</w:t>
      </w:r>
      <w:r w:rsidRPr="00DF0D96">
        <w:rPr>
          <w:rFonts w:eastAsiaTheme="minorEastAsia"/>
          <w:szCs w:val="21"/>
        </w:rPr>
        <w:t>《行政</w:t>
      </w:r>
      <w:r w:rsidR="00A218D6" w:rsidRPr="00DF0D96">
        <w:rPr>
          <w:rFonts w:eastAsiaTheme="minorEastAsia"/>
          <w:szCs w:val="21"/>
        </w:rPr>
        <w:t>法典型案例评析》，马英娟</w:t>
      </w:r>
      <w:r w:rsidRPr="00DF0D96">
        <w:rPr>
          <w:rFonts w:eastAsiaTheme="minorEastAsia"/>
          <w:szCs w:val="21"/>
        </w:rPr>
        <w:t>，北京大学出版社，</w:t>
      </w:r>
      <w:r w:rsidRPr="00DF0D96">
        <w:rPr>
          <w:rFonts w:eastAsiaTheme="minorEastAsia"/>
          <w:szCs w:val="21"/>
        </w:rPr>
        <w:t>2016</w:t>
      </w:r>
      <w:r w:rsidRPr="00DF0D96">
        <w:rPr>
          <w:rFonts w:eastAsiaTheme="minorEastAsia"/>
          <w:szCs w:val="21"/>
        </w:rPr>
        <w:t>年</w:t>
      </w:r>
      <w:r w:rsidRPr="00DF0D96">
        <w:rPr>
          <w:rFonts w:eastAsiaTheme="minorEastAsia"/>
          <w:szCs w:val="21"/>
        </w:rPr>
        <w:t>9</w:t>
      </w:r>
      <w:r w:rsidRPr="00DF0D96">
        <w:rPr>
          <w:rFonts w:eastAsiaTheme="minorEastAsia"/>
          <w:szCs w:val="21"/>
        </w:rPr>
        <w:t>月第</w:t>
      </w:r>
      <w:r w:rsidRPr="00DF0D96">
        <w:rPr>
          <w:rFonts w:eastAsiaTheme="minorEastAsia"/>
          <w:szCs w:val="21"/>
        </w:rPr>
        <w:t>1</w:t>
      </w:r>
      <w:r w:rsidRPr="00DF0D96">
        <w:rPr>
          <w:rFonts w:eastAsiaTheme="minorEastAsia"/>
          <w:szCs w:val="21"/>
        </w:rPr>
        <w:t>版</w:t>
      </w:r>
    </w:p>
    <w:p w:rsidR="0037595C" w:rsidRPr="00DF0D96" w:rsidRDefault="00847A37" w:rsidP="00B22D5C">
      <w:pPr>
        <w:spacing w:line="400" w:lineRule="exact"/>
        <w:rPr>
          <w:rFonts w:eastAsiaTheme="minorEastAsia"/>
          <w:szCs w:val="21"/>
        </w:rPr>
      </w:pPr>
      <w:r w:rsidRPr="00DF0D96">
        <w:rPr>
          <w:rFonts w:eastAsiaTheme="minorEastAsia"/>
          <w:szCs w:val="21"/>
        </w:rPr>
        <w:t>[2]</w:t>
      </w:r>
      <w:r w:rsidR="00A218D6" w:rsidRPr="00DF0D96">
        <w:rPr>
          <w:rFonts w:eastAsiaTheme="minorEastAsia"/>
          <w:szCs w:val="21"/>
        </w:rPr>
        <w:t>《行政法案例评析与思考》，黄蓓</w:t>
      </w:r>
      <w:r w:rsidRPr="00DF0D96">
        <w:rPr>
          <w:rFonts w:eastAsiaTheme="minorEastAsia"/>
          <w:szCs w:val="21"/>
        </w:rPr>
        <w:t>，群众出版社，</w:t>
      </w:r>
      <w:r w:rsidRPr="00DF0D96">
        <w:rPr>
          <w:rFonts w:eastAsiaTheme="minorEastAsia"/>
          <w:szCs w:val="21"/>
        </w:rPr>
        <w:t>2010</w:t>
      </w:r>
      <w:r w:rsidRPr="00DF0D96">
        <w:rPr>
          <w:rFonts w:eastAsiaTheme="minorEastAsia"/>
          <w:szCs w:val="21"/>
        </w:rPr>
        <w:t>年第</w:t>
      </w:r>
      <w:r w:rsidRPr="00DF0D96">
        <w:rPr>
          <w:rFonts w:eastAsiaTheme="minorEastAsia"/>
          <w:szCs w:val="21"/>
        </w:rPr>
        <w:t>1</w:t>
      </w:r>
      <w:r w:rsidRPr="00DF0D96">
        <w:rPr>
          <w:rFonts w:eastAsiaTheme="minorEastAsia"/>
          <w:szCs w:val="21"/>
        </w:rPr>
        <w:t>版</w:t>
      </w:r>
      <w:r w:rsidR="0037595C" w:rsidRPr="00DF0D96">
        <w:rPr>
          <w:rFonts w:eastAsiaTheme="minorEastAsia"/>
          <w:szCs w:val="21"/>
        </w:rPr>
        <w:t xml:space="preserve">      </w:t>
      </w:r>
      <w:r w:rsidR="0037595C" w:rsidRPr="00DF0D96">
        <w:rPr>
          <w:rFonts w:eastAsiaTheme="minorEastAsia"/>
          <w:b/>
          <w:bCs/>
          <w:szCs w:val="21"/>
          <w:u w:val="single"/>
        </w:rPr>
        <w:t xml:space="preserve">          </w:t>
      </w:r>
    </w:p>
    <w:p w:rsidR="00847A37" w:rsidRPr="00DF0D96" w:rsidRDefault="00847A37" w:rsidP="00B22D5C">
      <w:pPr>
        <w:spacing w:line="400" w:lineRule="exact"/>
        <w:rPr>
          <w:rFonts w:eastAsiaTheme="minorEastAsia"/>
          <w:szCs w:val="21"/>
        </w:rPr>
      </w:pPr>
    </w:p>
    <w:p w:rsidR="0037595C" w:rsidRPr="00DF0D96" w:rsidRDefault="0037595C"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33012506</w:t>
      </w:r>
    </w:p>
    <w:p w:rsidR="0037595C" w:rsidRPr="00DF0D96" w:rsidRDefault="0037595C" w:rsidP="00B22D5C">
      <w:pPr>
        <w:spacing w:line="400" w:lineRule="exact"/>
        <w:rPr>
          <w:rFonts w:eastAsiaTheme="minorEastAsia"/>
          <w:bCs/>
          <w:szCs w:val="21"/>
        </w:rPr>
      </w:pPr>
      <w:r w:rsidRPr="00DF0D96">
        <w:rPr>
          <w:rFonts w:eastAsiaTheme="minorEastAsia"/>
          <w:bCs/>
          <w:szCs w:val="21"/>
        </w:rPr>
        <w:t>课程名称：知识产权法研讨与案例评析（</w:t>
      </w:r>
      <w:r w:rsidRPr="00DF0D96">
        <w:rPr>
          <w:szCs w:val="21"/>
        </w:rPr>
        <w:t>Case of intellectual property</w:t>
      </w:r>
      <w:r w:rsidRPr="00DF0D96">
        <w:rPr>
          <w:rFonts w:eastAsiaTheme="minorEastAsia"/>
          <w:bCs/>
          <w:szCs w:val="21"/>
        </w:rPr>
        <w:t>）</w:t>
      </w:r>
    </w:p>
    <w:p w:rsidR="0037595C" w:rsidRPr="00DF0D96" w:rsidRDefault="0037595C"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：专业平台</w:t>
      </w:r>
      <w:r w:rsidRPr="00DF0D96">
        <w:rPr>
          <w:rFonts w:eastAsiaTheme="minorEastAsia"/>
          <w:szCs w:val="21"/>
        </w:rPr>
        <w:t xml:space="preserve"> </w:t>
      </w:r>
      <w:r w:rsidRPr="00DF0D96">
        <w:rPr>
          <w:rFonts w:eastAsiaTheme="minorEastAsia"/>
          <w:szCs w:val="21"/>
        </w:rPr>
        <w:t>限选课</w:t>
      </w:r>
    </w:p>
    <w:p w:rsidR="0037595C" w:rsidRPr="00DF0D96" w:rsidRDefault="0037595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1+2</w:t>
      </w:r>
      <w:r w:rsidRPr="00DF0D96">
        <w:rPr>
          <w:rFonts w:eastAsiaTheme="minorEastAsia"/>
          <w:szCs w:val="21"/>
        </w:rPr>
        <w:t>学时</w:t>
      </w:r>
    </w:p>
    <w:p w:rsidR="0037595C" w:rsidRPr="00DF0D96" w:rsidRDefault="0037595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37595C" w:rsidRPr="00DF0D96" w:rsidRDefault="0037595C" w:rsidP="00B22D5C">
      <w:pPr>
        <w:spacing w:line="400" w:lineRule="exact"/>
        <w:rPr>
          <w:rFonts w:eastAsiaTheme="minorEastAsia"/>
          <w:bCs/>
          <w:szCs w:val="21"/>
        </w:rPr>
      </w:pPr>
      <w:r w:rsidRPr="00DF0D96">
        <w:rPr>
          <w:rFonts w:eastAsiaTheme="minorEastAsia"/>
          <w:bCs/>
          <w:szCs w:val="21"/>
        </w:rPr>
        <w:t>先修课程：</w:t>
      </w:r>
      <w:r w:rsidR="003E519C" w:rsidRPr="00DF0D96">
        <w:rPr>
          <w:rFonts w:eastAsiaTheme="minorEastAsia"/>
          <w:bCs/>
          <w:szCs w:val="21"/>
        </w:rPr>
        <w:t>知识产权法</w:t>
      </w:r>
    </w:p>
    <w:p w:rsidR="0037595C" w:rsidRPr="00DF0D96" w:rsidRDefault="0037595C" w:rsidP="00B22D5C">
      <w:pPr>
        <w:spacing w:line="400" w:lineRule="exact"/>
        <w:rPr>
          <w:rFonts w:eastAsiaTheme="minorEastAsia"/>
          <w:bCs/>
          <w:szCs w:val="21"/>
        </w:rPr>
      </w:pPr>
      <w:r w:rsidRPr="00DF0D96">
        <w:rPr>
          <w:rFonts w:eastAsiaTheme="minorEastAsia"/>
          <w:bCs/>
          <w:szCs w:val="21"/>
        </w:rPr>
        <w:t>教材：</w:t>
      </w:r>
      <w:r w:rsidR="00A218D6" w:rsidRPr="00DF0D96">
        <w:rPr>
          <w:rFonts w:eastAsiaTheme="minorEastAsia"/>
          <w:bCs/>
          <w:szCs w:val="21"/>
        </w:rPr>
        <w:t>《知识产权法案例教程》，郭禾</w:t>
      </w:r>
      <w:r w:rsidR="003E519C" w:rsidRPr="00DF0D96">
        <w:rPr>
          <w:rFonts w:eastAsiaTheme="minorEastAsia"/>
          <w:bCs/>
          <w:szCs w:val="21"/>
        </w:rPr>
        <w:t>，中国人民大学出版社，</w:t>
      </w:r>
      <w:r w:rsidR="003E519C" w:rsidRPr="00DF0D96">
        <w:rPr>
          <w:rFonts w:eastAsiaTheme="minorEastAsia"/>
          <w:bCs/>
          <w:szCs w:val="21"/>
        </w:rPr>
        <w:t>2015</w:t>
      </w:r>
      <w:r w:rsidR="003E519C" w:rsidRPr="00DF0D96">
        <w:rPr>
          <w:rFonts w:eastAsiaTheme="minorEastAsia"/>
          <w:bCs/>
          <w:szCs w:val="21"/>
        </w:rPr>
        <w:t>年版</w:t>
      </w:r>
    </w:p>
    <w:p w:rsidR="003E519C" w:rsidRPr="00DF0D96" w:rsidRDefault="003E519C"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F92E2C" w:rsidRPr="00DF0D96" w:rsidRDefault="00F92E2C" w:rsidP="00B22D5C">
      <w:pPr>
        <w:spacing w:line="400" w:lineRule="exact"/>
        <w:rPr>
          <w:rFonts w:eastAsiaTheme="minorEastAsia"/>
          <w:bCs/>
          <w:szCs w:val="21"/>
        </w:rPr>
      </w:pPr>
      <w:r w:rsidRPr="00DF0D96">
        <w:rPr>
          <w:rFonts w:eastAsiaTheme="minorEastAsia"/>
          <w:bCs/>
          <w:szCs w:val="21"/>
        </w:rPr>
        <w:lastRenderedPageBreak/>
        <w:t>[1]</w:t>
      </w:r>
      <w:r w:rsidR="003E519C" w:rsidRPr="00DF0D96">
        <w:rPr>
          <w:rFonts w:eastAsiaTheme="minorEastAsia"/>
          <w:bCs/>
          <w:szCs w:val="21"/>
        </w:rPr>
        <w:t>《知识产权法教程》，刘春</w:t>
      </w:r>
      <w:r w:rsidR="00A218D6" w:rsidRPr="00DF0D96">
        <w:rPr>
          <w:rFonts w:eastAsiaTheme="minorEastAsia"/>
          <w:bCs/>
          <w:szCs w:val="21"/>
        </w:rPr>
        <w:t>田</w:t>
      </w:r>
      <w:r w:rsidR="003E519C" w:rsidRPr="00DF0D96">
        <w:rPr>
          <w:rFonts w:eastAsiaTheme="minorEastAsia"/>
          <w:bCs/>
          <w:szCs w:val="21"/>
        </w:rPr>
        <w:t>，中国人民大学出版社，</w:t>
      </w:r>
      <w:r w:rsidR="003E519C" w:rsidRPr="00DF0D96">
        <w:rPr>
          <w:rFonts w:eastAsiaTheme="minorEastAsia"/>
          <w:bCs/>
          <w:szCs w:val="21"/>
        </w:rPr>
        <w:t>2014</w:t>
      </w:r>
      <w:r w:rsidR="003E519C" w:rsidRPr="00DF0D96">
        <w:rPr>
          <w:rFonts w:eastAsiaTheme="minorEastAsia"/>
          <w:bCs/>
          <w:szCs w:val="21"/>
        </w:rPr>
        <w:t>年版</w:t>
      </w:r>
    </w:p>
    <w:p w:rsidR="00F92E2C" w:rsidRPr="00DF0D96" w:rsidRDefault="00F92E2C" w:rsidP="00B22D5C">
      <w:pPr>
        <w:spacing w:line="400" w:lineRule="exact"/>
        <w:rPr>
          <w:rFonts w:eastAsiaTheme="minorEastAsia"/>
          <w:bCs/>
          <w:szCs w:val="21"/>
        </w:rPr>
      </w:pPr>
      <w:r w:rsidRPr="00DF0D96">
        <w:rPr>
          <w:rFonts w:eastAsiaTheme="minorEastAsia"/>
          <w:bCs/>
          <w:szCs w:val="21"/>
        </w:rPr>
        <w:t>[2]</w:t>
      </w:r>
      <w:r w:rsidR="003E519C" w:rsidRPr="00DF0D96">
        <w:rPr>
          <w:rFonts w:eastAsiaTheme="minorEastAsia"/>
          <w:bCs/>
          <w:szCs w:val="21"/>
        </w:rPr>
        <w:t>《知识产权法》，刘银良，高等教育出版社，</w:t>
      </w:r>
      <w:r w:rsidR="003E519C" w:rsidRPr="00DF0D96">
        <w:rPr>
          <w:rFonts w:eastAsiaTheme="minorEastAsia"/>
          <w:bCs/>
          <w:szCs w:val="21"/>
        </w:rPr>
        <w:t>2014</w:t>
      </w:r>
      <w:r w:rsidR="003E519C" w:rsidRPr="00DF0D96">
        <w:rPr>
          <w:rFonts w:eastAsiaTheme="minorEastAsia"/>
          <w:bCs/>
          <w:szCs w:val="21"/>
        </w:rPr>
        <w:t>年版</w:t>
      </w:r>
    </w:p>
    <w:p w:rsidR="009B40CE" w:rsidRPr="00DF0D96" w:rsidRDefault="0037595C" w:rsidP="00B22D5C">
      <w:pPr>
        <w:pStyle w:val="a3"/>
        <w:spacing w:line="400" w:lineRule="exact"/>
        <w:ind w:left="632" w:rightChars="100" w:right="210" w:hangingChars="300" w:hanging="632"/>
        <w:rPr>
          <w:rFonts w:ascii="Times New Roman" w:eastAsiaTheme="minorEastAsia" w:hAnsi="Times New Roman"/>
          <w:szCs w:val="21"/>
        </w:rPr>
      </w:pPr>
      <w:r w:rsidRPr="00DF0D96">
        <w:rPr>
          <w:rFonts w:ascii="Times New Roman" w:eastAsiaTheme="minorEastAsia" w:hAnsi="Times New Roman"/>
          <w:b/>
          <w:bCs/>
          <w:szCs w:val="21"/>
          <w:u w:val="single"/>
        </w:rPr>
        <w:t xml:space="preserve">                 </w:t>
      </w:r>
    </w:p>
    <w:p w:rsidR="0037595C" w:rsidRPr="00DF0D96" w:rsidRDefault="0037595C"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33012507</w:t>
      </w:r>
    </w:p>
    <w:p w:rsidR="0037595C" w:rsidRPr="00DF0D96" w:rsidRDefault="0037595C" w:rsidP="00B22D5C">
      <w:pPr>
        <w:spacing w:line="400" w:lineRule="exact"/>
        <w:rPr>
          <w:rFonts w:eastAsiaTheme="minorEastAsia"/>
          <w:bCs/>
          <w:szCs w:val="21"/>
        </w:rPr>
      </w:pPr>
      <w:r w:rsidRPr="00DF0D96">
        <w:rPr>
          <w:rFonts w:eastAsiaTheme="minorEastAsia"/>
          <w:bCs/>
          <w:szCs w:val="21"/>
        </w:rPr>
        <w:t>课程名称：商法研讨与案例评析（</w:t>
      </w:r>
      <w:r w:rsidR="009C530C" w:rsidRPr="00DF0D96">
        <w:rPr>
          <w:szCs w:val="21"/>
        </w:rPr>
        <w:t>Case of commercial law</w:t>
      </w:r>
      <w:r w:rsidRPr="00DF0D96">
        <w:rPr>
          <w:rFonts w:eastAsiaTheme="minorEastAsia"/>
          <w:bCs/>
          <w:szCs w:val="21"/>
        </w:rPr>
        <w:t>）</w:t>
      </w:r>
    </w:p>
    <w:p w:rsidR="0037595C" w:rsidRPr="00DF0D96" w:rsidRDefault="0037595C"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：专业平台</w:t>
      </w:r>
      <w:r w:rsidRPr="00DF0D96">
        <w:rPr>
          <w:rFonts w:eastAsiaTheme="minorEastAsia"/>
          <w:szCs w:val="21"/>
        </w:rPr>
        <w:t xml:space="preserve"> </w:t>
      </w:r>
      <w:r w:rsidRPr="00DF0D96">
        <w:rPr>
          <w:rFonts w:eastAsiaTheme="minorEastAsia"/>
          <w:szCs w:val="21"/>
        </w:rPr>
        <w:t>限选课</w:t>
      </w:r>
    </w:p>
    <w:p w:rsidR="0037595C" w:rsidRPr="00DF0D96" w:rsidRDefault="0037595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1+2</w:t>
      </w:r>
      <w:r w:rsidRPr="00DF0D96">
        <w:rPr>
          <w:rFonts w:eastAsiaTheme="minorEastAsia"/>
          <w:szCs w:val="21"/>
        </w:rPr>
        <w:t>学时</w:t>
      </w:r>
    </w:p>
    <w:p w:rsidR="0037595C" w:rsidRPr="00DF0D96" w:rsidRDefault="0037595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37595C" w:rsidRPr="00DF0D96" w:rsidRDefault="0037595C" w:rsidP="00B22D5C">
      <w:pPr>
        <w:spacing w:line="400" w:lineRule="exact"/>
        <w:rPr>
          <w:rFonts w:eastAsiaTheme="minorEastAsia"/>
          <w:szCs w:val="21"/>
        </w:rPr>
      </w:pPr>
      <w:r w:rsidRPr="00DF0D96">
        <w:rPr>
          <w:rFonts w:eastAsiaTheme="minorEastAsia"/>
          <w:szCs w:val="21"/>
        </w:rPr>
        <w:t>先修课程：</w:t>
      </w:r>
      <w:r w:rsidR="00B22D5C" w:rsidRPr="00DF0D96">
        <w:rPr>
          <w:rFonts w:eastAsiaTheme="minorEastAsia"/>
          <w:szCs w:val="21"/>
        </w:rPr>
        <w:t>商法学</w:t>
      </w:r>
      <w:r w:rsidR="00190E36">
        <w:rPr>
          <w:rFonts w:eastAsiaTheme="minorEastAsia" w:hint="eastAsia"/>
          <w:szCs w:val="21"/>
        </w:rPr>
        <w:t>、经济法</w:t>
      </w:r>
    </w:p>
    <w:p w:rsidR="0037595C" w:rsidRPr="00DF0D96" w:rsidRDefault="0037595C" w:rsidP="00B22D5C">
      <w:pPr>
        <w:spacing w:line="400" w:lineRule="exact"/>
        <w:rPr>
          <w:rFonts w:eastAsiaTheme="minorEastAsia"/>
          <w:szCs w:val="21"/>
        </w:rPr>
      </w:pPr>
      <w:r w:rsidRPr="00DF0D96">
        <w:rPr>
          <w:rFonts w:eastAsiaTheme="minorEastAsia"/>
          <w:bCs/>
          <w:szCs w:val="21"/>
        </w:rPr>
        <w:t>教材：</w:t>
      </w:r>
      <w:r w:rsidR="003D0053" w:rsidRPr="00DF0D96">
        <w:rPr>
          <w:rFonts w:eastAsiaTheme="minorEastAsia"/>
          <w:szCs w:val="21"/>
        </w:rPr>
        <w:t>无指定教材</w:t>
      </w:r>
    </w:p>
    <w:p w:rsidR="0037595C" w:rsidRPr="00DF0D96" w:rsidRDefault="0037595C" w:rsidP="00B22D5C">
      <w:pPr>
        <w:pStyle w:val="a3"/>
        <w:spacing w:line="400" w:lineRule="exact"/>
        <w:ind w:left="630" w:rightChars="100" w:right="210" w:hangingChars="300" w:hanging="630"/>
        <w:rPr>
          <w:rFonts w:ascii="Times New Roman" w:eastAsiaTheme="minorEastAsia" w:hAnsi="Times New Roman"/>
          <w:szCs w:val="21"/>
        </w:rPr>
      </w:pPr>
      <w:r w:rsidRPr="00DF0D96">
        <w:rPr>
          <w:rFonts w:ascii="Times New Roman" w:eastAsiaTheme="minorEastAsia" w:hAnsi="Times New Roman"/>
          <w:szCs w:val="21"/>
        </w:rPr>
        <w:t>参考书目：</w:t>
      </w:r>
    </w:p>
    <w:p w:rsidR="003D0053" w:rsidRPr="00DF0D96" w:rsidRDefault="00B22D5C" w:rsidP="00B403DC">
      <w:pPr>
        <w:spacing w:line="400" w:lineRule="exact"/>
        <w:ind w:left="283" w:hangingChars="135" w:hanging="283"/>
        <w:rPr>
          <w:rFonts w:eastAsiaTheme="minorEastAsia"/>
          <w:bCs/>
          <w:szCs w:val="21"/>
        </w:rPr>
      </w:pPr>
      <w:r w:rsidRPr="00DF0D96">
        <w:rPr>
          <w:rFonts w:eastAsiaTheme="minorEastAsia"/>
          <w:bCs/>
          <w:szCs w:val="21"/>
        </w:rPr>
        <w:t>[1]</w:t>
      </w:r>
      <w:r w:rsidR="003D0053" w:rsidRPr="00DF0D96">
        <w:rPr>
          <w:rFonts w:eastAsiaTheme="minorEastAsia"/>
          <w:bCs/>
          <w:szCs w:val="21"/>
        </w:rPr>
        <w:t>《最高人民法院最高人民检察院司法解释与指导案例：商事卷》，中国法制出版社，</w:t>
      </w:r>
      <w:r w:rsidR="003D0053" w:rsidRPr="00DF0D96">
        <w:rPr>
          <w:rFonts w:eastAsiaTheme="minorEastAsia"/>
          <w:bCs/>
          <w:szCs w:val="21"/>
        </w:rPr>
        <w:t>2016</w:t>
      </w:r>
      <w:r w:rsidR="00B403DC" w:rsidRPr="00DF0D96">
        <w:rPr>
          <w:rFonts w:eastAsiaTheme="minorEastAsia"/>
          <w:bCs/>
          <w:szCs w:val="21"/>
        </w:rPr>
        <w:t>年</w:t>
      </w:r>
      <w:r w:rsidR="003D0053" w:rsidRPr="00DF0D96">
        <w:rPr>
          <w:rFonts w:eastAsiaTheme="minorEastAsia"/>
          <w:bCs/>
          <w:szCs w:val="21"/>
        </w:rPr>
        <w:t>9</w:t>
      </w:r>
      <w:r w:rsidR="003D0053" w:rsidRPr="00DF0D96">
        <w:rPr>
          <w:rFonts w:eastAsiaTheme="minorEastAsia"/>
          <w:bCs/>
          <w:szCs w:val="21"/>
        </w:rPr>
        <w:t>月</w:t>
      </w:r>
      <w:r w:rsidR="003D0053" w:rsidRPr="00DF0D96">
        <w:rPr>
          <w:rFonts w:eastAsiaTheme="minorEastAsia"/>
          <w:bCs/>
          <w:szCs w:val="21"/>
        </w:rPr>
        <w:t>1</w:t>
      </w:r>
      <w:r w:rsidRPr="00DF0D96">
        <w:rPr>
          <w:rFonts w:eastAsiaTheme="minorEastAsia"/>
          <w:bCs/>
          <w:szCs w:val="21"/>
        </w:rPr>
        <w:t>日</w:t>
      </w:r>
      <w:r w:rsidR="003D0053" w:rsidRPr="00DF0D96">
        <w:rPr>
          <w:rFonts w:eastAsiaTheme="minorEastAsia"/>
          <w:bCs/>
          <w:szCs w:val="21"/>
        </w:rPr>
        <w:t>第</w:t>
      </w:r>
      <w:r w:rsidR="003D0053" w:rsidRPr="00DF0D96">
        <w:rPr>
          <w:rFonts w:eastAsiaTheme="minorEastAsia"/>
          <w:bCs/>
          <w:szCs w:val="21"/>
        </w:rPr>
        <w:t>4</w:t>
      </w:r>
      <w:r w:rsidR="003D0053" w:rsidRPr="00DF0D96">
        <w:rPr>
          <w:rFonts w:eastAsiaTheme="minorEastAsia"/>
          <w:bCs/>
          <w:szCs w:val="21"/>
        </w:rPr>
        <w:t>版</w:t>
      </w:r>
    </w:p>
    <w:p w:rsidR="003D0053" w:rsidRPr="00DF0D96" w:rsidRDefault="00B22D5C" w:rsidP="00DF0D96">
      <w:pPr>
        <w:spacing w:line="400" w:lineRule="exact"/>
        <w:ind w:left="315" w:hangingChars="150" w:hanging="315"/>
        <w:rPr>
          <w:rFonts w:eastAsiaTheme="minorEastAsia"/>
          <w:bCs/>
          <w:szCs w:val="21"/>
        </w:rPr>
      </w:pPr>
      <w:r w:rsidRPr="00DF0D96">
        <w:rPr>
          <w:rFonts w:eastAsiaTheme="minorEastAsia"/>
          <w:bCs/>
          <w:szCs w:val="21"/>
        </w:rPr>
        <w:t>[2]</w:t>
      </w:r>
      <w:r w:rsidR="003D0053" w:rsidRPr="00DF0D96">
        <w:rPr>
          <w:rFonts w:eastAsiaTheme="minorEastAsia"/>
          <w:bCs/>
          <w:szCs w:val="21"/>
        </w:rPr>
        <w:t>《商法案例教程》，刘广明，尤晓娜，中国民主法制出版社有限公司，</w:t>
      </w:r>
      <w:r w:rsidR="003D0053" w:rsidRPr="00DF0D96">
        <w:rPr>
          <w:rFonts w:eastAsiaTheme="minorEastAsia"/>
          <w:bCs/>
          <w:szCs w:val="21"/>
        </w:rPr>
        <w:t>2016</w:t>
      </w:r>
      <w:r w:rsidR="003D0053" w:rsidRPr="00DF0D96">
        <w:rPr>
          <w:rFonts w:eastAsiaTheme="minorEastAsia"/>
          <w:bCs/>
          <w:szCs w:val="21"/>
        </w:rPr>
        <w:t>年第</w:t>
      </w:r>
      <w:r w:rsidR="003D0053" w:rsidRPr="00DF0D96">
        <w:rPr>
          <w:rFonts w:eastAsiaTheme="minorEastAsia"/>
          <w:bCs/>
          <w:szCs w:val="21"/>
        </w:rPr>
        <w:t>1</w:t>
      </w:r>
      <w:r w:rsidR="003D0053" w:rsidRPr="00DF0D96">
        <w:rPr>
          <w:rFonts w:eastAsiaTheme="minorEastAsia"/>
          <w:bCs/>
          <w:szCs w:val="21"/>
        </w:rPr>
        <w:t>版</w:t>
      </w:r>
      <w:r w:rsidR="003D0053" w:rsidRPr="00DF0D96">
        <w:rPr>
          <w:rFonts w:eastAsiaTheme="minorEastAsia"/>
          <w:bCs/>
          <w:szCs w:val="21"/>
        </w:rPr>
        <w:t xml:space="preserve"> </w:t>
      </w:r>
    </w:p>
    <w:p w:rsidR="0037595C" w:rsidRPr="00DF0D96" w:rsidRDefault="003D0053" w:rsidP="00B22D5C">
      <w:pPr>
        <w:spacing w:line="400" w:lineRule="exact"/>
        <w:rPr>
          <w:rFonts w:eastAsiaTheme="minorEastAsia"/>
          <w:bCs/>
          <w:szCs w:val="21"/>
        </w:rPr>
      </w:pPr>
      <w:r w:rsidRPr="00DF0D96">
        <w:rPr>
          <w:rFonts w:eastAsiaTheme="minorEastAsia"/>
          <w:bCs/>
          <w:szCs w:val="21"/>
        </w:rPr>
        <w:t>[3]</w:t>
      </w:r>
      <w:r w:rsidRPr="00DF0D96">
        <w:rPr>
          <w:rFonts w:eastAsiaTheme="minorEastAsia"/>
          <w:bCs/>
          <w:szCs w:val="21"/>
        </w:rPr>
        <w:t>《商法学：原理与案例》，米新丽，对外经济贸易大学出版社，</w:t>
      </w:r>
      <w:r w:rsidRPr="00DF0D96">
        <w:rPr>
          <w:rFonts w:eastAsiaTheme="minorEastAsia"/>
          <w:bCs/>
          <w:szCs w:val="21"/>
        </w:rPr>
        <w:t>2015</w:t>
      </w:r>
      <w:r w:rsidRPr="00DF0D96">
        <w:rPr>
          <w:rFonts w:eastAsiaTheme="minorEastAsia"/>
          <w:bCs/>
          <w:szCs w:val="21"/>
        </w:rPr>
        <w:t>年</w:t>
      </w:r>
      <w:r w:rsidRPr="00DF0D96">
        <w:rPr>
          <w:rFonts w:eastAsiaTheme="minorEastAsia"/>
          <w:bCs/>
          <w:szCs w:val="21"/>
        </w:rPr>
        <w:t>6</w:t>
      </w:r>
      <w:r w:rsidRPr="00DF0D96">
        <w:rPr>
          <w:rFonts w:eastAsiaTheme="minorEastAsia"/>
          <w:bCs/>
          <w:szCs w:val="21"/>
        </w:rPr>
        <w:t>月</w:t>
      </w:r>
      <w:r w:rsidRPr="00DF0D96">
        <w:rPr>
          <w:rFonts w:eastAsiaTheme="minorEastAsia"/>
          <w:bCs/>
          <w:szCs w:val="21"/>
        </w:rPr>
        <w:t>1</w:t>
      </w:r>
      <w:r w:rsidR="00B22D5C" w:rsidRPr="00DF0D96">
        <w:rPr>
          <w:rFonts w:eastAsiaTheme="minorEastAsia"/>
          <w:bCs/>
          <w:szCs w:val="21"/>
        </w:rPr>
        <w:t>日</w:t>
      </w:r>
      <w:r w:rsidRPr="00DF0D96">
        <w:rPr>
          <w:rFonts w:eastAsiaTheme="minorEastAsia"/>
          <w:bCs/>
          <w:szCs w:val="21"/>
        </w:rPr>
        <w:t>第</w:t>
      </w:r>
      <w:r w:rsidRPr="00DF0D96">
        <w:rPr>
          <w:rFonts w:eastAsiaTheme="minorEastAsia"/>
          <w:bCs/>
          <w:szCs w:val="21"/>
        </w:rPr>
        <w:t>2</w:t>
      </w:r>
      <w:r w:rsidRPr="00DF0D96">
        <w:rPr>
          <w:rFonts w:eastAsiaTheme="minorEastAsia"/>
          <w:bCs/>
          <w:szCs w:val="21"/>
        </w:rPr>
        <w:t>版</w:t>
      </w:r>
      <w:r w:rsidRPr="00DF0D96">
        <w:rPr>
          <w:rFonts w:eastAsiaTheme="minorEastAsia"/>
          <w:bCs/>
          <w:szCs w:val="21"/>
        </w:rPr>
        <w:t xml:space="preserve"> </w:t>
      </w:r>
    </w:p>
    <w:p w:rsidR="0037595C" w:rsidRPr="00DF0D96" w:rsidRDefault="0037595C" w:rsidP="00B22D5C">
      <w:pPr>
        <w:spacing w:line="400" w:lineRule="exact"/>
        <w:rPr>
          <w:rFonts w:eastAsiaTheme="minorEastAsia"/>
          <w:bCs/>
          <w:szCs w:val="21"/>
        </w:rPr>
      </w:pPr>
      <w:r w:rsidRPr="00DF0D96">
        <w:rPr>
          <w:rFonts w:eastAsiaTheme="minorEastAsia"/>
          <w:bCs/>
          <w:szCs w:val="21"/>
        </w:rPr>
        <w:t xml:space="preserve">              </w:t>
      </w:r>
    </w:p>
    <w:p w:rsidR="0037595C" w:rsidRPr="00DF0D96" w:rsidRDefault="0037595C" w:rsidP="00B22D5C">
      <w:pPr>
        <w:spacing w:line="400" w:lineRule="exact"/>
        <w:rPr>
          <w:rFonts w:eastAsiaTheme="minorEastAsia"/>
          <w:bCs/>
          <w:szCs w:val="21"/>
        </w:rPr>
      </w:pPr>
      <w:r w:rsidRPr="00DF0D96">
        <w:rPr>
          <w:rFonts w:eastAsiaTheme="minorEastAsia"/>
          <w:szCs w:val="21"/>
        </w:rPr>
        <w:t>课程编号：</w:t>
      </w:r>
      <w:r w:rsidRPr="00DF0D96">
        <w:rPr>
          <w:rFonts w:eastAsiaTheme="minorEastAsia"/>
          <w:bCs/>
          <w:szCs w:val="21"/>
        </w:rPr>
        <w:t>33012508</w:t>
      </w:r>
    </w:p>
    <w:p w:rsidR="0037595C" w:rsidRPr="00DF0D96" w:rsidRDefault="0037595C" w:rsidP="00B22D5C">
      <w:pPr>
        <w:spacing w:line="400" w:lineRule="exact"/>
        <w:rPr>
          <w:rFonts w:eastAsiaTheme="minorEastAsia"/>
          <w:bCs/>
          <w:szCs w:val="21"/>
        </w:rPr>
      </w:pPr>
      <w:r w:rsidRPr="00DF0D96">
        <w:rPr>
          <w:rFonts w:eastAsiaTheme="minorEastAsia"/>
          <w:bCs/>
          <w:szCs w:val="21"/>
        </w:rPr>
        <w:t>课程名称：劳动法研讨与案例评析（</w:t>
      </w:r>
      <w:r w:rsidR="009C530C" w:rsidRPr="00DF0D96">
        <w:rPr>
          <w:rFonts w:eastAsiaTheme="minorEastAsia"/>
          <w:bCs/>
          <w:szCs w:val="21"/>
        </w:rPr>
        <w:t>Case of labor law</w:t>
      </w:r>
      <w:r w:rsidRPr="00DF0D96">
        <w:rPr>
          <w:rFonts w:eastAsiaTheme="minorEastAsia"/>
          <w:bCs/>
          <w:szCs w:val="21"/>
        </w:rPr>
        <w:t>）</w:t>
      </w:r>
    </w:p>
    <w:p w:rsidR="0037595C" w:rsidRPr="00DF0D96" w:rsidRDefault="0037595C" w:rsidP="00B22D5C">
      <w:pPr>
        <w:spacing w:line="400" w:lineRule="exact"/>
        <w:rPr>
          <w:rFonts w:eastAsiaTheme="minorEastAsia"/>
          <w:szCs w:val="21"/>
        </w:rPr>
      </w:pPr>
      <w:r w:rsidRPr="00DF0D96">
        <w:rPr>
          <w:rFonts w:eastAsiaTheme="minorEastAsia"/>
          <w:bCs/>
          <w:szCs w:val="21"/>
        </w:rPr>
        <w:t>课程类型</w:t>
      </w:r>
      <w:r w:rsidRPr="00DF0D96">
        <w:rPr>
          <w:rFonts w:eastAsiaTheme="minorEastAsia"/>
          <w:szCs w:val="21"/>
        </w:rPr>
        <w:t>：专业平台</w:t>
      </w:r>
      <w:r w:rsidRPr="00DF0D96">
        <w:rPr>
          <w:rFonts w:eastAsiaTheme="minorEastAsia"/>
          <w:szCs w:val="21"/>
        </w:rPr>
        <w:t xml:space="preserve"> </w:t>
      </w:r>
      <w:r w:rsidRPr="00DF0D96">
        <w:rPr>
          <w:rFonts w:eastAsiaTheme="minorEastAsia"/>
          <w:szCs w:val="21"/>
        </w:rPr>
        <w:t>限选课</w:t>
      </w:r>
    </w:p>
    <w:p w:rsidR="0037595C" w:rsidRPr="00DF0D96" w:rsidRDefault="0037595C" w:rsidP="00B22D5C">
      <w:pPr>
        <w:spacing w:line="400" w:lineRule="exact"/>
        <w:rPr>
          <w:rFonts w:eastAsiaTheme="minorEastAsia"/>
          <w:szCs w:val="21"/>
        </w:rPr>
      </w:pPr>
      <w:r w:rsidRPr="00DF0D96">
        <w:rPr>
          <w:rFonts w:eastAsiaTheme="minorEastAsia"/>
          <w:bCs/>
          <w:szCs w:val="21"/>
        </w:rPr>
        <w:t>周学时：</w:t>
      </w:r>
      <w:r w:rsidRPr="00DF0D96">
        <w:rPr>
          <w:rFonts w:eastAsiaTheme="minorEastAsia"/>
          <w:szCs w:val="21"/>
        </w:rPr>
        <w:t>1+2</w:t>
      </w:r>
      <w:r w:rsidRPr="00DF0D96">
        <w:rPr>
          <w:rFonts w:eastAsiaTheme="minorEastAsia"/>
          <w:szCs w:val="21"/>
        </w:rPr>
        <w:t>学时</w:t>
      </w:r>
    </w:p>
    <w:p w:rsidR="0037595C" w:rsidRPr="00DF0D96" w:rsidRDefault="0037595C" w:rsidP="00B22D5C">
      <w:pPr>
        <w:spacing w:line="400" w:lineRule="exact"/>
        <w:rPr>
          <w:rFonts w:eastAsiaTheme="minorEastAsia"/>
          <w:b/>
          <w:bCs/>
          <w:szCs w:val="21"/>
        </w:rPr>
      </w:pPr>
      <w:r w:rsidRPr="00DF0D96">
        <w:rPr>
          <w:rFonts w:eastAsiaTheme="minorEastAsia"/>
          <w:szCs w:val="21"/>
        </w:rPr>
        <w:t>总学时：</w:t>
      </w:r>
      <w:r w:rsidRPr="00DF0D96">
        <w:rPr>
          <w:rFonts w:eastAsiaTheme="minorEastAsia"/>
          <w:szCs w:val="21"/>
        </w:rPr>
        <w:t>18</w:t>
      </w:r>
      <w:r w:rsidRPr="00DF0D96">
        <w:rPr>
          <w:rFonts w:eastAsiaTheme="minorEastAsia"/>
          <w:szCs w:val="21"/>
        </w:rPr>
        <w:t>学时</w:t>
      </w:r>
    </w:p>
    <w:p w:rsidR="0037595C" w:rsidRPr="00DF0D96" w:rsidRDefault="0037595C" w:rsidP="00B22D5C">
      <w:pPr>
        <w:spacing w:line="400" w:lineRule="exact"/>
        <w:rPr>
          <w:rFonts w:eastAsiaTheme="minorEastAsia"/>
          <w:szCs w:val="21"/>
        </w:rPr>
      </w:pPr>
      <w:r w:rsidRPr="00DF0D96">
        <w:rPr>
          <w:rFonts w:eastAsiaTheme="minorEastAsia"/>
          <w:szCs w:val="21"/>
        </w:rPr>
        <w:t>先修课程：</w:t>
      </w:r>
      <w:r w:rsidR="00B22D5C" w:rsidRPr="00DF0D96">
        <w:rPr>
          <w:rFonts w:eastAsiaTheme="minorEastAsia"/>
          <w:szCs w:val="21"/>
        </w:rPr>
        <w:t>劳动与社会保障法</w:t>
      </w:r>
    </w:p>
    <w:p w:rsidR="00F5095C" w:rsidRPr="00DF0D96" w:rsidRDefault="00F5095C" w:rsidP="00F5095C">
      <w:pPr>
        <w:spacing w:line="400" w:lineRule="exact"/>
        <w:rPr>
          <w:rFonts w:eastAsiaTheme="minorEastAsia"/>
          <w:szCs w:val="21"/>
        </w:rPr>
      </w:pPr>
      <w:r w:rsidRPr="00DF0D96">
        <w:rPr>
          <w:rFonts w:eastAsiaTheme="minorEastAsia"/>
          <w:szCs w:val="21"/>
        </w:rPr>
        <w:t>教材：《劳动法与社会保障法》，郭捷，法律出版社出版，</w:t>
      </w:r>
      <w:r w:rsidRPr="00DF0D96">
        <w:rPr>
          <w:rFonts w:eastAsiaTheme="minorEastAsia"/>
          <w:szCs w:val="21"/>
        </w:rPr>
        <w:t>2016</w:t>
      </w:r>
      <w:r w:rsidRPr="00DF0D96">
        <w:rPr>
          <w:rFonts w:eastAsiaTheme="minorEastAsia"/>
          <w:szCs w:val="21"/>
        </w:rPr>
        <w:t>年第</w:t>
      </w:r>
      <w:r w:rsidRPr="00DF0D96">
        <w:rPr>
          <w:rFonts w:eastAsiaTheme="minorEastAsia"/>
          <w:szCs w:val="21"/>
        </w:rPr>
        <w:t>3</w:t>
      </w:r>
      <w:r w:rsidRPr="00DF0D96">
        <w:rPr>
          <w:rFonts w:eastAsiaTheme="minorEastAsia"/>
          <w:szCs w:val="21"/>
        </w:rPr>
        <w:t>版</w:t>
      </w:r>
    </w:p>
    <w:p w:rsidR="00F5095C" w:rsidRPr="00DF0D96" w:rsidRDefault="00F5095C" w:rsidP="00F5095C">
      <w:pPr>
        <w:spacing w:line="400" w:lineRule="exact"/>
        <w:rPr>
          <w:rFonts w:eastAsiaTheme="minorEastAsia"/>
          <w:szCs w:val="21"/>
        </w:rPr>
      </w:pPr>
      <w:r w:rsidRPr="00DF0D96">
        <w:rPr>
          <w:rFonts w:eastAsiaTheme="minorEastAsia"/>
          <w:szCs w:val="21"/>
        </w:rPr>
        <w:t>参考书目：</w:t>
      </w:r>
    </w:p>
    <w:p w:rsidR="00F5095C" w:rsidRPr="00DF0D96" w:rsidRDefault="00F5095C" w:rsidP="00F5095C">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[1]</w:t>
      </w:r>
      <w:r w:rsidRPr="00DF0D96">
        <w:rPr>
          <w:rFonts w:ascii="Times New Roman" w:eastAsiaTheme="minorEastAsia" w:hAnsi="Times New Roman"/>
        </w:rPr>
        <w:t>《中国社会保障制度变迁与评估》，郑功成，中国人民大学出版社，</w:t>
      </w:r>
      <w:r w:rsidRPr="00DF0D96">
        <w:rPr>
          <w:rFonts w:ascii="Times New Roman" w:eastAsiaTheme="minorEastAsia" w:hAnsi="Times New Roman"/>
        </w:rPr>
        <w:t>2003</w:t>
      </w:r>
      <w:r w:rsidRPr="00DF0D96">
        <w:rPr>
          <w:rFonts w:ascii="Times New Roman" w:eastAsiaTheme="minorEastAsia" w:hAnsi="Times New Roman"/>
        </w:rPr>
        <w:t>年版</w:t>
      </w:r>
    </w:p>
    <w:p w:rsidR="00F5095C" w:rsidRPr="00DF0D96" w:rsidRDefault="00F5095C" w:rsidP="00F5095C">
      <w:pPr>
        <w:pStyle w:val="a3"/>
        <w:spacing w:line="400" w:lineRule="exact"/>
        <w:ind w:left="630" w:rightChars="100" w:right="210" w:hangingChars="300" w:hanging="630"/>
        <w:rPr>
          <w:rFonts w:ascii="Times New Roman" w:eastAsiaTheme="minorEastAsia" w:hAnsi="Times New Roman"/>
        </w:rPr>
      </w:pPr>
      <w:r w:rsidRPr="00DF0D96">
        <w:rPr>
          <w:rFonts w:ascii="Times New Roman" w:eastAsiaTheme="minorEastAsia" w:hAnsi="Times New Roman"/>
        </w:rPr>
        <w:t>[2]</w:t>
      </w:r>
      <w:r w:rsidRPr="00DF0D96">
        <w:rPr>
          <w:rFonts w:ascii="Times New Roman" w:eastAsiaTheme="minorEastAsia" w:hAnsi="Times New Roman"/>
        </w:rPr>
        <w:t>《劳动与社会保障法教程》，黎建飞，中国人民大学出版社，</w:t>
      </w:r>
      <w:r w:rsidRPr="00DF0D96">
        <w:rPr>
          <w:rFonts w:ascii="Times New Roman" w:eastAsiaTheme="minorEastAsia" w:hAnsi="Times New Roman"/>
        </w:rPr>
        <w:t>2013</w:t>
      </w:r>
      <w:r w:rsidRPr="00DF0D96">
        <w:rPr>
          <w:rFonts w:ascii="Times New Roman" w:eastAsiaTheme="minorEastAsia" w:hAnsi="Times New Roman"/>
        </w:rPr>
        <w:t>年版</w:t>
      </w:r>
    </w:p>
    <w:p w:rsidR="00C306DE" w:rsidRPr="00DF0D96" w:rsidRDefault="00F5095C" w:rsidP="00B403DC">
      <w:pPr>
        <w:pStyle w:val="a3"/>
        <w:spacing w:line="400" w:lineRule="exact"/>
        <w:ind w:left="424" w:rightChars="100" w:right="210" w:hangingChars="202" w:hanging="424"/>
        <w:rPr>
          <w:rFonts w:ascii="Times New Roman" w:eastAsiaTheme="minorEastAsia" w:hAnsi="Times New Roman"/>
        </w:rPr>
      </w:pPr>
      <w:r w:rsidRPr="00DF0D96">
        <w:rPr>
          <w:rFonts w:ascii="Times New Roman" w:eastAsiaTheme="minorEastAsia" w:hAnsi="Times New Roman"/>
        </w:rPr>
        <w:t>[3]</w:t>
      </w:r>
      <w:r w:rsidRPr="00DF0D96">
        <w:rPr>
          <w:rFonts w:ascii="Times New Roman" w:eastAsiaTheme="minorEastAsia" w:hAnsi="Times New Roman"/>
        </w:rPr>
        <w:t>《中国法院</w:t>
      </w:r>
      <w:r w:rsidRPr="00DF0D96">
        <w:rPr>
          <w:rFonts w:ascii="Times New Roman" w:eastAsiaTheme="minorEastAsia" w:hAnsi="Times New Roman"/>
        </w:rPr>
        <w:t>2015</w:t>
      </w:r>
      <w:r w:rsidRPr="00DF0D96">
        <w:rPr>
          <w:rFonts w:ascii="Times New Roman" w:eastAsiaTheme="minorEastAsia" w:hAnsi="Times New Roman"/>
        </w:rPr>
        <w:t>年度案例劳动纠纷（含社会保险纠纷）》，中国家法官学院案例开发研究中心，中国法制出版社，</w:t>
      </w:r>
      <w:r w:rsidRPr="00DF0D96">
        <w:rPr>
          <w:rFonts w:ascii="Times New Roman" w:eastAsiaTheme="minorEastAsia" w:hAnsi="Times New Roman"/>
        </w:rPr>
        <w:t>2015</w:t>
      </w:r>
      <w:r w:rsidRPr="00DF0D96">
        <w:rPr>
          <w:rFonts w:ascii="Times New Roman" w:eastAsiaTheme="minorEastAsia" w:hAnsi="Times New Roman"/>
        </w:rPr>
        <w:t>年版</w:t>
      </w:r>
    </w:p>
    <w:sectPr w:rsidR="00C306DE" w:rsidRPr="00DF0D96" w:rsidSect="00DF0D96">
      <w:footerReference w:type="even" r:id="rId9"/>
      <w:footerReference w:type="default" r:id="rId10"/>
      <w:footerReference w:type="first" r:id="rId11"/>
      <w:pgSz w:w="11906" w:h="16838"/>
      <w:pgMar w:top="1701" w:right="1587" w:bottom="1417" w:left="1587" w:header="851" w:footer="992" w:gutter="0"/>
      <w:pgNumType w:fmt="numberInDash"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93F" w:rsidRDefault="0052393F">
      <w:r>
        <w:separator/>
      </w:r>
    </w:p>
  </w:endnote>
  <w:endnote w:type="continuationSeparator" w:id="0">
    <w:p w:rsidR="0052393F" w:rsidRDefault="0052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altName w:val="hakuyoxingshu7000"/>
    <w:charset w:val="86"/>
    <w:family w:val="auto"/>
    <w:pitch w:val="default"/>
    <w:sig w:usb0="00000000" w:usb1="080F0000" w:usb2="00000000" w:usb3="00000000" w:csb0="0004009F" w:csb1="DFD7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6A" w:rsidRDefault="001C4E6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C4E6A" w:rsidRDefault="001C4E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E6A" w:rsidRDefault="001C4E6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10603">
      <w:rPr>
        <w:rStyle w:val="a9"/>
        <w:noProof/>
      </w:rPr>
      <w:t>- 21 -</w:t>
    </w:r>
    <w:r>
      <w:rPr>
        <w:rStyle w:val="a9"/>
      </w:rPr>
      <w:fldChar w:fldCharType="end"/>
    </w:r>
  </w:p>
  <w:p w:rsidR="001C4E6A" w:rsidRDefault="001C4E6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2488"/>
      <w:docPartObj>
        <w:docPartGallery w:val="Page Numbers (Bottom of Page)"/>
        <w:docPartUnique/>
      </w:docPartObj>
    </w:sdtPr>
    <w:sdtContent>
      <w:p w:rsidR="00DF0D96" w:rsidRDefault="00DF0D96">
        <w:pPr>
          <w:pStyle w:val="a5"/>
          <w:jc w:val="center"/>
        </w:pPr>
        <w:fldSimple w:instr=" PAGE   \* MERGEFORMAT ">
          <w:r w:rsidR="001745C0" w:rsidRPr="001745C0">
            <w:rPr>
              <w:noProof/>
              <w:lang w:val="zh-CN"/>
            </w:rPr>
            <w:t>-</w:t>
          </w:r>
          <w:r w:rsidR="001745C0">
            <w:rPr>
              <w:noProof/>
            </w:rPr>
            <w:t xml:space="preserve"> 1 -</w:t>
          </w:r>
        </w:fldSimple>
      </w:p>
    </w:sdtContent>
  </w:sdt>
  <w:p w:rsidR="00DF0D96" w:rsidRDefault="00DF0D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93F" w:rsidRDefault="0052393F">
      <w:r>
        <w:separator/>
      </w:r>
    </w:p>
  </w:footnote>
  <w:footnote w:type="continuationSeparator" w:id="0">
    <w:p w:rsidR="0052393F" w:rsidRDefault="005239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7680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31BEF"/>
    <w:rsid w:val="00010603"/>
    <w:rsid w:val="00017CA5"/>
    <w:rsid w:val="00024C7F"/>
    <w:rsid w:val="00025545"/>
    <w:rsid w:val="00026AFF"/>
    <w:rsid w:val="00047419"/>
    <w:rsid w:val="00051E84"/>
    <w:rsid w:val="0007644F"/>
    <w:rsid w:val="00080461"/>
    <w:rsid w:val="00090D09"/>
    <w:rsid w:val="00091082"/>
    <w:rsid w:val="0009405C"/>
    <w:rsid w:val="000A2770"/>
    <w:rsid w:val="000A541A"/>
    <w:rsid w:val="000A72E7"/>
    <w:rsid w:val="000A7A8E"/>
    <w:rsid w:val="000B4CD8"/>
    <w:rsid w:val="000C17C5"/>
    <w:rsid w:val="000D1781"/>
    <w:rsid w:val="000D2801"/>
    <w:rsid w:val="000F1584"/>
    <w:rsid w:val="000F7B36"/>
    <w:rsid w:val="00102711"/>
    <w:rsid w:val="00104298"/>
    <w:rsid w:val="001153D3"/>
    <w:rsid w:val="00124A51"/>
    <w:rsid w:val="00131E44"/>
    <w:rsid w:val="001356E7"/>
    <w:rsid w:val="00140F68"/>
    <w:rsid w:val="0017011C"/>
    <w:rsid w:val="001745C0"/>
    <w:rsid w:val="00176023"/>
    <w:rsid w:val="00185659"/>
    <w:rsid w:val="00190E36"/>
    <w:rsid w:val="00191A18"/>
    <w:rsid w:val="001929AA"/>
    <w:rsid w:val="001A0990"/>
    <w:rsid w:val="001A30EA"/>
    <w:rsid w:val="001A323F"/>
    <w:rsid w:val="001B56D7"/>
    <w:rsid w:val="001C4E6A"/>
    <w:rsid w:val="001D541A"/>
    <w:rsid w:val="001D71A2"/>
    <w:rsid w:val="001E25BE"/>
    <w:rsid w:val="001E5BBC"/>
    <w:rsid w:val="001E71AC"/>
    <w:rsid w:val="001F5BBB"/>
    <w:rsid w:val="001F769C"/>
    <w:rsid w:val="00200D86"/>
    <w:rsid w:val="00220730"/>
    <w:rsid w:val="00222CC9"/>
    <w:rsid w:val="00225A82"/>
    <w:rsid w:val="0023357E"/>
    <w:rsid w:val="002406EC"/>
    <w:rsid w:val="00247269"/>
    <w:rsid w:val="00257650"/>
    <w:rsid w:val="00260462"/>
    <w:rsid w:val="00261975"/>
    <w:rsid w:val="00266703"/>
    <w:rsid w:val="00266B17"/>
    <w:rsid w:val="002728E0"/>
    <w:rsid w:val="00274ABF"/>
    <w:rsid w:val="00285DE1"/>
    <w:rsid w:val="002870C1"/>
    <w:rsid w:val="00297F50"/>
    <w:rsid w:val="002A3A1C"/>
    <w:rsid w:val="002B4EC1"/>
    <w:rsid w:val="002D3542"/>
    <w:rsid w:val="002D7BEE"/>
    <w:rsid w:val="0030415F"/>
    <w:rsid w:val="0030727B"/>
    <w:rsid w:val="0031038B"/>
    <w:rsid w:val="00311C6D"/>
    <w:rsid w:val="00312F37"/>
    <w:rsid w:val="00313537"/>
    <w:rsid w:val="003176B4"/>
    <w:rsid w:val="003217B9"/>
    <w:rsid w:val="00325945"/>
    <w:rsid w:val="0032778D"/>
    <w:rsid w:val="00331566"/>
    <w:rsid w:val="003367AE"/>
    <w:rsid w:val="00345674"/>
    <w:rsid w:val="00347C77"/>
    <w:rsid w:val="0035251D"/>
    <w:rsid w:val="00361E2A"/>
    <w:rsid w:val="00362C7E"/>
    <w:rsid w:val="00364A7C"/>
    <w:rsid w:val="00365682"/>
    <w:rsid w:val="00372705"/>
    <w:rsid w:val="003735FC"/>
    <w:rsid w:val="0037595C"/>
    <w:rsid w:val="00375D81"/>
    <w:rsid w:val="003830D9"/>
    <w:rsid w:val="003860F6"/>
    <w:rsid w:val="00391396"/>
    <w:rsid w:val="003933B7"/>
    <w:rsid w:val="0039547E"/>
    <w:rsid w:val="003B6CFB"/>
    <w:rsid w:val="003C20A1"/>
    <w:rsid w:val="003C3CCB"/>
    <w:rsid w:val="003D0053"/>
    <w:rsid w:val="003D4D9A"/>
    <w:rsid w:val="003D6E16"/>
    <w:rsid w:val="003D76AB"/>
    <w:rsid w:val="003E096F"/>
    <w:rsid w:val="003E32F1"/>
    <w:rsid w:val="003E4085"/>
    <w:rsid w:val="003E519C"/>
    <w:rsid w:val="003E6AEA"/>
    <w:rsid w:val="003F025F"/>
    <w:rsid w:val="003F714F"/>
    <w:rsid w:val="00402CCC"/>
    <w:rsid w:val="00405006"/>
    <w:rsid w:val="00413BC1"/>
    <w:rsid w:val="00415172"/>
    <w:rsid w:val="004235A8"/>
    <w:rsid w:val="0044176D"/>
    <w:rsid w:val="004424D0"/>
    <w:rsid w:val="0044737C"/>
    <w:rsid w:val="00447BC2"/>
    <w:rsid w:val="0045325C"/>
    <w:rsid w:val="004552CB"/>
    <w:rsid w:val="004660ED"/>
    <w:rsid w:val="00466ACF"/>
    <w:rsid w:val="00473280"/>
    <w:rsid w:val="00477BB3"/>
    <w:rsid w:val="0048001F"/>
    <w:rsid w:val="00484A99"/>
    <w:rsid w:val="0049005F"/>
    <w:rsid w:val="00490194"/>
    <w:rsid w:val="00494501"/>
    <w:rsid w:val="004A17F4"/>
    <w:rsid w:val="004A633D"/>
    <w:rsid w:val="004A75EB"/>
    <w:rsid w:val="004B04BE"/>
    <w:rsid w:val="004C1514"/>
    <w:rsid w:val="004C271F"/>
    <w:rsid w:val="004C5F02"/>
    <w:rsid w:val="004C72D8"/>
    <w:rsid w:val="004D111F"/>
    <w:rsid w:val="004D37C4"/>
    <w:rsid w:val="004E6362"/>
    <w:rsid w:val="004F1EA0"/>
    <w:rsid w:val="004F20CF"/>
    <w:rsid w:val="004F432F"/>
    <w:rsid w:val="0050180A"/>
    <w:rsid w:val="005233BA"/>
    <w:rsid w:val="0052393F"/>
    <w:rsid w:val="00531776"/>
    <w:rsid w:val="00531BEF"/>
    <w:rsid w:val="00531CFA"/>
    <w:rsid w:val="005351ED"/>
    <w:rsid w:val="0054115E"/>
    <w:rsid w:val="00541FA9"/>
    <w:rsid w:val="0055030C"/>
    <w:rsid w:val="005540CA"/>
    <w:rsid w:val="00555373"/>
    <w:rsid w:val="00560F09"/>
    <w:rsid w:val="005669DA"/>
    <w:rsid w:val="00572403"/>
    <w:rsid w:val="00573B1B"/>
    <w:rsid w:val="005743CC"/>
    <w:rsid w:val="00587384"/>
    <w:rsid w:val="00595895"/>
    <w:rsid w:val="005971CF"/>
    <w:rsid w:val="005A461D"/>
    <w:rsid w:val="005A5701"/>
    <w:rsid w:val="005A74FB"/>
    <w:rsid w:val="005B0FB5"/>
    <w:rsid w:val="005B5662"/>
    <w:rsid w:val="005C1A71"/>
    <w:rsid w:val="005C58A8"/>
    <w:rsid w:val="005D0BB0"/>
    <w:rsid w:val="005E1016"/>
    <w:rsid w:val="005E571D"/>
    <w:rsid w:val="005F4588"/>
    <w:rsid w:val="00610415"/>
    <w:rsid w:val="006104D7"/>
    <w:rsid w:val="00610F2C"/>
    <w:rsid w:val="00625D7F"/>
    <w:rsid w:val="006312F8"/>
    <w:rsid w:val="006323C8"/>
    <w:rsid w:val="006344A1"/>
    <w:rsid w:val="00636CDD"/>
    <w:rsid w:val="00637ACF"/>
    <w:rsid w:val="00645337"/>
    <w:rsid w:val="0064673A"/>
    <w:rsid w:val="00650467"/>
    <w:rsid w:val="0066331D"/>
    <w:rsid w:val="006845A9"/>
    <w:rsid w:val="00691702"/>
    <w:rsid w:val="00692EAE"/>
    <w:rsid w:val="0069776E"/>
    <w:rsid w:val="006A0565"/>
    <w:rsid w:val="006A0D37"/>
    <w:rsid w:val="006A479F"/>
    <w:rsid w:val="006B0D43"/>
    <w:rsid w:val="006B2121"/>
    <w:rsid w:val="006B7C27"/>
    <w:rsid w:val="006C1417"/>
    <w:rsid w:val="006D59D9"/>
    <w:rsid w:val="006E213B"/>
    <w:rsid w:val="006F3CA3"/>
    <w:rsid w:val="00701641"/>
    <w:rsid w:val="007018E3"/>
    <w:rsid w:val="00703FE1"/>
    <w:rsid w:val="007059E4"/>
    <w:rsid w:val="00713168"/>
    <w:rsid w:val="00713D11"/>
    <w:rsid w:val="00736C1E"/>
    <w:rsid w:val="00742462"/>
    <w:rsid w:val="007521D2"/>
    <w:rsid w:val="00753BF7"/>
    <w:rsid w:val="00760388"/>
    <w:rsid w:val="007654FD"/>
    <w:rsid w:val="007715DB"/>
    <w:rsid w:val="0078292F"/>
    <w:rsid w:val="00783AE4"/>
    <w:rsid w:val="007979B5"/>
    <w:rsid w:val="007A256D"/>
    <w:rsid w:val="007A363D"/>
    <w:rsid w:val="007A5CAD"/>
    <w:rsid w:val="007A6B3C"/>
    <w:rsid w:val="007C0F7E"/>
    <w:rsid w:val="007D2D31"/>
    <w:rsid w:val="007D4581"/>
    <w:rsid w:val="007D66B7"/>
    <w:rsid w:val="007E0D0D"/>
    <w:rsid w:val="007E2390"/>
    <w:rsid w:val="007E2C04"/>
    <w:rsid w:val="007E6219"/>
    <w:rsid w:val="007F4267"/>
    <w:rsid w:val="0080291F"/>
    <w:rsid w:val="008137DD"/>
    <w:rsid w:val="00830EB8"/>
    <w:rsid w:val="008313DA"/>
    <w:rsid w:val="00832BC4"/>
    <w:rsid w:val="008416DA"/>
    <w:rsid w:val="00842C02"/>
    <w:rsid w:val="00845371"/>
    <w:rsid w:val="00847A37"/>
    <w:rsid w:val="00860CC6"/>
    <w:rsid w:val="00863DC6"/>
    <w:rsid w:val="00865E28"/>
    <w:rsid w:val="00866B98"/>
    <w:rsid w:val="0086705A"/>
    <w:rsid w:val="00885F1A"/>
    <w:rsid w:val="008862DE"/>
    <w:rsid w:val="00894DD3"/>
    <w:rsid w:val="008978B0"/>
    <w:rsid w:val="008A6FB9"/>
    <w:rsid w:val="008B67FA"/>
    <w:rsid w:val="008B6F8B"/>
    <w:rsid w:val="008C225E"/>
    <w:rsid w:val="008C2CF3"/>
    <w:rsid w:val="008C47E2"/>
    <w:rsid w:val="008C6F12"/>
    <w:rsid w:val="008C7B88"/>
    <w:rsid w:val="008D0750"/>
    <w:rsid w:val="008D0D5F"/>
    <w:rsid w:val="008F3EB0"/>
    <w:rsid w:val="008F3F54"/>
    <w:rsid w:val="008F5017"/>
    <w:rsid w:val="009029BB"/>
    <w:rsid w:val="0090404F"/>
    <w:rsid w:val="00907C78"/>
    <w:rsid w:val="009102A6"/>
    <w:rsid w:val="0091384F"/>
    <w:rsid w:val="009146D5"/>
    <w:rsid w:val="00920F49"/>
    <w:rsid w:val="00923129"/>
    <w:rsid w:val="00926718"/>
    <w:rsid w:val="009619A4"/>
    <w:rsid w:val="009633DE"/>
    <w:rsid w:val="00963877"/>
    <w:rsid w:val="00972FBA"/>
    <w:rsid w:val="00974D21"/>
    <w:rsid w:val="00983E04"/>
    <w:rsid w:val="00992830"/>
    <w:rsid w:val="009A73F0"/>
    <w:rsid w:val="009B2697"/>
    <w:rsid w:val="009B2EDE"/>
    <w:rsid w:val="009B40CE"/>
    <w:rsid w:val="009C0C5F"/>
    <w:rsid w:val="009C10E5"/>
    <w:rsid w:val="009C530C"/>
    <w:rsid w:val="009D6AC4"/>
    <w:rsid w:val="009E5B4D"/>
    <w:rsid w:val="009F3A35"/>
    <w:rsid w:val="009F3ABA"/>
    <w:rsid w:val="00A03119"/>
    <w:rsid w:val="00A0340C"/>
    <w:rsid w:val="00A03D44"/>
    <w:rsid w:val="00A05AD9"/>
    <w:rsid w:val="00A07908"/>
    <w:rsid w:val="00A16C27"/>
    <w:rsid w:val="00A218D6"/>
    <w:rsid w:val="00A24A9F"/>
    <w:rsid w:val="00A26A8B"/>
    <w:rsid w:val="00A30493"/>
    <w:rsid w:val="00A30703"/>
    <w:rsid w:val="00A30BBA"/>
    <w:rsid w:val="00A42327"/>
    <w:rsid w:val="00A44162"/>
    <w:rsid w:val="00A479AB"/>
    <w:rsid w:val="00A50D47"/>
    <w:rsid w:val="00A73D83"/>
    <w:rsid w:val="00A7436C"/>
    <w:rsid w:val="00AA0B96"/>
    <w:rsid w:val="00AA2232"/>
    <w:rsid w:val="00AA784B"/>
    <w:rsid w:val="00AB000F"/>
    <w:rsid w:val="00AB41D8"/>
    <w:rsid w:val="00AD2E8A"/>
    <w:rsid w:val="00AD33E0"/>
    <w:rsid w:val="00AD44E9"/>
    <w:rsid w:val="00AD5EF9"/>
    <w:rsid w:val="00AD7275"/>
    <w:rsid w:val="00AE253D"/>
    <w:rsid w:val="00AF1264"/>
    <w:rsid w:val="00AF21A5"/>
    <w:rsid w:val="00AF3710"/>
    <w:rsid w:val="00AF43C3"/>
    <w:rsid w:val="00AF52C5"/>
    <w:rsid w:val="00B055E1"/>
    <w:rsid w:val="00B07329"/>
    <w:rsid w:val="00B21095"/>
    <w:rsid w:val="00B22D5C"/>
    <w:rsid w:val="00B30610"/>
    <w:rsid w:val="00B312FC"/>
    <w:rsid w:val="00B403DC"/>
    <w:rsid w:val="00B416B5"/>
    <w:rsid w:val="00B42D21"/>
    <w:rsid w:val="00B43451"/>
    <w:rsid w:val="00B50DFA"/>
    <w:rsid w:val="00B72DA2"/>
    <w:rsid w:val="00B72E53"/>
    <w:rsid w:val="00B735AC"/>
    <w:rsid w:val="00B73AEE"/>
    <w:rsid w:val="00B80547"/>
    <w:rsid w:val="00B820DE"/>
    <w:rsid w:val="00B84C62"/>
    <w:rsid w:val="00B92E2A"/>
    <w:rsid w:val="00B954EA"/>
    <w:rsid w:val="00B959EB"/>
    <w:rsid w:val="00B97BCA"/>
    <w:rsid w:val="00BA13A0"/>
    <w:rsid w:val="00BE15BA"/>
    <w:rsid w:val="00BE71F1"/>
    <w:rsid w:val="00BE7E7E"/>
    <w:rsid w:val="00BF6449"/>
    <w:rsid w:val="00C04940"/>
    <w:rsid w:val="00C1356A"/>
    <w:rsid w:val="00C212BE"/>
    <w:rsid w:val="00C2140F"/>
    <w:rsid w:val="00C22831"/>
    <w:rsid w:val="00C24107"/>
    <w:rsid w:val="00C270AD"/>
    <w:rsid w:val="00C306DE"/>
    <w:rsid w:val="00C377C5"/>
    <w:rsid w:val="00C426CD"/>
    <w:rsid w:val="00C463E4"/>
    <w:rsid w:val="00C47CC9"/>
    <w:rsid w:val="00C54419"/>
    <w:rsid w:val="00C56479"/>
    <w:rsid w:val="00C57D74"/>
    <w:rsid w:val="00C72129"/>
    <w:rsid w:val="00C77CD1"/>
    <w:rsid w:val="00C86CF1"/>
    <w:rsid w:val="00C879C6"/>
    <w:rsid w:val="00C90533"/>
    <w:rsid w:val="00C91976"/>
    <w:rsid w:val="00C95259"/>
    <w:rsid w:val="00C97A01"/>
    <w:rsid w:val="00CA69C7"/>
    <w:rsid w:val="00CB3679"/>
    <w:rsid w:val="00CB7C91"/>
    <w:rsid w:val="00CC03ED"/>
    <w:rsid w:val="00CC428A"/>
    <w:rsid w:val="00CD3EE3"/>
    <w:rsid w:val="00CD7EAB"/>
    <w:rsid w:val="00CE15AB"/>
    <w:rsid w:val="00CE2688"/>
    <w:rsid w:val="00D02892"/>
    <w:rsid w:val="00D2138D"/>
    <w:rsid w:val="00D2199C"/>
    <w:rsid w:val="00D27D83"/>
    <w:rsid w:val="00D27DAF"/>
    <w:rsid w:val="00D42423"/>
    <w:rsid w:val="00D47D3A"/>
    <w:rsid w:val="00D55DE6"/>
    <w:rsid w:val="00D67E51"/>
    <w:rsid w:val="00D77A2C"/>
    <w:rsid w:val="00D84E98"/>
    <w:rsid w:val="00D85248"/>
    <w:rsid w:val="00DA0662"/>
    <w:rsid w:val="00DA2029"/>
    <w:rsid w:val="00DA4115"/>
    <w:rsid w:val="00DB0979"/>
    <w:rsid w:val="00DB12B0"/>
    <w:rsid w:val="00DC13DF"/>
    <w:rsid w:val="00DC7944"/>
    <w:rsid w:val="00DD300E"/>
    <w:rsid w:val="00DD394D"/>
    <w:rsid w:val="00DF00ED"/>
    <w:rsid w:val="00DF0D96"/>
    <w:rsid w:val="00DF2FF1"/>
    <w:rsid w:val="00DF552B"/>
    <w:rsid w:val="00E04CE6"/>
    <w:rsid w:val="00E12510"/>
    <w:rsid w:val="00E13095"/>
    <w:rsid w:val="00E16D43"/>
    <w:rsid w:val="00E1742F"/>
    <w:rsid w:val="00E205B7"/>
    <w:rsid w:val="00E23381"/>
    <w:rsid w:val="00E36A11"/>
    <w:rsid w:val="00E3766F"/>
    <w:rsid w:val="00E50873"/>
    <w:rsid w:val="00E5266F"/>
    <w:rsid w:val="00E55FFF"/>
    <w:rsid w:val="00E56953"/>
    <w:rsid w:val="00E6295B"/>
    <w:rsid w:val="00E67454"/>
    <w:rsid w:val="00E85406"/>
    <w:rsid w:val="00E86454"/>
    <w:rsid w:val="00E91EF0"/>
    <w:rsid w:val="00E920F9"/>
    <w:rsid w:val="00EA4E6E"/>
    <w:rsid w:val="00EA67F3"/>
    <w:rsid w:val="00EA6BA9"/>
    <w:rsid w:val="00EB73E9"/>
    <w:rsid w:val="00EB74E1"/>
    <w:rsid w:val="00EC1549"/>
    <w:rsid w:val="00ED5489"/>
    <w:rsid w:val="00ED5805"/>
    <w:rsid w:val="00EF46BB"/>
    <w:rsid w:val="00EF7DEA"/>
    <w:rsid w:val="00F0045E"/>
    <w:rsid w:val="00F04323"/>
    <w:rsid w:val="00F04404"/>
    <w:rsid w:val="00F0443F"/>
    <w:rsid w:val="00F162D0"/>
    <w:rsid w:val="00F23A52"/>
    <w:rsid w:val="00F24B3A"/>
    <w:rsid w:val="00F274A1"/>
    <w:rsid w:val="00F346E9"/>
    <w:rsid w:val="00F401DA"/>
    <w:rsid w:val="00F47F6D"/>
    <w:rsid w:val="00F5095C"/>
    <w:rsid w:val="00F57673"/>
    <w:rsid w:val="00F60DAF"/>
    <w:rsid w:val="00F671FC"/>
    <w:rsid w:val="00F72CBB"/>
    <w:rsid w:val="00F766D1"/>
    <w:rsid w:val="00F8168D"/>
    <w:rsid w:val="00F83208"/>
    <w:rsid w:val="00F92E2C"/>
    <w:rsid w:val="00FA0607"/>
    <w:rsid w:val="00FA1472"/>
    <w:rsid w:val="00FA3C24"/>
    <w:rsid w:val="00FB17F5"/>
    <w:rsid w:val="00FD042B"/>
    <w:rsid w:val="00FD23B9"/>
    <w:rsid w:val="00FD4061"/>
    <w:rsid w:val="00FE48ED"/>
    <w:rsid w:val="00FE4CA0"/>
    <w:rsid w:val="00FF1113"/>
    <w:rsid w:val="00FF2930"/>
    <w:rsid w:val="1C624A80"/>
    <w:rsid w:val="24D75400"/>
    <w:rsid w:val="250E395D"/>
    <w:rsid w:val="37C3296A"/>
    <w:rsid w:val="42922E35"/>
    <w:rsid w:val="654F5E0C"/>
    <w:rsid w:val="77554DA5"/>
    <w:rsid w:val="7AF67D0A"/>
    <w:rsid w:val="7F0E5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Body Text Indent" w:uiPriority="0"/>
    <w:lsdException w:name="Subtitle" w:locked="1" w:semiHidden="0" w:uiPriority="0" w:unhideWhenUsed="0" w:qFormat="1"/>
    <w:lsdException w:name="Date" w:uiPriority="0"/>
    <w:lsdException w:name="Body Text 2" w:semiHidden="0" w:unhideWhenUsed="0" w:qFormat="1"/>
    <w:lsdException w:name="Strong" w:semiHidden="0" w:uiPriority="22"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semiHidden="0"/>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BA9"/>
    <w:pPr>
      <w:widowControl w:val="0"/>
      <w:jc w:val="both"/>
    </w:pPr>
    <w:rPr>
      <w:kern w:val="2"/>
      <w:sz w:val="21"/>
    </w:rPr>
  </w:style>
  <w:style w:type="paragraph" w:styleId="1">
    <w:name w:val="heading 1"/>
    <w:basedOn w:val="a"/>
    <w:next w:val="a"/>
    <w:link w:val="1Char"/>
    <w:qFormat/>
    <w:locked/>
    <w:rsid w:val="00EA6BA9"/>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A6BA9"/>
    <w:rPr>
      <w:rFonts w:ascii="宋体" w:hAnsi="Courier New"/>
    </w:rPr>
  </w:style>
  <w:style w:type="paragraph" w:styleId="a4">
    <w:name w:val="Balloon Text"/>
    <w:basedOn w:val="a"/>
    <w:link w:val="Char0"/>
    <w:uiPriority w:val="99"/>
    <w:rsid w:val="00EA6BA9"/>
    <w:rPr>
      <w:sz w:val="18"/>
      <w:szCs w:val="18"/>
    </w:rPr>
  </w:style>
  <w:style w:type="paragraph" w:styleId="a5">
    <w:name w:val="footer"/>
    <w:basedOn w:val="a"/>
    <w:link w:val="Char1"/>
    <w:uiPriority w:val="99"/>
    <w:qFormat/>
    <w:rsid w:val="00EA6BA9"/>
    <w:pPr>
      <w:tabs>
        <w:tab w:val="center" w:pos="4153"/>
        <w:tab w:val="right" w:pos="8306"/>
      </w:tabs>
      <w:snapToGrid w:val="0"/>
      <w:jc w:val="left"/>
    </w:pPr>
    <w:rPr>
      <w:sz w:val="18"/>
      <w:szCs w:val="18"/>
    </w:rPr>
  </w:style>
  <w:style w:type="paragraph" w:styleId="a6">
    <w:name w:val="header"/>
    <w:basedOn w:val="a"/>
    <w:uiPriority w:val="99"/>
    <w:unhideWhenUsed/>
    <w:rsid w:val="00EA6B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uiPriority w:val="99"/>
    <w:qFormat/>
    <w:rsid w:val="00EA6BA9"/>
    <w:pPr>
      <w:spacing w:line="500" w:lineRule="exact"/>
      <w:jc w:val="center"/>
    </w:pPr>
    <w:rPr>
      <w:rFonts w:eastAsia="华文中宋"/>
      <w:w w:val="90"/>
      <w:sz w:val="44"/>
      <w:szCs w:val="32"/>
    </w:rPr>
  </w:style>
  <w:style w:type="paragraph" w:styleId="a7">
    <w:name w:val="Normal (Web)"/>
    <w:basedOn w:val="a"/>
    <w:uiPriority w:val="99"/>
    <w:qFormat/>
    <w:rsid w:val="00EA6BA9"/>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EA6BA9"/>
    <w:rPr>
      <w:rFonts w:cs="Times New Roman"/>
      <w:b/>
    </w:rPr>
  </w:style>
  <w:style w:type="character" w:styleId="a9">
    <w:name w:val="page number"/>
    <w:uiPriority w:val="99"/>
    <w:qFormat/>
    <w:rsid w:val="00EA6BA9"/>
    <w:rPr>
      <w:rFonts w:cs="Times New Roman"/>
    </w:rPr>
  </w:style>
  <w:style w:type="paragraph" w:customStyle="1" w:styleId="20">
    <w:name w:val="列出段落2"/>
    <w:basedOn w:val="a"/>
    <w:uiPriority w:val="99"/>
    <w:qFormat/>
    <w:rsid w:val="00EA6BA9"/>
    <w:pPr>
      <w:ind w:firstLineChars="200" w:firstLine="420"/>
    </w:pPr>
    <w:rPr>
      <w:rFonts w:ascii="Calibri" w:hAnsi="Calibri"/>
      <w:szCs w:val="22"/>
    </w:rPr>
  </w:style>
  <w:style w:type="character" w:customStyle="1" w:styleId="2Char">
    <w:name w:val="正文文本 2 Char"/>
    <w:link w:val="2"/>
    <w:uiPriority w:val="99"/>
    <w:qFormat/>
    <w:locked/>
    <w:rsid w:val="00EA6BA9"/>
    <w:rPr>
      <w:rFonts w:eastAsia="华文中宋" w:cs="Times New Roman"/>
      <w:w w:val="90"/>
      <w:kern w:val="2"/>
      <w:sz w:val="32"/>
      <w:szCs w:val="32"/>
    </w:rPr>
  </w:style>
  <w:style w:type="paragraph" w:customStyle="1" w:styleId="10">
    <w:name w:val="无间隔1"/>
    <w:link w:val="Char2"/>
    <w:uiPriority w:val="99"/>
    <w:qFormat/>
    <w:rsid w:val="00EA6BA9"/>
    <w:rPr>
      <w:rFonts w:ascii="Calibri" w:hAnsi="Calibri"/>
      <w:sz w:val="22"/>
      <w:szCs w:val="22"/>
    </w:rPr>
  </w:style>
  <w:style w:type="character" w:customStyle="1" w:styleId="Char2">
    <w:name w:val="无间隔 Char"/>
    <w:link w:val="10"/>
    <w:uiPriority w:val="99"/>
    <w:locked/>
    <w:rsid w:val="00EA6BA9"/>
    <w:rPr>
      <w:rFonts w:ascii="Calibri" w:hAnsi="Calibri" w:cs="Times New Roman"/>
      <w:sz w:val="22"/>
      <w:szCs w:val="22"/>
      <w:lang w:val="en-US" w:eastAsia="zh-CN" w:bidi="ar-SA"/>
    </w:rPr>
  </w:style>
  <w:style w:type="character" w:customStyle="1" w:styleId="Char0">
    <w:name w:val="批注框文本 Char"/>
    <w:link w:val="a4"/>
    <w:uiPriority w:val="99"/>
    <w:locked/>
    <w:rsid w:val="00EA6BA9"/>
    <w:rPr>
      <w:rFonts w:cs="Times New Roman"/>
      <w:kern w:val="2"/>
      <w:sz w:val="18"/>
      <w:szCs w:val="18"/>
    </w:rPr>
  </w:style>
  <w:style w:type="character" w:customStyle="1" w:styleId="Char1">
    <w:name w:val="页脚 Char"/>
    <w:link w:val="a5"/>
    <w:uiPriority w:val="99"/>
    <w:qFormat/>
    <w:locked/>
    <w:rsid w:val="00EA6BA9"/>
    <w:rPr>
      <w:rFonts w:cs="Times New Roman"/>
      <w:sz w:val="18"/>
      <w:szCs w:val="18"/>
    </w:rPr>
  </w:style>
  <w:style w:type="paragraph" w:customStyle="1" w:styleId="reader-word-layer">
    <w:name w:val="reader-word-layer"/>
    <w:basedOn w:val="a"/>
    <w:qFormat/>
    <w:rsid w:val="00EA6BA9"/>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qFormat/>
    <w:rsid w:val="00EA6BA9"/>
    <w:rPr>
      <w:b/>
      <w:kern w:val="44"/>
      <w:sz w:val="44"/>
    </w:rPr>
  </w:style>
  <w:style w:type="character" w:customStyle="1" w:styleId="Char">
    <w:name w:val="纯文本 Char"/>
    <w:basedOn w:val="a0"/>
    <w:link w:val="a3"/>
    <w:qFormat/>
    <w:rsid w:val="00EA6BA9"/>
    <w:rPr>
      <w:rFonts w:ascii="宋体" w:hAnsi="Courier New"/>
      <w:kern w:val="2"/>
      <w:sz w:val="21"/>
    </w:rPr>
  </w:style>
  <w:style w:type="character" w:customStyle="1" w:styleId="font41">
    <w:name w:val="font41"/>
    <w:basedOn w:val="a0"/>
    <w:qFormat/>
    <w:rsid w:val="00EA6BA9"/>
    <w:rPr>
      <w:rFonts w:ascii="宋体" w:eastAsia="宋体" w:hAnsi="宋体" w:cs="宋体" w:hint="eastAsia"/>
      <w:b/>
      <w:color w:val="333333"/>
      <w:sz w:val="16"/>
      <w:szCs w:val="16"/>
      <w:u w:val="none"/>
    </w:rPr>
  </w:style>
  <w:style w:type="character" w:customStyle="1" w:styleId="font21">
    <w:name w:val="font21"/>
    <w:basedOn w:val="a0"/>
    <w:qFormat/>
    <w:rsid w:val="00EA6BA9"/>
    <w:rPr>
      <w:rFonts w:ascii="宋体" w:eastAsia="宋体" w:hAnsi="宋体" w:cs="宋体" w:hint="eastAsia"/>
      <w:b/>
      <w:color w:val="000000"/>
      <w:sz w:val="16"/>
      <w:szCs w:val="16"/>
      <w:u w:val="none"/>
    </w:rPr>
  </w:style>
  <w:style w:type="character" w:customStyle="1" w:styleId="font131">
    <w:name w:val="font131"/>
    <w:basedOn w:val="a0"/>
    <w:qFormat/>
    <w:rsid w:val="00EA6BA9"/>
    <w:rPr>
      <w:rFonts w:ascii="宋体" w:eastAsia="宋体" w:hAnsi="宋体" w:cs="宋体" w:hint="eastAsia"/>
      <w:color w:val="333333"/>
      <w:sz w:val="16"/>
      <w:szCs w:val="16"/>
      <w:u w:val="none"/>
    </w:rPr>
  </w:style>
  <w:style w:type="character" w:customStyle="1" w:styleId="font11">
    <w:name w:val="font11"/>
    <w:basedOn w:val="a0"/>
    <w:qFormat/>
    <w:rsid w:val="00EA6BA9"/>
    <w:rPr>
      <w:rFonts w:ascii="宋体" w:eastAsia="宋体" w:hAnsi="宋体" w:cs="宋体" w:hint="eastAsia"/>
      <w:color w:val="000000"/>
      <w:sz w:val="16"/>
      <w:szCs w:val="16"/>
      <w:u w:val="none"/>
    </w:rPr>
  </w:style>
  <w:style w:type="character" w:customStyle="1" w:styleId="font121">
    <w:name w:val="font121"/>
    <w:basedOn w:val="a0"/>
    <w:qFormat/>
    <w:rsid w:val="00EA6BA9"/>
    <w:rPr>
      <w:rFonts w:ascii="Tahoma" w:eastAsia="Tahoma" w:hAnsi="Tahoma" w:cs="Tahoma"/>
      <w:color w:val="333333"/>
      <w:sz w:val="16"/>
      <w:szCs w:val="16"/>
      <w:u w:val="none"/>
    </w:rPr>
  </w:style>
  <w:style w:type="character" w:customStyle="1" w:styleId="font01">
    <w:name w:val="font01"/>
    <w:basedOn w:val="a0"/>
    <w:qFormat/>
    <w:rsid w:val="00EA6BA9"/>
    <w:rPr>
      <w:rFonts w:ascii="Verdana" w:hAnsi="Verdana" w:cs="Verdana" w:hint="default"/>
      <w:color w:val="333333"/>
      <w:sz w:val="16"/>
      <w:szCs w:val="16"/>
      <w:u w:val="none"/>
    </w:rPr>
  </w:style>
  <w:style w:type="paragraph" w:styleId="aa">
    <w:name w:val="Body Text Indent"/>
    <w:basedOn w:val="a"/>
    <w:link w:val="Char3"/>
    <w:rsid w:val="00610F2C"/>
    <w:pPr>
      <w:spacing w:after="120"/>
      <w:ind w:leftChars="200" w:left="420"/>
    </w:pPr>
    <w:rPr>
      <w:szCs w:val="24"/>
    </w:rPr>
  </w:style>
  <w:style w:type="character" w:customStyle="1" w:styleId="Char3">
    <w:name w:val="正文文本缩进 Char"/>
    <w:basedOn w:val="a0"/>
    <w:link w:val="aa"/>
    <w:rsid w:val="00610F2C"/>
    <w:rPr>
      <w:kern w:val="2"/>
      <w:sz w:val="21"/>
      <w:szCs w:val="24"/>
    </w:rPr>
  </w:style>
  <w:style w:type="character" w:customStyle="1" w:styleId="Char4">
    <w:name w:val="日期 Char"/>
    <w:basedOn w:val="a0"/>
    <w:link w:val="ab"/>
    <w:rsid w:val="00191A18"/>
    <w:rPr>
      <w:sz w:val="18"/>
      <w:lang w:bidi="he-IL"/>
    </w:rPr>
  </w:style>
  <w:style w:type="paragraph" w:styleId="ab">
    <w:name w:val="Date"/>
    <w:basedOn w:val="a"/>
    <w:next w:val="a"/>
    <w:link w:val="Char4"/>
    <w:rsid w:val="00191A18"/>
    <w:pPr>
      <w:widowControl/>
    </w:pPr>
    <w:rPr>
      <w:kern w:val="0"/>
      <w:sz w:val="18"/>
      <w:lang w:bidi="he-IL"/>
    </w:rPr>
  </w:style>
  <w:style w:type="character" w:customStyle="1" w:styleId="Char10">
    <w:name w:val="日期 Char1"/>
    <w:basedOn w:val="a0"/>
    <w:link w:val="ab"/>
    <w:uiPriority w:val="99"/>
    <w:semiHidden/>
    <w:rsid w:val="00191A18"/>
    <w:rPr>
      <w:kern w:val="2"/>
      <w:sz w:val="21"/>
    </w:rPr>
  </w:style>
  <w:style w:type="paragraph" w:customStyle="1" w:styleId="11">
    <w:name w:val="纯文本1"/>
    <w:basedOn w:val="a"/>
    <w:rsid w:val="003735FC"/>
    <w:pPr>
      <w:adjustRightInd w:val="0"/>
      <w:textAlignment w:val="baseline"/>
    </w:pPr>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Body Text 2" w:semiHidden="0" w:unhideWhenUsed="0" w:qFormat="1"/>
    <w:lsdException w:name="Strong" w:semiHidden="0"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semiHidden="0"/>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locked/>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rPr>
  </w:style>
  <w:style w:type="paragraph" w:styleId="a4">
    <w:name w:val="Balloon Text"/>
    <w:basedOn w:val="a"/>
    <w:link w:val="Char0"/>
    <w:uiPriority w:val="99"/>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uiPriority w:val="99"/>
    <w:qFormat/>
    <w:pPr>
      <w:spacing w:line="500" w:lineRule="exact"/>
      <w:jc w:val="center"/>
    </w:pPr>
    <w:rPr>
      <w:rFonts w:eastAsia="华文中宋"/>
      <w:w w:val="90"/>
      <w:sz w:val="44"/>
      <w:szCs w:val="32"/>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Pr>
      <w:rFonts w:cs="Times New Roman"/>
      <w:b/>
    </w:rPr>
  </w:style>
  <w:style w:type="character" w:styleId="a9">
    <w:name w:val="page number"/>
    <w:uiPriority w:val="99"/>
    <w:qFormat/>
    <w:rPr>
      <w:rFonts w:cs="Times New Roman"/>
    </w:rPr>
  </w:style>
  <w:style w:type="paragraph" w:customStyle="1" w:styleId="20">
    <w:name w:val="列出段落2"/>
    <w:basedOn w:val="a"/>
    <w:uiPriority w:val="99"/>
    <w:qFormat/>
    <w:pPr>
      <w:ind w:firstLineChars="200" w:firstLine="420"/>
    </w:pPr>
    <w:rPr>
      <w:rFonts w:ascii="Calibri" w:hAnsi="Calibri"/>
      <w:szCs w:val="22"/>
    </w:rPr>
  </w:style>
  <w:style w:type="character" w:customStyle="1" w:styleId="2Char">
    <w:name w:val="正文文本 2 Char"/>
    <w:link w:val="2"/>
    <w:uiPriority w:val="99"/>
    <w:qFormat/>
    <w:locked/>
    <w:rPr>
      <w:rFonts w:eastAsia="华文中宋" w:cs="Times New Roman"/>
      <w:w w:val="90"/>
      <w:kern w:val="2"/>
      <w:sz w:val="32"/>
      <w:szCs w:val="32"/>
    </w:rPr>
  </w:style>
  <w:style w:type="paragraph" w:customStyle="1" w:styleId="10">
    <w:name w:val="无间隔1"/>
    <w:link w:val="Char2"/>
    <w:uiPriority w:val="99"/>
    <w:qFormat/>
    <w:rPr>
      <w:rFonts w:ascii="Calibri" w:hAnsi="Calibri"/>
      <w:sz w:val="22"/>
      <w:szCs w:val="22"/>
    </w:rPr>
  </w:style>
  <w:style w:type="character" w:customStyle="1" w:styleId="Char2">
    <w:name w:val="无间隔 Char"/>
    <w:link w:val="10"/>
    <w:uiPriority w:val="99"/>
    <w:locked/>
    <w:rPr>
      <w:rFonts w:ascii="Calibri" w:hAnsi="Calibri" w:cs="Times New Roman"/>
      <w:sz w:val="22"/>
      <w:szCs w:val="22"/>
      <w:lang w:val="en-US" w:eastAsia="zh-CN" w:bidi="ar-SA"/>
    </w:rPr>
  </w:style>
  <w:style w:type="character" w:customStyle="1" w:styleId="Char0">
    <w:name w:val="批注框文本 Char"/>
    <w:link w:val="a4"/>
    <w:uiPriority w:val="99"/>
    <w:locked/>
    <w:rPr>
      <w:rFonts w:cs="Times New Roman"/>
      <w:kern w:val="2"/>
      <w:sz w:val="18"/>
      <w:szCs w:val="18"/>
    </w:rPr>
  </w:style>
  <w:style w:type="character" w:customStyle="1" w:styleId="Char1">
    <w:name w:val="页脚 Char"/>
    <w:link w:val="a5"/>
    <w:uiPriority w:val="99"/>
    <w:qFormat/>
    <w:locked/>
    <w:rPr>
      <w:rFonts w:cs="Times New Roman"/>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qFormat/>
    <w:rPr>
      <w:b/>
      <w:kern w:val="44"/>
      <w:sz w:val="44"/>
    </w:rPr>
  </w:style>
  <w:style w:type="character" w:customStyle="1" w:styleId="Char">
    <w:name w:val="纯文本 Char"/>
    <w:basedOn w:val="a0"/>
    <w:link w:val="a3"/>
    <w:qFormat/>
    <w:rPr>
      <w:rFonts w:ascii="宋体" w:hAnsi="Courier New"/>
      <w:kern w:val="2"/>
      <w:sz w:val="21"/>
    </w:rPr>
  </w:style>
  <w:style w:type="character" w:customStyle="1" w:styleId="font41">
    <w:name w:val="font41"/>
    <w:basedOn w:val="a0"/>
    <w:qFormat/>
    <w:rPr>
      <w:rFonts w:ascii="宋体" w:eastAsia="宋体" w:hAnsi="宋体" w:cs="宋体" w:hint="eastAsia"/>
      <w:b/>
      <w:color w:val="333333"/>
      <w:sz w:val="16"/>
      <w:szCs w:val="16"/>
      <w:u w:val="none"/>
    </w:rPr>
  </w:style>
  <w:style w:type="character" w:customStyle="1" w:styleId="font21">
    <w:name w:val="font21"/>
    <w:basedOn w:val="a0"/>
    <w:qFormat/>
    <w:rPr>
      <w:rFonts w:ascii="宋体" w:eastAsia="宋体" w:hAnsi="宋体" w:cs="宋体" w:hint="eastAsia"/>
      <w:b/>
      <w:color w:val="000000"/>
      <w:sz w:val="16"/>
      <w:szCs w:val="16"/>
      <w:u w:val="none"/>
    </w:rPr>
  </w:style>
  <w:style w:type="character" w:customStyle="1" w:styleId="font131">
    <w:name w:val="font131"/>
    <w:basedOn w:val="a0"/>
    <w:qFormat/>
    <w:rPr>
      <w:rFonts w:ascii="宋体" w:eastAsia="宋体" w:hAnsi="宋体" w:cs="宋体" w:hint="eastAsia"/>
      <w:color w:val="333333"/>
      <w:sz w:val="16"/>
      <w:szCs w:val="16"/>
      <w:u w:val="none"/>
    </w:rPr>
  </w:style>
  <w:style w:type="character" w:customStyle="1" w:styleId="font11">
    <w:name w:val="font11"/>
    <w:basedOn w:val="a0"/>
    <w:qFormat/>
    <w:rPr>
      <w:rFonts w:ascii="宋体" w:eastAsia="宋体" w:hAnsi="宋体" w:cs="宋体" w:hint="eastAsia"/>
      <w:color w:val="000000"/>
      <w:sz w:val="16"/>
      <w:szCs w:val="16"/>
      <w:u w:val="none"/>
    </w:rPr>
  </w:style>
  <w:style w:type="character" w:customStyle="1" w:styleId="font121">
    <w:name w:val="font121"/>
    <w:basedOn w:val="a0"/>
    <w:qFormat/>
    <w:rPr>
      <w:rFonts w:ascii="Tahoma" w:eastAsia="Tahoma" w:hAnsi="Tahoma" w:cs="Tahoma"/>
      <w:color w:val="333333"/>
      <w:sz w:val="16"/>
      <w:szCs w:val="16"/>
      <w:u w:val="none"/>
    </w:rPr>
  </w:style>
  <w:style w:type="character" w:customStyle="1" w:styleId="font01">
    <w:name w:val="font01"/>
    <w:basedOn w:val="a0"/>
    <w:qFormat/>
    <w:rPr>
      <w:rFonts w:ascii="Verdana" w:hAnsi="Verdana" w:cs="Verdana" w:hint="default"/>
      <w:color w:val="333333"/>
      <w:sz w:val="16"/>
      <w:szCs w:val="16"/>
      <w:u w:val="none"/>
    </w:rPr>
  </w:style>
</w:styles>
</file>

<file path=word/webSettings.xml><?xml version="1.0" encoding="utf-8"?>
<w:webSettings xmlns:r="http://schemas.openxmlformats.org/officeDocument/2006/relationships" xmlns:w="http://schemas.openxmlformats.org/wordprocessingml/2006/main">
  <w:divs>
    <w:div w:id="229966858">
      <w:bodyDiv w:val="1"/>
      <w:marLeft w:val="0"/>
      <w:marRight w:val="0"/>
      <w:marTop w:val="0"/>
      <w:marBottom w:val="0"/>
      <w:divBdr>
        <w:top w:val="none" w:sz="0" w:space="0" w:color="auto"/>
        <w:left w:val="none" w:sz="0" w:space="0" w:color="auto"/>
        <w:bottom w:val="none" w:sz="0" w:space="0" w:color="auto"/>
        <w:right w:val="none" w:sz="0" w:space="0" w:color="auto"/>
      </w:divBdr>
      <w:divsChild>
        <w:div w:id="686030865">
          <w:marLeft w:val="0"/>
          <w:marRight w:val="0"/>
          <w:marTop w:val="0"/>
          <w:marBottom w:val="0"/>
          <w:divBdr>
            <w:top w:val="none" w:sz="0" w:space="0" w:color="auto"/>
            <w:left w:val="none" w:sz="0" w:space="0" w:color="auto"/>
            <w:bottom w:val="none" w:sz="0" w:space="0" w:color="auto"/>
            <w:right w:val="none" w:sz="0" w:space="0" w:color="auto"/>
          </w:divBdr>
          <w:divsChild>
            <w:div w:id="1751611778">
              <w:marLeft w:val="0"/>
              <w:marRight w:val="0"/>
              <w:marTop w:val="0"/>
              <w:marBottom w:val="0"/>
              <w:divBdr>
                <w:top w:val="none" w:sz="0" w:space="0" w:color="auto"/>
                <w:left w:val="none" w:sz="0" w:space="0" w:color="auto"/>
                <w:bottom w:val="none" w:sz="0" w:space="0" w:color="auto"/>
                <w:right w:val="none" w:sz="0" w:space="0" w:color="auto"/>
              </w:divBdr>
              <w:divsChild>
                <w:div w:id="966668164">
                  <w:marLeft w:val="0"/>
                  <w:marRight w:val="0"/>
                  <w:marTop w:val="0"/>
                  <w:marBottom w:val="0"/>
                  <w:divBdr>
                    <w:top w:val="none" w:sz="0" w:space="0" w:color="auto"/>
                    <w:left w:val="none" w:sz="0" w:space="0" w:color="auto"/>
                    <w:bottom w:val="none" w:sz="0" w:space="0" w:color="auto"/>
                    <w:right w:val="none" w:sz="0" w:space="0" w:color="auto"/>
                  </w:divBdr>
                  <w:divsChild>
                    <w:div w:id="566376280">
                      <w:marLeft w:val="0"/>
                      <w:marRight w:val="0"/>
                      <w:marTop w:val="0"/>
                      <w:marBottom w:val="0"/>
                      <w:divBdr>
                        <w:top w:val="none" w:sz="0" w:space="0" w:color="auto"/>
                        <w:left w:val="none" w:sz="0" w:space="0" w:color="auto"/>
                        <w:bottom w:val="none" w:sz="0" w:space="0" w:color="auto"/>
                        <w:right w:val="none" w:sz="0" w:space="0" w:color="auto"/>
                      </w:divBdr>
                      <w:divsChild>
                        <w:div w:id="1036467265">
                          <w:marLeft w:val="0"/>
                          <w:marRight w:val="0"/>
                          <w:marTop w:val="0"/>
                          <w:marBottom w:val="1005"/>
                          <w:divBdr>
                            <w:top w:val="none" w:sz="0" w:space="0" w:color="auto"/>
                            <w:left w:val="none" w:sz="0" w:space="0" w:color="auto"/>
                            <w:bottom w:val="none" w:sz="0" w:space="0" w:color="auto"/>
                            <w:right w:val="none" w:sz="0" w:space="0" w:color="auto"/>
                          </w:divBdr>
                          <w:divsChild>
                            <w:div w:id="891699186">
                              <w:marLeft w:val="0"/>
                              <w:marRight w:val="0"/>
                              <w:marTop w:val="0"/>
                              <w:marBottom w:val="0"/>
                              <w:divBdr>
                                <w:top w:val="none" w:sz="0" w:space="0" w:color="auto"/>
                                <w:left w:val="none" w:sz="0" w:space="0" w:color="auto"/>
                                <w:bottom w:val="none" w:sz="0" w:space="0" w:color="auto"/>
                                <w:right w:val="none" w:sz="0" w:space="0" w:color="auto"/>
                              </w:divBdr>
                              <w:divsChild>
                                <w:div w:id="2022854236">
                                  <w:marLeft w:val="0"/>
                                  <w:marRight w:val="0"/>
                                  <w:marTop w:val="0"/>
                                  <w:marBottom w:val="0"/>
                                  <w:divBdr>
                                    <w:top w:val="none" w:sz="0" w:space="0" w:color="auto"/>
                                    <w:left w:val="none" w:sz="0" w:space="0" w:color="auto"/>
                                    <w:bottom w:val="none" w:sz="0" w:space="0" w:color="auto"/>
                                    <w:right w:val="none" w:sz="0" w:space="0" w:color="auto"/>
                                  </w:divBdr>
                                  <w:divsChild>
                                    <w:div w:id="2010517955">
                                      <w:marLeft w:val="0"/>
                                      <w:marRight w:val="0"/>
                                      <w:marTop w:val="0"/>
                                      <w:marBottom w:val="0"/>
                                      <w:divBdr>
                                        <w:top w:val="none" w:sz="0" w:space="0" w:color="auto"/>
                                        <w:left w:val="none" w:sz="0" w:space="0" w:color="auto"/>
                                        <w:bottom w:val="none" w:sz="0" w:space="0" w:color="auto"/>
                                        <w:right w:val="none" w:sz="0" w:space="0" w:color="auto"/>
                                      </w:divBdr>
                                      <w:divsChild>
                                        <w:div w:id="1874535213">
                                          <w:marLeft w:val="0"/>
                                          <w:marRight w:val="0"/>
                                          <w:marTop w:val="0"/>
                                          <w:marBottom w:val="0"/>
                                          <w:divBdr>
                                            <w:top w:val="none" w:sz="0" w:space="0" w:color="auto"/>
                                            <w:left w:val="none" w:sz="0" w:space="0" w:color="auto"/>
                                            <w:bottom w:val="none" w:sz="0" w:space="0" w:color="auto"/>
                                            <w:right w:val="none" w:sz="0" w:space="0" w:color="auto"/>
                                          </w:divBdr>
                                          <w:divsChild>
                                            <w:div w:id="806896584">
                                              <w:marLeft w:val="0"/>
                                              <w:marRight w:val="0"/>
                                              <w:marTop w:val="0"/>
                                              <w:marBottom w:val="0"/>
                                              <w:divBdr>
                                                <w:top w:val="single" w:sz="6" w:space="0" w:color="EEEEEE"/>
                                                <w:left w:val="single" w:sz="2" w:space="0" w:color="EEEEEE"/>
                                                <w:bottom w:val="single" w:sz="6" w:space="0" w:color="EEEEEE"/>
                                                <w:right w:val="single" w:sz="6" w:space="0" w:color="EEEEEE"/>
                                              </w:divBdr>
                                              <w:divsChild>
                                                <w:div w:id="14830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73614">
      <w:bodyDiv w:val="1"/>
      <w:marLeft w:val="0"/>
      <w:marRight w:val="0"/>
      <w:marTop w:val="0"/>
      <w:marBottom w:val="0"/>
      <w:divBdr>
        <w:top w:val="none" w:sz="0" w:space="0" w:color="auto"/>
        <w:left w:val="none" w:sz="0" w:space="0" w:color="auto"/>
        <w:bottom w:val="none" w:sz="0" w:space="0" w:color="auto"/>
        <w:right w:val="none" w:sz="0" w:space="0" w:color="auto"/>
      </w:divBdr>
      <w:divsChild>
        <w:div w:id="1759986804">
          <w:marLeft w:val="0"/>
          <w:marRight w:val="0"/>
          <w:marTop w:val="0"/>
          <w:marBottom w:val="0"/>
          <w:divBdr>
            <w:top w:val="none" w:sz="0" w:space="0" w:color="auto"/>
            <w:left w:val="none" w:sz="0" w:space="0" w:color="auto"/>
            <w:bottom w:val="none" w:sz="0" w:space="0" w:color="auto"/>
            <w:right w:val="none" w:sz="0" w:space="0" w:color="auto"/>
          </w:divBdr>
        </w:div>
      </w:divsChild>
    </w:div>
    <w:div w:id="1040714132">
      <w:bodyDiv w:val="1"/>
      <w:marLeft w:val="0"/>
      <w:marRight w:val="0"/>
      <w:marTop w:val="0"/>
      <w:marBottom w:val="0"/>
      <w:divBdr>
        <w:top w:val="none" w:sz="0" w:space="0" w:color="auto"/>
        <w:left w:val="none" w:sz="0" w:space="0" w:color="auto"/>
        <w:bottom w:val="none" w:sz="0" w:space="0" w:color="auto"/>
        <w:right w:val="none" w:sz="0" w:space="0" w:color="auto"/>
      </w:divBdr>
      <w:divsChild>
        <w:div w:id="2106489009">
          <w:marLeft w:val="0"/>
          <w:marRight w:val="0"/>
          <w:marTop w:val="0"/>
          <w:marBottom w:val="0"/>
          <w:divBdr>
            <w:top w:val="none" w:sz="0" w:space="0" w:color="auto"/>
            <w:left w:val="none" w:sz="0" w:space="0" w:color="auto"/>
            <w:bottom w:val="none" w:sz="0" w:space="0" w:color="auto"/>
            <w:right w:val="none" w:sz="0" w:space="0" w:color="auto"/>
          </w:divBdr>
        </w:div>
      </w:divsChild>
    </w:div>
    <w:div w:id="1680742329">
      <w:bodyDiv w:val="1"/>
      <w:marLeft w:val="0"/>
      <w:marRight w:val="0"/>
      <w:marTop w:val="0"/>
      <w:marBottom w:val="0"/>
      <w:divBdr>
        <w:top w:val="none" w:sz="0" w:space="0" w:color="auto"/>
        <w:left w:val="none" w:sz="0" w:space="0" w:color="auto"/>
        <w:bottom w:val="none" w:sz="0" w:space="0" w:color="auto"/>
        <w:right w:val="none" w:sz="0" w:space="0" w:color="auto"/>
      </w:divBdr>
      <w:divsChild>
        <w:div w:id="10237475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1?ie=UTF8&amp;field-author=%E6%B8%A9%E4%B8%96%E6%89%AC&amp;search-alias=boo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E1E1D-E866-4000-A9CA-24CCCCB8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4172</Words>
  <Characters>23786</Characters>
  <Application>Microsoft Office Word</Application>
  <DocSecurity>0</DocSecurity>
  <Lines>198</Lines>
  <Paragraphs>55</Paragraphs>
  <ScaleCrop>false</ScaleCrop>
  <Company> </Company>
  <LinksUpToDate>false</LinksUpToDate>
  <CharactersWithSpaces>27903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西北师范大学                               2017版本科专业人才培养方案修订实施意见</dc:title>
  <dc:creator>lenovo</dc:creator>
  <cp:lastModifiedBy>Administrator</cp:lastModifiedBy>
  <cp:revision>94</cp:revision>
  <cp:lastPrinted>2016-11-30T07:53:00Z</cp:lastPrinted>
  <dcterms:created xsi:type="dcterms:W3CDTF">2016-09-22T08:10:00Z</dcterms:created>
  <dcterms:modified xsi:type="dcterms:W3CDTF">2016-12-13T07:55:00Z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